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header19.xml" ContentType="application/vnd.openxmlformats-officedocument.wordprocessingml.header+xml"/>
  <Override PartName="/customXml/itemProps1.xml" ContentType="application/vnd.openxmlformats-officedocument.customXmlProperties+xml"/>
  <Override PartName="/word/header16.xml" ContentType="application/vnd.openxmlformats-officedocument.wordprocessingml.header+xml"/>
  <Override PartName="/word/header17.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header10.xml" ContentType="application/vnd.openxmlformats-officedocument.wordprocessingml.header+xml"/>
  <Override PartName="/word/footer3.xml" ContentType="application/vnd.openxmlformats-officedocument.wordprocessingml.footer+xml"/>
  <Override PartName="/word/header11.xml" ContentType="application/vnd.openxmlformats-officedocument.wordprocessingml.header+xml"/>
  <Override PartName="/word/header20.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429" w:rsidRPr="00113478" w:rsidRDefault="00697429" w:rsidP="009D09D1">
      <w:pPr>
        <w:rPr>
          <w:rFonts w:ascii="Times New Roman" w:hAnsi="Times New Roman"/>
          <w:b/>
          <w:bCs w:val="0"/>
          <w:i/>
          <w:iCs w:val="0"/>
          <w:sz w:val="20"/>
          <w:szCs w:val="20"/>
          <w:lang w:val="en-GB"/>
        </w:rPr>
      </w:pPr>
    </w:p>
    <w:p w:rsidR="00697429" w:rsidRPr="00113478" w:rsidRDefault="00697429" w:rsidP="009D09D1">
      <w:pPr>
        <w:rPr>
          <w:rFonts w:ascii="Times New Roman" w:hAnsi="Times New Roman"/>
          <w:b/>
          <w:bCs w:val="0"/>
          <w:i/>
          <w:iCs w:val="0"/>
          <w:sz w:val="20"/>
          <w:szCs w:val="20"/>
          <w:lang w:val="en-GB"/>
        </w:rPr>
      </w:pPr>
    </w:p>
    <w:p w:rsidR="00697429" w:rsidRPr="00113478" w:rsidRDefault="00697429" w:rsidP="009D09D1">
      <w:pPr>
        <w:rPr>
          <w:rFonts w:ascii="Times New Roman" w:hAnsi="Times New Roman"/>
          <w:b/>
          <w:bCs w:val="0"/>
          <w:i/>
          <w:iCs w:val="0"/>
          <w:sz w:val="20"/>
          <w:szCs w:val="20"/>
          <w:lang w:val="en-GB"/>
        </w:rPr>
      </w:pPr>
    </w:p>
    <w:p w:rsidR="00697429" w:rsidRPr="00113478" w:rsidRDefault="00697429" w:rsidP="009D09D1">
      <w:pPr>
        <w:rPr>
          <w:rFonts w:ascii="Times New Roman" w:hAnsi="Times New Roman"/>
          <w:b/>
          <w:bCs w:val="0"/>
          <w:i/>
          <w:iCs w:val="0"/>
          <w:sz w:val="20"/>
          <w:szCs w:val="20"/>
          <w:lang w:val="en-GB"/>
        </w:rPr>
      </w:pPr>
    </w:p>
    <w:p w:rsidR="00697429" w:rsidRPr="00113478" w:rsidRDefault="00697429" w:rsidP="00680FB9">
      <w:pPr>
        <w:rPr>
          <w:rFonts w:ascii="Times New Roman" w:hAnsi="Times New Roman"/>
          <w:b/>
          <w:bCs w:val="0"/>
          <w:i/>
          <w:iCs w:val="0"/>
          <w:sz w:val="20"/>
          <w:szCs w:val="20"/>
          <w:lang w:val="en-GB"/>
        </w:rPr>
      </w:pPr>
    </w:p>
    <w:p w:rsidR="00697429" w:rsidRPr="00113478" w:rsidRDefault="00697429" w:rsidP="009D09D1">
      <w:pPr>
        <w:rPr>
          <w:rFonts w:ascii="Times New Roman" w:hAnsi="Times New Roman"/>
          <w:b/>
          <w:bCs w:val="0"/>
          <w:i/>
          <w:iCs w:val="0"/>
          <w:sz w:val="20"/>
          <w:szCs w:val="20"/>
          <w:lang w:val="en-GB"/>
        </w:rPr>
      </w:pPr>
    </w:p>
    <w:p w:rsidR="00697429" w:rsidRPr="00113478" w:rsidRDefault="00697429" w:rsidP="009D09D1">
      <w:pPr>
        <w:rPr>
          <w:rFonts w:ascii="Times New Roman" w:hAnsi="Times New Roman"/>
          <w:b/>
          <w:bCs w:val="0"/>
          <w:i/>
          <w:iCs w:val="0"/>
          <w:sz w:val="20"/>
          <w:szCs w:val="20"/>
          <w:lang w:val="en-GB"/>
        </w:rPr>
      </w:pPr>
    </w:p>
    <w:p w:rsidR="00697429" w:rsidRPr="00113478" w:rsidRDefault="00697429" w:rsidP="001D6186">
      <w:pPr>
        <w:rPr>
          <w:rFonts w:ascii="Times New Roman" w:hAnsi="Times New Roman"/>
          <w:b/>
          <w:bCs w:val="0"/>
          <w:i/>
          <w:iCs w:val="0"/>
          <w:sz w:val="20"/>
          <w:szCs w:val="20"/>
          <w:lang w:val="en-GB"/>
        </w:rPr>
      </w:pPr>
    </w:p>
    <w:p w:rsidR="00697429" w:rsidRPr="00113478" w:rsidRDefault="00697429" w:rsidP="009D09D1">
      <w:pPr>
        <w:rPr>
          <w:rFonts w:ascii="Times New Roman" w:hAnsi="Times New Roman"/>
          <w:b/>
          <w:bCs w:val="0"/>
          <w:i/>
          <w:iCs w:val="0"/>
          <w:caps/>
          <w:sz w:val="20"/>
          <w:szCs w:val="20"/>
          <w:lang w:val="en-GB" w:eastAsia="en-US"/>
        </w:rPr>
      </w:pPr>
    </w:p>
    <w:p w:rsidR="00697429" w:rsidRPr="00113478" w:rsidRDefault="00697429" w:rsidP="009D09D1">
      <w:pPr>
        <w:rPr>
          <w:rFonts w:ascii="Times New Roman" w:hAnsi="Times New Roman"/>
          <w:b/>
          <w:bCs w:val="0"/>
          <w:i/>
          <w:iCs w:val="0"/>
          <w:caps/>
          <w:sz w:val="20"/>
          <w:szCs w:val="20"/>
          <w:lang w:val="en-GB" w:eastAsia="en-US"/>
        </w:rPr>
      </w:pPr>
    </w:p>
    <w:p w:rsidR="00697429" w:rsidRPr="00113478" w:rsidRDefault="00697429" w:rsidP="009D09D1">
      <w:pPr>
        <w:rPr>
          <w:rFonts w:ascii="Times New Roman" w:hAnsi="Times New Roman"/>
          <w:b/>
          <w:bCs w:val="0"/>
          <w:i/>
          <w:iCs w:val="0"/>
          <w:caps/>
          <w:sz w:val="20"/>
          <w:szCs w:val="20"/>
          <w:lang w:val="en-GB" w:eastAsia="en-US"/>
        </w:rPr>
      </w:pPr>
    </w:p>
    <w:p w:rsidR="00697429" w:rsidRPr="00113478" w:rsidRDefault="00697429" w:rsidP="009D09D1">
      <w:pPr>
        <w:rPr>
          <w:rFonts w:ascii="Times New Roman" w:hAnsi="Times New Roman"/>
          <w:b/>
          <w:bCs w:val="0"/>
          <w:i/>
          <w:iCs w:val="0"/>
          <w:caps/>
          <w:sz w:val="20"/>
          <w:szCs w:val="20"/>
          <w:lang w:val="en-GB" w:eastAsia="en-US"/>
        </w:rPr>
      </w:pPr>
    </w:p>
    <w:p w:rsidR="00697429" w:rsidRPr="00113478" w:rsidRDefault="00697429" w:rsidP="009D09D1">
      <w:pPr>
        <w:rPr>
          <w:rFonts w:ascii="Times New Roman" w:hAnsi="Times New Roman"/>
          <w:b/>
          <w:bCs w:val="0"/>
          <w:i/>
          <w:iCs w:val="0"/>
          <w:caps/>
          <w:sz w:val="20"/>
          <w:szCs w:val="20"/>
          <w:lang w:val="en-GB" w:eastAsia="en-US"/>
        </w:rPr>
      </w:pPr>
    </w:p>
    <w:p w:rsidR="00697429" w:rsidRPr="00113478" w:rsidRDefault="00697429" w:rsidP="008C2921">
      <w:pPr>
        <w:autoSpaceDE w:val="0"/>
        <w:autoSpaceDN w:val="0"/>
        <w:adjustRightInd w:val="0"/>
        <w:ind w:left="284"/>
        <w:outlineLvl w:val="0"/>
        <w:rPr>
          <w:rFonts w:ascii="Times New Roman" w:hAnsi="Times New Roman"/>
          <w:b/>
          <w:bCs w:val="0"/>
          <w:iCs w:val="0"/>
          <w:sz w:val="20"/>
          <w:szCs w:val="20"/>
        </w:rPr>
      </w:pPr>
      <w:r w:rsidRPr="00113478">
        <w:rPr>
          <w:rFonts w:ascii="Times New Roman" w:hAnsi="Times New Roman"/>
          <w:b/>
          <w:bCs w:val="0"/>
          <w:iCs w:val="0"/>
          <w:sz w:val="20"/>
          <w:szCs w:val="20"/>
        </w:rPr>
        <w:t>ОАО «МЕЖРЕГИОНАЛЬНАЯ РАСПРЕДЕЛИТЕЛЬНАЯ</w:t>
      </w:r>
    </w:p>
    <w:p w:rsidR="00697429" w:rsidRPr="00113478" w:rsidRDefault="00697429" w:rsidP="008C2921">
      <w:pPr>
        <w:autoSpaceDE w:val="0"/>
        <w:autoSpaceDN w:val="0"/>
        <w:adjustRightInd w:val="0"/>
        <w:ind w:left="284"/>
        <w:outlineLvl w:val="0"/>
        <w:rPr>
          <w:rFonts w:ascii="Times New Roman" w:hAnsi="Times New Roman"/>
          <w:b/>
          <w:bCs w:val="0"/>
          <w:iCs w:val="0"/>
          <w:sz w:val="20"/>
          <w:szCs w:val="20"/>
        </w:rPr>
      </w:pPr>
      <w:r w:rsidRPr="00113478">
        <w:rPr>
          <w:rFonts w:ascii="Times New Roman" w:hAnsi="Times New Roman"/>
          <w:b/>
          <w:bCs w:val="0"/>
          <w:iCs w:val="0"/>
          <w:sz w:val="20"/>
          <w:szCs w:val="20"/>
        </w:rPr>
        <w:t>СЕТЕВАЯ КОМПАНИЯ ВОЛГИ»</w:t>
      </w:r>
    </w:p>
    <w:p w:rsidR="00697429" w:rsidRPr="00113478" w:rsidRDefault="00697429" w:rsidP="008C2921">
      <w:pPr>
        <w:ind w:left="284"/>
        <w:outlineLvl w:val="0"/>
        <w:rPr>
          <w:rFonts w:ascii="Times New Roman" w:hAnsi="Times New Roman"/>
          <w:b/>
          <w:bCs w:val="0"/>
          <w:iCs w:val="0"/>
          <w:sz w:val="20"/>
          <w:szCs w:val="20"/>
        </w:rPr>
      </w:pPr>
      <w:r w:rsidRPr="00113478">
        <w:rPr>
          <w:rFonts w:ascii="Times New Roman" w:hAnsi="Times New Roman"/>
          <w:b/>
          <w:bCs w:val="0"/>
          <w:iCs w:val="0"/>
          <w:sz w:val="20"/>
          <w:szCs w:val="20"/>
        </w:rPr>
        <w:t>КОНСОЛИДИРОВАННАЯ ФИНАНСОВАЯ ОТЧЕТНОСТЬ</w:t>
      </w:r>
    </w:p>
    <w:p w:rsidR="00607E7C" w:rsidRPr="00113478" w:rsidRDefault="00697429" w:rsidP="00607E7C">
      <w:pPr>
        <w:ind w:left="284"/>
        <w:outlineLvl w:val="0"/>
        <w:rPr>
          <w:rFonts w:ascii="Times New Roman" w:hAnsi="Times New Roman"/>
          <w:b/>
          <w:bCs w:val="0"/>
          <w:iCs w:val="0"/>
          <w:sz w:val="20"/>
          <w:szCs w:val="20"/>
        </w:rPr>
      </w:pPr>
      <w:r w:rsidRPr="00113478">
        <w:rPr>
          <w:rFonts w:ascii="Times New Roman" w:hAnsi="Times New Roman"/>
          <w:b/>
          <w:bCs w:val="0"/>
          <w:iCs w:val="0"/>
          <w:sz w:val="20"/>
          <w:szCs w:val="20"/>
        </w:rPr>
        <w:t xml:space="preserve">ЗА ГОД, ЗАКОНЧИВШИЙСЯ </w:t>
      </w:r>
      <w:r>
        <w:rPr>
          <w:rFonts w:ascii="Times New Roman" w:hAnsi="Times New Roman"/>
          <w:b/>
          <w:bCs w:val="0"/>
          <w:iCs w:val="0"/>
          <w:sz w:val="20"/>
          <w:szCs w:val="20"/>
        </w:rPr>
        <w:t>31 ДЕКАБРЯ</w:t>
      </w:r>
      <w:r w:rsidRPr="00113478">
        <w:rPr>
          <w:rFonts w:ascii="Times New Roman" w:hAnsi="Times New Roman"/>
          <w:b/>
          <w:bCs w:val="0"/>
          <w:iCs w:val="0"/>
          <w:sz w:val="20"/>
          <w:szCs w:val="20"/>
        </w:rPr>
        <w:t xml:space="preserve"> 2010</w:t>
      </w:r>
      <w:r w:rsidR="00607E7C">
        <w:rPr>
          <w:rFonts w:ascii="Times New Roman" w:hAnsi="Times New Roman"/>
          <w:b/>
          <w:bCs w:val="0"/>
          <w:iCs w:val="0"/>
          <w:sz w:val="20"/>
          <w:szCs w:val="20"/>
        </w:rPr>
        <w:t> ГОДА</w:t>
      </w:r>
    </w:p>
    <w:p w:rsidR="00697429" w:rsidRPr="00113478" w:rsidRDefault="00697429" w:rsidP="008C2921">
      <w:pPr>
        <w:autoSpaceDE w:val="0"/>
        <w:autoSpaceDN w:val="0"/>
        <w:adjustRightInd w:val="0"/>
        <w:ind w:firstLine="540"/>
        <w:outlineLvl w:val="0"/>
        <w:rPr>
          <w:rFonts w:ascii="Times New Roman" w:hAnsi="Times New Roman"/>
          <w:b/>
          <w:bCs w:val="0"/>
          <w:iCs w:val="0"/>
          <w:sz w:val="20"/>
          <w:szCs w:val="20"/>
        </w:rPr>
      </w:pPr>
    </w:p>
    <w:p w:rsidR="00697429" w:rsidRPr="00113478" w:rsidRDefault="00697429" w:rsidP="009D09D1">
      <w:pPr>
        <w:rPr>
          <w:rFonts w:ascii="Times New Roman" w:hAnsi="Times New Roman"/>
          <w:b/>
          <w:bCs w:val="0"/>
          <w:i/>
          <w:iCs w:val="0"/>
          <w:sz w:val="20"/>
          <w:szCs w:val="20"/>
        </w:rPr>
      </w:pPr>
    </w:p>
    <w:p w:rsidR="00697429" w:rsidRPr="00113478" w:rsidRDefault="00697429" w:rsidP="00837685">
      <w:pPr>
        <w:ind w:left="284"/>
        <w:rPr>
          <w:rFonts w:ascii="Times New Roman" w:hAnsi="Times New Roman"/>
          <w:b/>
          <w:bCs w:val="0"/>
          <w:sz w:val="20"/>
          <w:szCs w:val="20"/>
        </w:rPr>
        <w:sectPr w:rsidR="00697429" w:rsidRPr="00113478" w:rsidSect="001A7CF6">
          <w:headerReference w:type="default" r:id="rId8"/>
          <w:footerReference w:type="even" r:id="rId9"/>
          <w:headerReference w:type="first" r:id="rId10"/>
          <w:pgSz w:w="11909" w:h="16834"/>
          <w:pgMar w:top="1701" w:right="851" w:bottom="1134" w:left="1701" w:header="720" w:footer="720" w:gutter="0"/>
          <w:cols w:space="60"/>
          <w:noEndnote/>
          <w:titlePg/>
        </w:sectPr>
      </w:pPr>
    </w:p>
    <w:p w:rsidR="00697429" w:rsidRPr="00113478" w:rsidRDefault="00697429" w:rsidP="001530F9">
      <w:pPr>
        <w:rPr>
          <w:rFonts w:ascii="Times New Roman" w:hAnsi="Times New Roman"/>
        </w:rPr>
      </w:pPr>
    </w:p>
    <w:p w:rsidR="00697429" w:rsidRPr="00113478" w:rsidRDefault="00697429" w:rsidP="00CE431C">
      <w:pPr>
        <w:rPr>
          <w:rFonts w:ascii="Times New Roman" w:hAnsi="Times New Roman"/>
        </w:rPr>
      </w:pPr>
    </w:p>
    <w:p w:rsidR="00697429" w:rsidRPr="00113478" w:rsidRDefault="00697429" w:rsidP="00CE431C">
      <w:pPr>
        <w:rPr>
          <w:rFonts w:ascii="Times New Roman" w:hAnsi="Times New Roman"/>
        </w:rPr>
      </w:pPr>
    </w:p>
    <w:p w:rsidR="00697429" w:rsidRPr="00113478" w:rsidRDefault="00697429" w:rsidP="008C2921">
      <w:pPr>
        <w:pStyle w:val="ae"/>
        <w:spacing w:before="130" w:after="130"/>
        <w:jc w:val="both"/>
        <w:outlineLvl w:val="0"/>
        <w:rPr>
          <w:rFonts w:ascii="Times New Roman" w:hAnsi="Times New Roman"/>
          <w:b/>
          <w:bCs w:val="0"/>
          <w:iCs w:val="0"/>
          <w:szCs w:val="22"/>
          <w:lang w:val="ru-RU"/>
        </w:rPr>
      </w:pPr>
      <w:r w:rsidRPr="00113478">
        <w:rPr>
          <w:rFonts w:ascii="Times New Roman" w:hAnsi="Times New Roman"/>
          <w:b/>
          <w:iCs w:val="0"/>
          <w:szCs w:val="22"/>
          <w:lang w:val="ru-RU"/>
        </w:rPr>
        <w:t>Содержание</w:t>
      </w:r>
    </w:p>
    <w:p w:rsidR="00697429" w:rsidRPr="00113478" w:rsidRDefault="00697429" w:rsidP="001530F9">
      <w:pPr>
        <w:pStyle w:val="ae"/>
        <w:spacing w:before="130" w:after="130"/>
        <w:jc w:val="both"/>
        <w:rPr>
          <w:rFonts w:ascii="Times New Roman" w:hAnsi="Times New Roman"/>
          <w:bCs w:val="0"/>
          <w:iCs w:val="0"/>
          <w:szCs w:val="22"/>
          <w:lang w:val="ru-RU"/>
        </w:rPr>
      </w:pPr>
    </w:p>
    <w:p w:rsidR="00697429" w:rsidRPr="00113478" w:rsidRDefault="00697429" w:rsidP="001530F9">
      <w:pPr>
        <w:pStyle w:val="ae"/>
        <w:tabs>
          <w:tab w:val="right" w:pos="8820"/>
        </w:tabs>
        <w:spacing w:before="120"/>
        <w:jc w:val="both"/>
        <w:rPr>
          <w:rFonts w:ascii="Times New Roman" w:hAnsi="Times New Roman"/>
          <w:bCs w:val="0"/>
          <w:iCs w:val="0"/>
          <w:szCs w:val="22"/>
          <w:lang w:val="ru-RU"/>
        </w:rPr>
      </w:pPr>
    </w:p>
    <w:p w:rsidR="005D00B6" w:rsidRDefault="005D00B6" w:rsidP="001530F9">
      <w:pPr>
        <w:pStyle w:val="ae"/>
        <w:tabs>
          <w:tab w:val="right" w:pos="9355"/>
        </w:tabs>
        <w:spacing w:before="120"/>
        <w:jc w:val="both"/>
        <w:rPr>
          <w:rFonts w:ascii="Times New Roman" w:hAnsi="Times New Roman"/>
          <w:iCs w:val="0"/>
          <w:szCs w:val="22"/>
          <w:lang w:val="ru-RU"/>
        </w:rPr>
      </w:pPr>
      <w:r>
        <w:rPr>
          <w:rFonts w:ascii="Times New Roman" w:hAnsi="Times New Roman"/>
          <w:iCs w:val="0"/>
          <w:szCs w:val="22"/>
          <w:lang w:val="ru-RU"/>
        </w:rPr>
        <w:t>Заключение независимого аудитора</w:t>
      </w:r>
      <w:r>
        <w:rPr>
          <w:rFonts w:ascii="Times New Roman" w:hAnsi="Times New Roman"/>
          <w:iCs w:val="0"/>
          <w:szCs w:val="22"/>
          <w:lang w:val="ru-RU"/>
        </w:rPr>
        <w:tab/>
        <w:t>3-4</w:t>
      </w:r>
      <w:r>
        <w:rPr>
          <w:rFonts w:ascii="Times New Roman" w:hAnsi="Times New Roman"/>
          <w:iCs w:val="0"/>
          <w:szCs w:val="22"/>
          <w:lang w:val="ru-RU"/>
        </w:rPr>
        <w:tab/>
      </w:r>
      <w:r>
        <w:rPr>
          <w:rFonts w:ascii="Times New Roman" w:hAnsi="Times New Roman"/>
          <w:iCs w:val="0"/>
          <w:szCs w:val="22"/>
          <w:lang w:val="ru-RU"/>
        </w:rPr>
        <w:tab/>
      </w:r>
    </w:p>
    <w:p w:rsidR="00697429" w:rsidRPr="00113478" w:rsidRDefault="00697429" w:rsidP="001530F9">
      <w:pPr>
        <w:pStyle w:val="ae"/>
        <w:tabs>
          <w:tab w:val="right" w:pos="9355"/>
        </w:tabs>
        <w:spacing w:before="120"/>
        <w:jc w:val="both"/>
        <w:rPr>
          <w:rFonts w:ascii="Times New Roman" w:hAnsi="Times New Roman"/>
          <w:bCs w:val="0"/>
          <w:iCs w:val="0"/>
          <w:szCs w:val="22"/>
          <w:lang w:val="ru-RU"/>
        </w:rPr>
      </w:pPr>
      <w:r w:rsidRPr="00113478">
        <w:rPr>
          <w:rFonts w:ascii="Times New Roman" w:hAnsi="Times New Roman"/>
          <w:iCs w:val="0"/>
          <w:szCs w:val="22"/>
          <w:lang w:val="ru-RU"/>
        </w:rPr>
        <w:t>Консолидированный отчет о финансовом положении</w:t>
      </w:r>
      <w:r w:rsidRPr="00113478">
        <w:rPr>
          <w:rFonts w:ascii="Times New Roman" w:hAnsi="Times New Roman"/>
          <w:bCs w:val="0"/>
          <w:iCs w:val="0"/>
          <w:szCs w:val="22"/>
          <w:lang w:val="ru-RU"/>
        </w:rPr>
        <w:tab/>
      </w:r>
      <w:r w:rsidRPr="00233B45">
        <w:rPr>
          <w:rFonts w:ascii="Times New Roman" w:hAnsi="Times New Roman"/>
          <w:bCs w:val="0"/>
          <w:iCs w:val="0"/>
          <w:szCs w:val="22"/>
          <w:lang w:val="ru-RU"/>
        </w:rPr>
        <w:t>5</w:t>
      </w:r>
    </w:p>
    <w:p w:rsidR="00697429" w:rsidRPr="00113478" w:rsidRDefault="00697429" w:rsidP="001530F9">
      <w:pPr>
        <w:pStyle w:val="ae"/>
        <w:tabs>
          <w:tab w:val="right" w:pos="9355"/>
        </w:tabs>
        <w:spacing w:before="120"/>
        <w:jc w:val="both"/>
        <w:rPr>
          <w:rFonts w:ascii="Times New Roman" w:hAnsi="Times New Roman"/>
          <w:bCs w:val="0"/>
          <w:iCs w:val="0"/>
          <w:szCs w:val="22"/>
          <w:lang w:val="ru-RU"/>
        </w:rPr>
      </w:pPr>
      <w:r w:rsidRPr="00113478">
        <w:rPr>
          <w:rFonts w:ascii="Times New Roman" w:hAnsi="Times New Roman"/>
          <w:iCs w:val="0"/>
          <w:szCs w:val="22"/>
          <w:lang w:val="ru-RU"/>
        </w:rPr>
        <w:t>Консолидиро</w:t>
      </w:r>
      <w:r w:rsidR="00FF5C7E">
        <w:rPr>
          <w:rFonts w:ascii="Times New Roman" w:hAnsi="Times New Roman"/>
          <w:iCs w:val="0"/>
          <w:szCs w:val="22"/>
          <w:lang w:val="ru-RU"/>
        </w:rPr>
        <w:t>ванный отчет о совокупно</w:t>
      </w:r>
      <w:r w:rsidR="00FF5C7E" w:rsidRPr="00FF5C7E">
        <w:rPr>
          <w:rFonts w:ascii="Times New Roman" w:hAnsi="Times New Roman"/>
          <w:iCs w:val="0"/>
          <w:szCs w:val="22"/>
          <w:lang w:val="ru-RU"/>
        </w:rPr>
        <w:t>й при</w:t>
      </w:r>
      <w:r w:rsidR="00FF5C7E">
        <w:rPr>
          <w:rFonts w:ascii="Times New Roman" w:hAnsi="Times New Roman"/>
          <w:iCs w:val="0"/>
          <w:szCs w:val="22"/>
          <w:lang w:val="ru-RU"/>
        </w:rPr>
        <w:t>были</w:t>
      </w:r>
      <w:r>
        <w:rPr>
          <w:rFonts w:ascii="Times New Roman" w:hAnsi="Times New Roman"/>
          <w:bCs w:val="0"/>
          <w:iCs w:val="0"/>
          <w:szCs w:val="22"/>
          <w:lang w:val="ru-RU"/>
        </w:rPr>
        <w:t xml:space="preserve"> </w:t>
      </w:r>
      <w:r w:rsidRPr="00113478">
        <w:rPr>
          <w:rFonts w:ascii="Times New Roman" w:hAnsi="Times New Roman"/>
          <w:bCs w:val="0"/>
          <w:iCs w:val="0"/>
          <w:szCs w:val="22"/>
          <w:lang w:val="ru-RU"/>
        </w:rPr>
        <w:tab/>
      </w:r>
      <w:r>
        <w:rPr>
          <w:rFonts w:ascii="Times New Roman" w:hAnsi="Times New Roman"/>
          <w:bCs w:val="0"/>
          <w:iCs w:val="0"/>
          <w:szCs w:val="22"/>
          <w:lang w:val="ru-RU"/>
        </w:rPr>
        <w:t xml:space="preserve"> </w:t>
      </w:r>
      <w:r w:rsidRPr="00233B45">
        <w:rPr>
          <w:rFonts w:ascii="Times New Roman" w:hAnsi="Times New Roman"/>
          <w:bCs w:val="0"/>
          <w:iCs w:val="0"/>
          <w:szCs w:val="22"/>
          <w:lang w:val="ru-RU"/>
        </w:rPr>
        <w:t>6</w:t>
      </w:r>
    </w:p>
    <w:p w:rsidR="00697429" w:rsidRPr="00113478" w:rsidRDefault="00697429" w:rsidP="001530F9">
      <w:pPr>
        <w:pStyle w:val="ae"/>
        <w:tabs>
          <w:tab w:val="right" w:pos="9355"/>
        </w:tabs>
        <w:spacing w:before="120"/>
        <w:jc w:val="both"/>
        <w:rPr>
          <w:rFonts w:ascii="Times New Roman" w:hAnsi="Times New Roman"/>
          <w:bCs w:val="0"/>
          <w:iCs w:val="0"/>
          <w:szCs w:val="22"/>
          <w:lang w:val="ru-RU"/>
        </w:rPr>
      </w:pPr>
      <w:r w:rsidRPr="00113478">
        <w:rPr>
          <w:rFonts w:ascii="Times New Roman" w:hAnsi="Times New Roman"/>
          <w:iCs w:val="0"/>
          <w:szCs w:val="22"/>
          <w:lang w:val="ru-RU"/>
        </w:rPr>
        <w:t>Консолидированный отчет о движении денежных средств</w:t>
      </w:r>
      <w:r>
        <w:rPr>
          <w:rFonts w:ascii="Times New Roman" w:hAnsi="Times New Roman"/>
          <w:bCs w:val="0"/>
          <w:iCs w:val="0"/>
          <w:szCs w:val="22"/>
          <w:lang w:val="ru-RU"/>
        </w:rPr>
        <w:t xml:space="preserve"> </w:t>
      </w:r>
      <w:r w:rsidRPr="00113478">
        <w:rPr>
          <w:rFonts w:ascii="Times New Roman" w:hAnsi="Times New Roman"/>
          <w:bCs w:val="0"/>
          <w:iCs w:val="0"/>
          <w:szCs w:val="22"/>
          <w:lang w:val="ru-RU"/>
        </w:rPr>
        <w:tab/>
      </w:r>
      <w:r>
        <w:rPr>
          <w:rFonts w:ascii="Times New Roman" w:hAnsi="Times New Roman"/>
          <w:bCs w:val="0"/>
          <w:iCs w:val="0"/>
          <w:szCs w:val="22"/>
          <w:lang w:val="ru-RU"/>
        </w:rPr>
        <w:t xml:space="preserve"> </w:t>
      </w:r>
      <w:r w:rsidRPr="00233B45">
        <w:rPr>
          <w:rFonts w:ascii="Times New Roman" w:hAnsi="Times New Roman"/>
          <w:bCs w:val="0"/>
          <w:iCs w:val="0"/>
          <w:szCs w:val="22"/>
          <w:lang w:val="ru-RU"/>
        </w:rPr>
        <w:t>7</w:t>
      </w:r>
    </w:p>
    <w:p w:rsidR="00697429" w:rsidRPr="00113478" w:rsidRDefault="00697429" w:rsidP="001530F9">
      <w:pPr>
        <w:pStyle w:val="ae"/>
        <w:tabs>
          <w:tab w:val="right" w:pos="9355"/>
        </w:tabs>
        <w:spacing w:before="120"/>
        <w:jc w:val="both"/>
        <w:rPr>
          <w:rFonts w:ascii="Times New Roman" w:hAnsi="Times New Roman"/>
          <w:bCs w:val="0"/>
          <w:iCs w:val="0"/>
          <w:szCs w:val="22"/>
          <w:lang w:val="ru-RU"/>
        </w:rPr>
      </w:pPr>
      <w:r w:rsidRPr="00113478">
        <w:rPr>
          <w:rFonts w:ascii="Times New Roman" w:hAnsi="Times New Roman"/>
          <w:iCs w:val="0"/>
          <w:szCs w:val="22"/>
          <w:lang w:val="ru-RU"/>
        </w:rPr>
        <w:t>Консолидированный отчет об изменениях</w:t>
      </w:r>
      <w:r w:rsidR="00FF5C7E">
        <w:rPr>
          <w:rFonts w:ascii="Times New Roman" w:hAnsi="Times New Roman"/>
          <w:iCs w:val="0"/>
          <w:szCs w:val="22"/>
          <w:lang w:val="ru-RU"/>
        </w:rPr>
        <w:t xml:space="preserve"> собственного</w:t>
      </w:r>
      <w:r w:rsidRPr="00113478">
        <w:rPr>
          <w:rFonts w:ascii="Times New Roman" w:hAnsi="Times New Roman"/>
          <w:iCs w:val="0"/>
          <w:szCs w:val="22"/>
          <w:lang w:val="ru-RU"/>
        </w:rPr>
        <w:t xml:space="preserve"> капитала</w:t>
      </w:r>
      <w:r>
        <w:rPr>
          <w:rFonts w:ascii="Times New Roman" w:hAnsi="Times New Roman"/>
          <w:bCs w:val="0"/>
          <w:iCs w:val="0"/>
          <w:szCs w:val="22"/>
          <w:lang w:val="ru-RU"/>
        </w:rPr>
        <w:t xml:space="preserve"> </w:t>
      </w:r>
      <w:r w:rsidRPr="00113478">
        <w:rPr>
          <w:rFonts w:ascii="Times New Roman" w:hAnsi="Times New Roman"/>
          <w:bCs w:val="0"/>
          <w:iCs w:val="0"/>
          <w:szCs w:val="22"/>
          <w:lang w:val="ru-RU"/>
        </w:rPr>
        <w:tab/>
      </w:r>
      <w:r>
        <w:rPr>
          <w:rFonts w:ascii="Times New Roman" w:hAnsi="Times New Roman"/>
          <w:bCs w:val="0"/>
          <w:iCs w:val="0"/>
          <w:szCs w:val="22"/>
          <w:lang w:val="ru-RU"/>
        </w:rPr>
        <w:t>8</w:t>
      </w:r>
    </w:p>
    <w:p w:rsidR="00697429" w:rsidRPr="006240E2" w:rsidRDefault="00697429" w:rsidP="001530F9">
      <w:pPr>
        <w:pStyle w:val="ae"/>
        <w:tabs>
          <w:tab w:val="right" w:pos="9355"/>
        </w:tabs>
        <w:spacing w:before="120"/>
        <w:jc w:val="both"/>
        <w:rPr>
          <w:rFonts w:ascii="Times New Roman" w:hAnsi="Times New Roman"/>
          <w:bCs w:val="0"/>
          <w:iCs w:val="0"/>
          <w:szCs w:val="22"/>
          <w:lang w:val="ru-RU"/>
        </w:rPr>
      </w:pPr>
      <w:r w:rsidRPr="00113478">
        <w:rPr>
          <w:rFonts w:ascii="Times New Roman" w:hAnsi="Times New Roman"/>
          <w:iCs w:val="0"/>
          <w:szCs w:val="22"/>
          <w:lang w:val="ru-RU"/>
        </w:rPr>
        <w:t>П</w:t>
      </w:r>
      <w:r w:rsidR="00E17397">
        <w:rPr>
          <w:rFonts w:ascii="Times New Roman" w:hAnsi="Times New Roman"/>
          <w:iCs w:val="0"/>
          <w:szCs w:val="22"/>
          <w:lang w:val="ru-RU"/>
        </w:rPr>
        <w:t>римечания</w:t>
      </w:r>
      <w:r w:rsidRPr="00113478">
        <w:rPr>
          <w:rFonts w:ascii="Times New Roman" w:hAnsi="Times New Roman"/>
          <w:iCs w:val="0"/>
          <w:szCs w:val="22"/>
          <w:lang w:val="ru-RU"/>
        </w:rPr>
        <w:t xml:space="preserve"> к консолидированной финансовой отчетности</w:t>
      </w:r>
      <w:r>
        <w:rPr>
          <w:rFonts w:ascii="Times New Roman" w:hAnsi="Times New Roman"/>
          <w:bCs w:val="0"/>
          <w:iCs w:val="0"/>
          <w:sz w:val="20"/>
          <w:lang w:val="ru-RU"/>
        </w:rPr>
        <w:t xml:space="preserve"> </w:t>
      </w:r>
      <w:r w:rsidRPr="00113478">
        <w:rPr>
          <w:rFonts w:ascii="Times New Roman" w:hAnsi="Times New Roman"/>
          <w:bCs w:val="0"/>
          <w:iCs w:val="0"/>
          <w:szCs w:val="22"/>
          <w:lang w:val="ru-RU"/>
        </w:rPr>
        <w:tab/>
      </w:r>
      <w:r w:rsidR="005D00B6">
        <w:rPr>
          <w:rFonts w:ascii="Times New Roman" w:hAnsi="Times New Roman"/>
          <w:bCs w:val="0"/>
          <w:iCs w:val="0"/>
          <w:szCs w:val="22"/>
          <w:lang w:val="ru-RU"/>
        </w:rPr>
        <w:t>9</w:t>
      </w:r>
      <w:r w:rsidRPr="00233B45">
        <w:rPr>
          <w:rFonts w:ascii="Times New Roman" w:hAnsi="Times New Roman"/>
          <w:bCs w:val="0"/>
          <w:iCs w:val="0"/>
          <w:szCs w:val="22"/>
          <w:lang w:val="ru-RU"/>
        </w:rPr>
        <w:t>–4</w:t>
      </w:r>
      <w:r w:rsidR="006240E2" w:rsidRPr="006240E2">
        <w:rPr>
          <w:rFonts w:ascii="Times New Roman" w:hAnsi="Times New Roman"/>
          <w:bCs w:val="0"/>
          <w:iCs w:val="0"/>
          <w:szCs w:val="22"/>
          <w:lang w:val="ru-RU"/>
        </w:rPr>
        <w:t>8</w:t>
      </w:r>
    </w:p>
    <w:p w:rsidR="00697429" w:rsidRPr="00113478" w:rsidRDefault="00697429" w:rsidP="001530F9">
      <w:pPr>
        <w:pStyle w:val="ae"/>
        <w:spacing w:before="120"/>
        <w:jc w:val="both"/>
        <w:rPr>
          <w:rFonts w:ascii="Times New Roman" w:hAnsi="Times New Roman"/>
          <w:bCs w:val="0"/>
          <w:iCs w:val="0"/>
          <w:sz w:val="20"/>
          <w:lang w:val="ru-RU"/>
        </w:rPr>
      </w:pPr>
    </w:p>
    <w:p w:rsidR="00697429" w:rsidRPr="00113478" w:rsidRDefault="00697429" w:rsidP="002B4196">
      <w:pPr>
        <w:rPr>
          <w:rFonts w:ascii="Times New Roman" w:hAnsi="Times New Roman"/>
          <w:sz w:val="20"/>
          <w:szCs w:val="20"/>
        </w:rPr>
      </w:pPr>
    </w:p>
    <w:p w:rsidR="00697429" w:rsidRPr="00113478" w:rsidRDefault="00697429" w:rsidP="006C7745">
      <w:pPr>
        <w:rPr>
          <w:rFonts w:ascii="Times New Roman" w:hAnsi="Times New Roman"/>
          <w:sz w:val="20"/>
          <w:szCs w:val="20"/>
        </w:rPr>
      </w:pPr>
    </w:p>
    <w:p w:rsidR="00697429" w:rsidRPr="00113478" w:rsidRDefault="00697429" w:rsidP="006C7745">
      <w:pPr>
        <w:rPr>
          <w:rFonts w:ascii="Times New Roman" w:hAnsi="Times New Roman"/>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Pr="00113478" w:rsidRDefault="00697429" w:rsidP="00821404">
      <w:pPr>
        <w:pStyle w:val="ae"/>
        <w:widowControl w:val="0"/>
        <w:autoSpaceDE w:val="0"/>
        <w:autoSpaceDN w:val="0"/>
        <w:adjustRightInd w:val="0"/>
        <w:jc w:val="both"/>
        <w:rPr>
          <w:rFonts w:ascii="Times New Roman" w:hAnsi="Times New Roman"/>
          <w:b/>
          <w:bCs w:val="0"/>
          <w:iCs w:val="0"/>
          <w:sz w:val="20"/>
          <w:lang w:val="ru-RU" w:eastAsia="ru-RU"/>
        </w:rPr>
      </w:pPr>
    </w:p>
    <w:p w:rsidR="00697429" w:rsidRDefault="00697429"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AB6C6A" w:rsidRDefault="00AB6C6A" w:rsidP="00AB6C6A">
      <w:pPr>
        <w:pStyle w:val="IndependentAuditorsReport"/>
        <w:rPr>
          <w:lang w:val="ru-RU"/>
        </w:rPr>
      </w:pPr>
    </w:p>
    <w:p w:rsidR="00AB6C6A" w:rsidRDefault="00AB6C6A" w:rsidP="00AB6C6A">
      <w:pPr>
        <w:pStyle w:val="IndependentAuditorsReport"/>
        <w:rPr>
          <w:lang w:val="ru-RU"/>
        </w:rPr>
      </w:pPr>
    </w:p>
    <w:p w:rsidR="00AB6C6A" w:rsidRPr="001171F9" w:rsidRDefault="00AB6C6A" w:rsidP="00AB6C6A">
      <w:pPr>
        <w:pStyle w:val="IndependentAuditorsReport"/>
        <w:rPr>
          <w:lang w:val="ru-RU"/>
        </w:rPr>
      </w:pPr>
      <w:r>
        <w:rPr>
          <w:lang w:val="ru-RU"/>
        </w:rPr>
        <w:t>Заключение независимых аудиторов</w:t>
      </w:r>
    </w:p>
    <w:p w:rsidR="00AB6C6A" w:rsidRPr="0003303C" w:rsidRDefault="00AB6C6A" w:rsidP="00AB6C6A">
      <w:pPr>
        <w:pStyle w:val="ae"/>
        <w:jc w:val="both"/>
        <w:rPr>
          <w:lang w:val="ru-RU"/>
        </w:rPr>
      </w:pPr>
    </w:p>
    <w:p w:rsidR="00AB6C6A" w:rsidRPr="00AB6C6A" w:rsidRDefault="00AB6C6A" w:rsidP="00AB6C6A">
      <w:pPr>
        <w:pStyle w:val="ae"/>
        <w:jc w:val="both"/>
        <w:rPr>
          <w:rFonts w:ascii="Times New Roman" w:hAnsi="Times New Roman"/>
          <w:sz w:val="24"/>
          <w:szCs w:val="24"/>
          <w:lang w:val="ru-RU"/>
        </w:rPr>
      </w:pPr>
      <w:r w:rsidRPr="00AB6C6A">
        <w:rPr>
          <w:rFonts w:ascii="Times New Roman" w:hAnsi="Times New Roman"/>
          <w:sz w:val="24"/>
          <w:szCs w:val="24"/>
          <w:lang w:val="ru-RU"/>
        </w:rPr>
        <w:t>Совету директоров ОАО «Межрегиональная распределительная сетевая компания Волги».</w:t>
      </w:r>
    </w:p>
    <w:p w:rsidR="00AB6C6A" w:rsidRPr="00AB6C6A" w:rsidRDefault="00AB6C6A" w:rsidP="00AB6C6A">
      <w:pPr>
        <w:pStyle w:val="ae"/>
        <w:jc w:val="both"/>
        <w:rPr>
          <w:rFonts w:ascii="Times New Roman" w:hAnsi="Times New Roman"/>
          <w:sz w:val="24"/>
          <w:szCs w:val="24"/>
          <w:lang w:val="ru-RU"/>
        </w:rPr>
      </w:pPr>
      <w:r w:rsidRPr="00AB6C6A">
        <w:rPr>
          <w:rFonts w:ascii="Times New Roman" w:hAnsi="Times New Roman"/>
          <w:sz w:val="24"/>
          <w:szCs w:val="24"/>
          <w:lang w:val="ru-RU"/>
        </w:rPr>
        <w:t xml:space="preserve">Мы провели аудит прилагаемой консолидированной финансовой отчетности </w:t>
      </w:r>
      <w:r w:rsidRPr="00AB6C6A">
        <w:rPr>
          <w:rFonts w:ascii="Times New Roman" w:hAnsi="Times New Roman"/>
          <w:sz w:val="24"/>
          <w:szCs w:val="24"/>
          <w:lang w:val="ru-RU"/>
        </w:rPr>
        <w:br/>
        <w:t>ОАО «Межрегиональная распределительная сетевая компания Волги» (далее «Компания») и его дочерних предприятий (далее совместно «Группа»), состоящей из консолидированного отчета о финансовом положении по состоянию на 31 декабря 2010 г., консолидированного отчета о совокупной прибыли, консолидированного отчета об изменениях собственного капитала и консолидированного отчета о движении денежных средств за год, закончившийся на указанную дату, и краткого изложения основных положений учетной политики и других пояснений.</w:t>
      </w:r>
    </w:p>
    <w:p w:rsidR="00AB6C6A" w:rsidRPr="00AB6C6A" w:rsidRDefault="00AB6C6A" w:rsidP="00AB6C6A">
      <w:pPr>
        <w:pStyle w:val="50"/>
        <w:spacing w:before="240"/>
        <w:rPr>
          <w:rFonts w:ascii="Times New Roman" w:hAnsi="Times New Roman"/>
          <w:sz w:val="24"/>
        </w:rPr>
      </w:pPr>
      <w:r w:rsidRPr="00AB6C6A">
        <w:rPr>
          <w:rFonts w:ascii="Times New Roman" w:hAnsi="Times New Roman"/>
          <w:sz w:val="24"/>
        </w:rPr>
        <w:t>Ответственность руководства  за подготовку консолидированной финансовой отчетности</w:t>
      </w:r>
    </w:p>
    <w:p w:rsidR="00AB6C6A" w:rsidRPr="00AB6C6A" w:rsidRDefault="00AB6C6A" w:rsidP="00AB6C6A">
      <w:pPr>
        <w:pStyle w:val="ae"/>
        <w:jc w:val="both"/>
        <w:rPr>
          <w:rFonts w:ascii="Times New Roman" w:hAnsi="Times New Roman"/>
          <w:sz w:val="24"/>
          <w:szCs w:val="24"/>
          <w:lang w:val="ru-RU"/>
        </w:rPr>
      </w:pPr>
      <w:r w:rsidRPr="00AB6C6A">
        <w:rPr>
          <w:rFonts w:ascii="Times New Roman" w:hAnsi="Times New Roman"/>
          <w:sz w:val="24"/>
          <w:szCs w:val="24"/>
          <w:lang w:val="ru-RU"/>
        </w:rPr>
        <w:t>Ответственность за подготовку и достоверное представление указанной консолидированной финансовой отчетности в соответствии с Международными стандартами финансовой отчетности несет руководство. Руководство также несет ответственность за организацию и поддержание системы внутреннего контроля, которая обеспечит подготовку консолидированной финансовой отчетности, не содержащей существенных искажений, допущенных вследствие недобросовестных действий или ошибок.</w:t>
      </w:r>
    </w:p>
    <w:p w:rsidR="00AB6C6A" w:rsidRPr="00AB6C6A" w:rsidRDefault="00AB6C6A" w:rsidP="00AB6C6A">
      <w:pPr>
        <w:pStyle w:val="50"/>
        <w:spacing w:before="240"/>
        <w:rPr>
          <w:rFonts w:ascii="Times New Roman" w:hAnsi="Times New Roman"/>
          <w:sz w:val="24"/>
        </w:rPr>
      </w:pPr>
      <w:r w:rsidRPr="00AB6C6A">
        <w:rPr>
          <w:rFonts w:ascii="Times New Roman" w:hAnsi="Times New Roman"/>
          <w:sz w:val="24"/>
        </w:rPr>
        <w:t>Ответственность аудитора</w:t>
      </w:r>
    </w:p>
    <w:p w:rsidR="00AB6C6A" w:rsidRPr="00AB6C6A" w:rsidRDefault="00AB6C6A" w:rsidP="00AB6C6A">
      <w:pPr>
        <w:pStyle w:val="ae"/>
        <w:jc w:val="both"/>
        <w:rPr>
          <w:rFonts w:ascii="Times New Roman" w:hAnsi="Times New Roman"/>
          <w:sz w:val="24"/>
          <w:szCs w:val="24"/>
          <w:lang w:val="ru-RU"/>
        </w:rPr>
      </w:pPr>
      <w:r w:rsidRPr="00AB6C6A">
        <w:rPr>
          <w:rFonts w:ascii="Times New Roman" w:hAnsi="Times New Roman"/>
          <w:sz w:val="24"/>
          <w:szCs w:val="24"/>
          <w:lang w:val="ru-RU"/>
        </w:rPr>
        <w:t>Наша ответственность заключается в выражении мнения об указанной консолидированной финансовой отчетности на основании проведенного нами аудита. Мы проводили аудит в соответствии с Международными стандартами аудита. Данные стандарты требуют от нас соблюдения применимых этических норм, а также планирования и проведения аудита таким образом, чтобы получить разумную уверенность в том, что консолидированная финансовая отчетность не содержит существенных искажений.</w:t>
      </w:r>
    </w:p>
    <w:p w:rsidR="00AB6C6A" w:rsidRPr="00AB6C6A" w:rsidRDefault="00AB6C6A" w:rsidP="00AB6C6A">
      <w:pPr>
        <w:pStyle w:val="ae"/>
        <w:jc w:val="both"/>
        <w:rPr>
          <w:rFonts w:ascii="Times New Roman" w:hAnsi="Times New Roman"/>
          <w:sz w:val="24"/>
          <w:szCs w:val="24"/>
          <w:lang w:val="ru-RU"/>
        </w:rPr>
      </w:pPr>
      <w:r w:rsidRPr="00AB6C6A">
        <w:rPr>
          <w:rFonts w:ascii="Times New Roman" w:hAnsi="Times New Roman"/>
          <w:sz w:val="24"/>
          <w:szCs w:val="24"/>
          <w:lang w:val="ru-RU"/>
        </w:rPr>
        <w:t>Аудит включает в себя проведение процедур, направленных на получение аудиторских доказательств, подтверждающих числовые данные и раскрытия, содержащиеся в консолидированной финансовой отчетности. Выбор процедур является предметом нашего суждения, которое основывается на оценке риска наличия существенных искажений, возникших вследствие недобросовестных действий или ошибок. В процессе оценки данного риска аудитор рассматривает систему внутреннего контроля, обеспечивающую подготовку и достоверное представление консолидированной финансовой отчетности, с целью выбора соответствующих аудиторских процедур, но не с целью выражения мнения об эффективности системы внутреннего контроля. Аудит также включает оценку правомерности применяемых принципов учетной политики и обоснованности оценочных показателей, рассчитанных руководством, и оценку общей формы представления консолидированной финансовой отчетности.</w:t>
      </w:r>
    </w:p>
    <w:p w:rsidR="005D00B6" w:rsidRDefault="005D00B6" w:rsidP="00821404">
      <w:pPr>
        <w:rPr>
          <w:rFonts w:ascii="Times New Roman" w:hAnsi="Times New Roman"/>
        </w:rPr>
      </w:pPr>
    </w:p>
    <w:p w:rsidR="00AB6C6A" w:rsidRDefault="00AB6C6A" w:rsidP="00821404">
      <w:pPr>
        <w:rPr>
          <w:rFonts w:ascii="Times New Roman" w:hAnsi="Times New Roman"/>
        </w:rPr>
      </w:pPr>
    </w:p>
    <w:p w:rsidR="00AB6C6A" w:rsidRDefault="00AB6C6A" w:rsidP="00821404">
      <w:pPr>
        <w:rPr>
          <w:rFonts w:ascii="Times New Roman" w:hAnsi="Times New Roman"/>
        </w:rPr>
      </w:pPr>
    </w:p>
    <w:p w:rsidR="005D00B6" w:rsidRDefault="005D00B6" w:rsidP="00821404">
      <w:pPr>
        <w:rPr>
          <w:rFonts w:ascii="Times New Roman" w:hAnsi="Times New Roman"/>
        </w:rPr>
      </w:pPr>
    </w:p>
    <w:p w:rsidR="00AB6C6A" w:rsidRPr="00AB6C6A" w:rsidRDefault="00AB6C6A" w:rsidP="00AB6C6A">
      <w:pPr>
        <w:pStyle w:val="aa"/>
        <w:jc w:val="right"/>
        <w:rPr>
          <w:rFonts w:ascii="Times New Roman" w:hAnsi="Times New Roman"/>
          <w:sz w:val="20"/>
          <w:lang w:val="ru-RU"/>
        </w:rPr>
      </w:pPr>
      <w:r w:rsidRPr="00AB6C6A">
        <w:rPr>
          <w:rFonts w:ascii="Times New Roman" w:hAnsi="Times New Roman"/>
          <w:b/>
          <w:sz w:val="20"/>
          <w:lang w:val="ru-RU"/>
        </w:rPr>
        <w:t>Заключение независимых аудиторов</w:t>
      </w:r>
      <w:r w:rsidRPr="00AB6C6A">
        <w:rPr>
          <w:rFonts w:ascii="Times New Roman" w:hAnsi="Times New Roman"/>
          <w:sz w:val="20"/>
          <w:lang w:val="ru-RU"/>
        </w:rPr>
        <w:br/>
        <w:t>Страница 2</w:t>
      </w:r>
    </w:p>
    <w:p w:rsidR="005D00B6" w:rsidRDefault="005D00B6" w:rsidP="00AB6C6A">
      <w:pPr>
        <w:jc w:val="right"/>
        <w:rPr>
          <w:rFonts w:ascii="Times New Roman" w:hAnsi="Times New Roman"/>
        </w:rPr>
      </w:pPr>
    </w:p>
    <w:p w:rsidR="005D00B6" w:rsidRDefault="005D00B6" w:rsidP="00821404">
      <w:pPr>
        <w:rPr>
          <w:rFonts w:ascii="Times New Roman" w:hAnsi="Times New Roman"/>
        </w:rPr>
      </w:pPr>
    </w:p>
    <w:p w:rsidR="00AB6C6A" w:rsidRPr="00AB6C6A" w:rsidRDefault="00AB6C6A" w:rsidP="00AB6C6A">
      <w:pPr>
        <w:pStyle w:val="50"/>
        <w:spacing w:before="240"/>
        <w:ind w:firstLine="0"/>
        <w:rPr>
          <w:rFonts w:ascii="Times New Roman" w:hAnsi="Times New Roman"/>
          <w:b w:val="0"/>
          <w:sz w:val="24"/>
        </w:rPr>
      </w:pPr>
      <w:r w:rsidRPr="00AB6C6A">
        <w:rPr>
          <w:rFonts w:ascii="Times New Roman" w:hAnsi="Times New Roman"/>
          <w:b w:val="0"/>
          <w:sz w:val="24"/>
        </w:rPr>
        <w:t>Мы полагаем, что полученные в ходе аудита доказательства дают нам достаточные основания для выражения аудиторского мнения по данной консолидированной финансовой отчетности.</w:t>
      </w:r>
    </w:p>
    <w:p w:rsidR="00AB6C6A" w:rsidRPr="00AB6C6A" w:rsidRDefault="00AB6C6A" w:rsidP="00AB6C6A">
      <w:pPr>
        <w:pStyle w:val="50"/>
        <w:spacing w:before="240"/>
        <w:ind w:firstLine="0"/>
        <w:rPr>
          <w:rFonts w:ascii="Times New Roman" w:hAnsi="Times New Roman"/>
          <w:b w:val="0"/>
          <w:i/>
          <w:sz w:val="24"/>
        </w:rPr>
      </w:pPr>
      <w:r w:rsidRPr="00AB6C6A">
        <w:rPr>
          <w:rFonts w:ascii="Times New Roman" w:hAnsi="Times New Roman"/>
          <w:b w:val="0"/>
          <w:i/>
          <w:sz w:val="24"/>
        </w:rPr>
        <w:t>Мнение</w:t>
      </w:r>
    </w:p>
    <w:p w:rsidR="00AB6C6A" w:rsidRPr="00AB6C6A" w:rsidRDefault="00AB6C6A" w:rsidP="00AB6C6A">
      <w:pPr>
        <w:pStyle w:val="ae"/>
        <w:jc w:val="both"/>
        <w:rPr>
          <w:rFonts w:ascii="Times New Roman" w:hAnsi="Times New Roman"/>
          <w:sz w:val="24"/>
          <w:szCs w:val="24"/>
          <w:lang w:val="ru-RU"/>
        </w:rPr>
      </w:pPr>
      <w:r w:rsidRPr="00AB6C6A">
        <w:rPr>
          <w:rFonts w:ascii="Times New Roman" w:hAnsi="Times New Roman"/>
          <w:sz w:val="24"/>
          <w:szCs w:val="24"/>
          <w:lang w:val="ru-RU"/>
        </w:rPr>
        <w:t>По нашему мнению, прилагаемая консолидированная финансовая отчетность отражает достоверно во всех существенных отношениях финансовое положение Группы по состоянию на 31 декабря 2010 года, а также результаты ее деятельности и движение денежных средств за год, закончившийся на указанную дату, в соответствии с Международными стандартами финансовой отчетности.</w:t>
      </w:r>
    </w:p>
    <w:p w:rsidR="00AB6C6A" w:rsidRPr="001171F9" w:rsidRDefault="00AB6C6A" w:rsidP="00AB6C6A">
      <w:pPr>
        <w:pStyle w:val="ae"/>
        <w:jc w:val="both"/>
        <w:rPr>
          <w:lang w:val="ru-RU"/>
        </w:rPr>
      </w:pPr>
    </w:p>
    <w:p w:rsidR="00AB6C6A" w:rsidRPr="0003303C" w:rsidRDefault="00AB6C6A" w:rsidP="00AB6C6A">
      <w:pPr>
        <w:pStyle w:val="ae"/>
        <w:rPr>
          <w:lang w:val="ru-RU"/>
        </w:rPr>
      </w:pPr>
    </w:p>
    <w:p w:rsidR="00AB6C6A" w:rsidRPr="001171F9" w:rsidRDefault="00AB6C6A" w:rsidP="00AB6C6A">
      <w:pPr>
        <w:pStyle w:val="SigningEntity"/>
        <w:rPr>
          <w:lang w:val="ru-RU"/>
        </w:rPr>
      </w:pPr>
      <w:r>
        <w:rPr>
          <w:lang w:val="ru-RU"/>
        </w:rPr>
        <w:t>ЗАО КПМГ</w:t>
      </w:r>
    </w:p>
    <w:p w:rsidR="00AB6C6A" w:rsidRDefault="00AB6C6A" w:rsidP="00AB6C6A">
      <w:pPr>
        <w:pStyle w:val="ae"/>
        <w:rPr>
          <w:lang w:val="ru-RU"/>
        </w:rPr>
      </w:pPr>
      <w:r>
        <w:rPr>
          <w:lang w:val="ru-RU"/>
        </w:rPr>
        <w:t>6 мая 2011</w:t>
      </w: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Default="005D00B6" w:rsidP="00821404">
      <w:pPr>
        <w:rPr>
          <w:rFonts w:ascii="Times New Roman" w:hAnsi="Times New Roman"/>
        </w:rPr>
      </w:pPr>
    </w:p>
    <w:p w:rsidR="005D00B6" w:rsidRPr="00113478" w:rsidRDefault="005D00B6" w:rsidP="00821404">
      <w:pPr>
        <w:rPr>
          <w:rFonts w:ascii="Times New Roman" w:hAnsi="Times New Roman"/>
        </w:rPr>
        <w:sectPr w:rsidR="005D00B6" w:rsidRPr="00113478" w:rsidSect="001A7CF6">
          <w:headerReference w:type="even" r:id="rId11"/>
          <w:headerReference w:type="default" r:id="rId12"/>
          <w:headerReference w:type="first" r:id="rId13"/>
          <w:pgSz w:w="11907" w:h="16840" w:code="9"/>
          <w:pgMar w:top="1134" w:right="851" w:bottom="851" w:left="1701" w:header="709" w:footer="295" w:gutter="0"/>
          <w:pgNumType w:start="1"/>
          <w:cols w:space="720"/>
          <w:titlePg/>
        </w:sectPr>
      </w:pPr>
    </w:p>
    <w:tbl>
      <w:tblPr>
        <w:tblW w:w="0" w:type="auto"/>
        <w:tblInd w:w="40" w:type="dxa"/>
        <w:tblLayout w:type="fixed"/>
        <w:tblCellMar>
          <w:left w:w="40" w:type="dxa"/>
          <w:right w:w="40" w:type="dxa"/>
        </w:tblCellMar>
        <w:tblLook w:val="0000"/>
      </w:tblPr>
      <w:tblGrid>
        <w:gridCol w:w="4529"/>
        <w:gridCol w:w="691"/>
        <w:gridCol w:w="1980"/>
        <w:gridCol w:w="2160"/>
      </w:tblGrid>
      <w:tr w:rsidR="00697429" w:rsidRPr="00113478" w:rsidTr="00910A2B">
        <w:trPr>
          <w:trHeight w:hRule="exact" w:val="213"/>
        </w:trPr>
        <w:tc>
          <w:tcPr>
            <w:tcW w:w="4529" w:type="dxa"/>
            <w:tcBorders>
              <w:left w:val="nil"/>
              <w:bottom w:val="single" w:sz="4" w:space="0" w:color="auto"/>
              <w:right w:val="nil"/>
            </w:tcBorders>
          </w:tcPr>
          <w:p w:rsidR="00697429" w:rsidRPr="00113478" w:rsidRDefault="00697429" w:rsidP="00810393">
            <w:pPr>
              <w:shd w:val="clear" w:color="auto" w:fill="FFFFFF"/>
              <w:rPr>
                <w:rFonts w:ascii="Times New Roman" w:hAnsi="Times New Roman"/>
                <w:bCs w:val="0"/>
                <w:iCs w:val="0"/>
                <w:sz w:val="20"/>
                <w:szCs w:val="20"/>
              </w:rPr>
            </w:pPr>
          </w:p>
        </w:tc>
        <w:tc>
          <w:tcPr>
            <w:tcW w:w="691" w:type="dxa"/>
            <w:tcBorders>
              <w:left w:val="nil"/>
              <w:bottom w:val="single" w:sz="4" w:space="0" w:color="auto"/>
              <w:right w:val="nil"/>
            </w:tcBorders>
          </w:tcPr>
          <w:p w:rsidR="00697429" w:rsidRPr="00113478" w:rsidRDefault="00697429" w:rsidP="00E3723C">
            <w:pPr>
              <w:shd w:val="clear" w:color="auto" w:fill="FFFFFF"/>
              <w:jc w:val="center"/>
              <w:rPr>
                <w:rFonts w:ascii="Times New Roman" w:hAnsi="Times New Roman"/>
                <w:b/>
                <w:bCs w:val="0"/>
                <w:iCs w:val="0"/>
                <w:sz w:val="20"/>
                <w:szCs w:val="20"/>
                <w:lang w:val="en-GB"/>
              </w:rPr>
            </w:pPr>
            <w:r w:rsidRPr="00113478">
              <w:rPr>
                <w:rFonts w:ascii="Times New Roman" w:hAnsi="Times New Roman"/>
                <w:b/>
                <w:bCs w:val="0"/>
                <w:iCs w:val="0"/>
                <w:sz w:val="20"/>
                <w:szCs w:val="20"/>
              </w:rPr>
              <w:t>Прим.</w:t>
            </w:r>
          </w:p>
        </w:tc>
        <w:tc>
          <w:tcPr>
            <w:tcW w:w="1980" w:type="dxa"/>
            <w:tcBorders>
              <w:left w:val="nil"/>
              <w:bottom w:val="single" w:sz="4" w:space="0" w:color="auto"/>
              <w:right w:val="nil"/>
            </w:tcBorders>
          </w:tcPr>
          <w:p w:rsidR="00697429" w:rsidRPr="00113478" w:rsidRDefault="00697429" w:rsidP="0066401D">
            <w:pPr>
              <w:shd w:val="clear" w:color="auto" w:fill="FFFFFF"/>
              <w:ind w:right="49"/>
              <w:jc w:val="right"/>
              <w:rPr>
                <w:rFonts w:ascii="Times New Roman" w:hAnsi="Times New Roman"/>
                <w:b/>
                <w:bCs w:val="0"/>
                <w:iCs w:val="0"/>
                <w:sz w:val="20"/>
                <w:szCs w:val="20"/>
              </w:rPr>
            </w:pPr>
            <w:r>
              <w:rPr>
                <w:rFonts w:ascii="Times New Roman" w:hAnsi="Times New Roman"/>
                <w:b/>
                <w:bCs w:val="0"/>
                <w:iCs w:val="0"/>
                <w:sz w:val="20"/>
                <w:szCs w:val="20"/>
                <w:lang w:val="en-GB"/>
              </w:rPr>
              <w:t>31 декабря</w:t>
            </w:r>
            <w:r w:rsidRPr="00113478">
              <w:rPr>
                <w:rFonts w:ascii="Times New Roman" w:hAnsi="Times New Roman"/>
                <w:b/>
                <w:bCs w:val="0"/>
                <w:iCs w:val="0"/>
                <w:sz w:val="20"/>
                <w:szCs w:val="20"/>
                <w:lang w:val="en-GB"/>
              </w:rPr>
              <w:t xml:space="preserve"> 20</w:t>
            </w:r>
            <w:r w:rsidRPr="00113478">
              <w:rPr>
                <w:rFonts w:ascii="Times New Roman" w:hAnsi="Times New Roman"/>
                <w:b/>
                <w:bCs w:val="0"/>
                <w:iCs w:val="0"/>
                <w:sz w:val="20"/>
                <w:szCs w:val="20"/>
              </w:rPr>
              <w:t>10</w:t>
            </w:r>
          </w:p>
        </w:tc>
        <w:tc>
          <w:tcPr>
            <w:tcW w:w="2160" w:type="dxa"/>
            <w:tcBorders>
              <w:left w:val="nil"/>
              <w:bottom w:val="single" w:sz="4" w:space="0" w:color="auto"/>
              <w:right w:val="nil"/>
            </w:tcBorders>
          </w:tcPr>
          <w:p w:rsidR="00697429" w:rsidRPr="00113478" w:rsidRDefault="00697429" w:rsidP="0066401D">
            <w:pPr>
              <w:shd w:val="clear" w:color="auto" w:fill="FFFFFF"/>
              <w:ind w:right="49"/>
              <w:jc w:val="right"/>
              <w:rPr>
                <w:rFonts w:ascii="Times New Roman" w:hAnsi="Times New Roman"/>
                <w:b/>
                <w:bCs w:val="0"/>
                <w:iCs w:val="0"/>
                <w:sz w:val="20"/>
                <w:szCs w:val="20"/>
              </w:rPr>
            </w:pPr>
            <w:r>
              <w:rPr>
                <w:rFonts w:ascii="Times New Roman" w:hAnsi="Times New Roman"/>
                <w:b/>
                <w:bCs w:val="0"/>
                <w:iCs w:val="0"/>
                <w:sz w:val="20"/>
                <w:szCs w:val="20"/>
                <w:lang w:val="en-GB"/>
              </w:rPr>
              <w:t>31 декабря</w:t>
            </w:r>
            <w:r w:rsidRPr="00113478">
              <w:rPr>
                <w:rFonts w:ascii="Times New Roman" w:hAnsi="Times New Roman"/>
                <w:b/>
                <w:bCs w:val="0"/>
                <w:iCs w:val="0"/>
                <w:sz w:val="20"/>
                <w:szCs w:val="20"/>
                <w:lang w:val="en-GB"/>
              </w:rPr>
              <w:t xml:space="preserve"> 200</w:t>
            </w:r>
            <w:r w:rsidRPr="00113478">
              <w:rPr>
                <w:rFonts w:ascii="Times New Roman" w:hAnsi="Times New Roman"/>
                <w:b/>
                <w:bCs w:val="0"/>
                <w:iCs w:val="0"/>
                <w:sz w:val="20"/>
                <w:szCs w:val="20"/>
              </w:rPr>
              <w:t>9</w:t>
            </w:r>
          </w:p>
        </w:tc>
      </w:tr>
      <w:tr w:rsidR="00697429" w:rsidRPr="00113478" w:rsidTr="00910A2B">
        <w:trPr>
          <w:trHeight w:hRule="exact" w:val="227"/>
        </w:trPr>
        <w:tc>
          <w:tcPr>
            <w:tcW w:w="4529" w:type="dxa"/>
            <w:tcBorders>
              <w:top w:val="single" w:sz="4" w:space="0" w:color="auto"/>
              <w:left w:val="nil"/>
              <w:bottom w:val="nil"/>
              <w:right w:val="nil"/>
            </w:tcBorders>
            <w:vAlign w:val="center"/>
          </w:tcPr>
          <w:p w:rsidR="00697429" w:rsidRPr="00113478" w:rsidRDefault="00697429" w:rsidP="00DF46CA">
            <w:pPr>
              <w:shd w:val="clear" w:color="auto" w:fill="FFFFFF"/>
              <w:rPr>
                <w:rFonts w:ascii="Times New Roman" w:hAnsi="Times New Roman"/>
                <w:bCs w:val="0"/>
                <w:iCs w:val="0"/>
                <w:w w:val="107"/>
                <w:sz w:val="20"/>
                <w:szCs w:val="20"/>
                <w:lang w:val="en-GB"/>
              </w:rPr>
            </w:pPr>
          </w:p>
          <w:p w:rsidR="00697429" w:rsidRPr="00113478" w:rsidRDefault="00697429" w:rsidP="00782929">
            <w:pPr>
              <w:shd w:val="clear" w:color="auto" w:fill="FFFFFF"/>
              <w:rPr>
                <w:rFonts w:ascii="Times New Roman" w:hAnsi="Times New Roman"/>
                <w:b/>
                <w:bCs w:val="0"/>
                <w:iCs w:val="0"/>
                <w:sz w:val="20"/>
                <w:szCs w:val="20"/>
                <w:lang w:val="en-GB"/>
              </w:rPr>
            </w:pPr>
            <w:r w:rsidRPr="00113478">
              <w:rPr>
                <w:rFonts w:ascii="Times New Roman" w:hAnsi="Times New Roman"/>
                <w:b/>
                <w:bCs w:val="0"/>
                <w:iCs w:val="0"/>
                <w:w w:val="107"/>
                <w:sz w:val="20"/>
                <w:szCs w:val="20"/>
                <w:lang w:val="en-GB"/>
              </w:rPr>
              <w:t>ASSETS</w:t>
            </w:r>
          </w:p>
        </w:tc>
        <w:tc>
          <w:tcPr>
            <w:tcW w:w="691" w:type="dxa"/>
            <w:tcBorders>
              <w:top w:val="single" w:sz="4" w:space="0" w:color="auto"/>
              <w:left w:val="nil"/>
              <w:bottom w:val="nil"/>
              <w:right w:val="nil"/>
            </w:tcBorders>
          </w:tcPr>
          <w:p w:rsidR="00697429" w:rsidRPr="00113478" w:rsidRDefault="00697429" w:rsidP="00E3723C">
            <w:pPr>
              <w:jc w:val="center"/>
              <w:rPr>
                <w:rFonts w:ascii="Times New Roman" w:hAnsi="Times New Roman"/>
                <w:bCs w:val="0"/>
                <w:iCs w:val="0"/>
                <w:sz w:val="20"/>
                <w:szCs w:val="20"/>
                <w:lang w:val="en-GB"/>
              </w:rPr>
            </w:pPr>
          </w:p>
        </w:tc>
        <w:tc>
          <w:tcPr>
            <w:tcW w:w="1980" w:type="dxa"/>
            <w:tcBorders>
              <w:top w:val="single" w:sz="4" w:space="0" w:color="auto"/>
              <w:left w:val="nil"/>
              <w:bottom w:val="nil"/>
              <w:right w:val="nil"/>
            </w:tcBorders>
          </w:tcPr>
          <w:p w:rsidR="00697429" w:rsidRPr="00113478" w:rsidRDefault="00697429" w:rsidP="00E3723C">
            <w:pPr>
              <w:ind w:right="49"/>
              <w:jc w:val="right"/>
              <w:rPr>
                <w:rFonts w:ascii="Times New Roman" w:hAnsi="Times New Roman"/>
                <w:bCs w:val="0"/>
                <w:iCs w:val="0"/>
                <w:sz w:val="20"/>
                <w:szCs w:val="20"/>
                <w:lang w:val="en-GB"/>
              </w:rPr>
            </w:pPr>
          </w:p>
        </w:tc>
        <w:tc>
          <w:tcPr>
            <w:tcW w:w="2160" w:type="dxa"/>
            <w:tcBorders>
              <w:top w:val="single" w:sz="4" w:space="0" w:color="auto"/>
              <w:left w:val="nil"/>
              <w:bottom w:val="nil"/>
              <w:right w:val="nil"/>
            </w:tcBorders>
          </w:tcPr>
          <w:p w:rsidR="00697429" w:rsidRPr="00113478" w:rsidRDefault="00697429" w:rsidP="0040382D">
            <w:pPr>
              <w:ind w:right="49"/>
              <w:jc w:val="right"/>
              <w:rPr>
                <w:rFonts w:ascii="Times New Roman" w:hAnsi="Times New Roman"/>
                <w:bCs w:val="0"/>
                <w:iCs w:val="0"/>
                <w:sz w:val="20"/>
                <w:szCs w:val="20"/>
                <w:lang w:val="en-GB"/>
              </w:rPr>
            </w:pPr>
          </w:p>
        </w:tc>
      </w:tr>
      <w:tr w:rsidR="00697429" w:rsidRPr="00113478" w:rsidTr="00D02EC1">
        <w:trPr>
          <w:trHeight w:hRule="exact" w:val="227"/>
        </w:trPr>
        <w:tc>
          <w:tcPr>
            <w:tcW w:w="4529" w:type="dxa"/>
            <w:tcBorders>
              <w:top w:val="nil"/>
              <w:left w:val="nil"/>
              <w:bottom w:val="nil"/>
              <w:right w:val="nil"/>
            </w:tcBorders>
            <w:vAlign w:val="center"/>
          </w:tcPr>
          <w:p w:rsidR="00697429" w:rsidRPr="00113478" w:rsidRDefault="00697429" w:rsidP="00D96BE1">
            <w:pPr>
              <w:shd w:val="clear" w:color="auto" w:fill="FFFFFF"/>
              <w:rPr>
                <w:rFonts w:ascii="Times New Roman" w:hAnsi="Times New Roman"/>
                <w:b/>
                <w:bCs w:val="0"/>
                <w:iCs w:val="0"/>
                <w:sz w:val="20"/>
                <w:szCs w:val="20"/>
                <w:lang w:val="en-GB"/>
              </w:rPr>
            </w:pPr>
            <w:r w:rsidRPr="00113478">
              <w:rPr>
                <w:rFonts w:ascii="Times New Roman" w:hAnsi="Times New Roman"/>
                <w:b/>
                <w:bCs w:val="0"/>
                <w:iCs w:val="0"/>
                <w:sz w:val="20"/>
                <w:szCs w:val="20"/>
              </w:rPr>
              <w:t>АКТИВЫ</w:t>
            </w:r>
          </w:p>
        </w:tc>
        <w:tc>
          <w:tcPr>
            <w:tcW w:w="691" w:type="dxa"/>
            <w:tcBorders>
              <w:top w:val="nil"/>
              <w:left w:val="nil"/>
              <w:bottom w:val="nil"/>
              <w:right w:val="nil"/>
            </w:tcBorders>
          </w:tcPr>
          <w:p w:rsidR="00697429" w:rsidRPr="00113478" w:rsidRDefault="00697429" w:rsidP="00E3723C">
            <w:pPr>
              <w:jc w:val="center"/>
              <w:rPr>
                <w:rFonts w:ascii="Times New Roman" w:hAnsi="Times New Roman"/>
                <w:bCs w:val="0"/>
                <w:iCs w:val="0"/>
                <w:sz w:val="20"/>
                <w:szCs w:val="20"/>
                <w:lang w:val="en-GB"/>
              </w:rPr>
            </w:pPr>
          </w:p>
        </w:tc>
        <w:tc>
          <w:tcPr>
            <w:tcW w:w="1980" w:type="dxa"/>
            <w:tcBorders>
              <w:top w:val="nil"/>
              <w:left w:val="nil"/>
              <w:bottom w:val="nil"/>
              <w:right w:val="nil"/>
            </w:tcBorders>
          </w:tcPr>
          <w:p w:rsidR="00697429" w:rsidRPr="00113478" w:rsidRDefault="00697429" w:rsidP="00E3723C">
            <w:pPr>
              <w:ind w:right="49"/>
              <w:jc w:val="right"/>
              <w:rPr>
                <w:rFonts w:ascii="Times New Roman" w:hAnsi="Times New Roman"/>
                <w:bCs w:val="0"/>
                <w:iCs w:val="0"/>
                <w:sz w:val="20"/>
                <w:szCs w:val="20"/>
                <w:lang w:val="en-GB"/>
              </w:rPr>
            </w:pPr>
          </w:p>
        </w:tc>
        <w:tc>
          <w:tcPr>
            <w:tcW w:w="2160" w:type="dxa"/>
            <w:tcBorders>
              <w:top w:val="nil"/>
              <w:left w:val="nil"/>
              <w:bottom w:val="nil"/>
              <w:right w:val="nil"/>
            </w:tcBorders>
          </w:tcPr>
          <w:p w:rsidR="00697429" w:rsidRPr="00113478" w:rsidRDefault="00697429" w:rsidP="0040382D">
            <w:pPr>
              <w:ind w:right="49"/>
              <w:jc w:val="right"/>
              <w:rPr>
                <w:rFonts w:ascii="Times New Roman" w:hAnsi="Times New Roman"/>
                <w:bCs w:val="0"/>
                <w:iCs w:val="0"/>
                <w:sz w:val="20"/>
                <w:szCs w:val="20"/>
                <w:lang w:val="en-GB"/>
              </w:rPr>
            </w:pPr>
          </w:p>
        </w:tc>
      </w:tr>
      <w:tr w:rsidR="00697429" w:rsidRPr="00113478" w:rsidTr="00D02EC1">
        <w:trPr>
          <w:trHeight w:hRule="exact" w:val="227"/>
        </w:trPr>
        <w:tc>
          <w:tcPr>
            <w:tcW w:w="4529" w:type="dxa"/>
            <w:tcBorders>
              <w:top w:val="nil"/>
              <w:left w:val="nil"/>
              <w:bottom w:val="nil"/>
              <w:right w:val="nil"/>
            </w:tcBorders>
            <w:vAlign w:val="center"/>
          </w:tcPr>
          <w:p w:rsidR="00697429" w:rsidRPr="00113478" w:rsidRDefault="00697429" w:rsidP="00D02EC1">
            <w:pPr>
              <w:shd w:val="clear" w:color="auto" w:fill="FFFFFF"/>
              <w:ind w:left="140"/>
              <w:rPr>
                <w:rFonts w:ascii="Times New Roman" w:hAnsi="Times New Roman"/>
                <w:b/>
                <w:bCs w:val="0"/>
                <w:iCs w:val="0"/>
                <w:sz w:val="20"/>
                <w:szCs w:val="20"/>
                <w:lang w:val="en-GB"/>
              </w:rPr>
            </w:pPr>
          </w:p>
        </w:tc>
        <w:tc>
          <w:tcPr>
            <w:tcW w:w="691" w:type="dxa"/>
            <w:tcBorders>
              <w:top w:val="nil"/>
              <w:left w:val="nil"/>
              <w:bottom w:val="nil"/>
              <w:right w:val="nil"/>
            </w:tcBorders>
          </w:tcPr>
          <w:p w:rsidR="00697429" w:rsidRPr="00113478" w:rsidRDefault="00697429" w:rsidP="00E3723C">
            <w:pPr>
              <w:jc w:val="center"/>
              <w:rPr>
                <w:rFonts w:ascii="Times New Roman" w:hAnsi="Times New Roman"/>
                <w:bCs w:val="0"/>
                <w:iCs w:val="0"/>
                <w:sz w:val="20"/>
                <w:szCs w:val="20"/>
                <w:lang w:val="en-GB"/>
              </w:rPr>
            </w:pPr>
          </w:p>
        </w:tc>
        <w:tc>
          <w:tcPr>
            <w:tcW w:w="1980" w:type="dxa"/>
            <w:tcBorders>
              <w:top w:val="nil"/>
              <w:left w:val="nil"/>
              <w:bottom w:val="nil"/>
              <w:right w:val="nil"/>
            </w:tcBorders>
          </w:tcPr>
          <w:p w:rsidR="00697429" w:rsidRPr="00113478" w:rsidRDefault="00697429" w:rsidP="00E3723C">
            <w:pPr>
              <w:ind w:right="49"/>
              <w:jc w:val="right"/>
              <w:rPr>
                <w:rFonts w:ascii="Times New Roman" w:hAnsi="Times New Roman"/>
                <w:bCs w:val="0"/>
                <w:iCs w:val="0"/>
                <w:sz w:val="20"/>
                <w:szCs w:val="20"/>
                <w:lang w:val="en-GB"/>
              </w:rPr>
            </w:pPr>
          </w:p>
        </w:tc>
        <w:tc>
          <w:tcPr>
            <w:tcW w:w="2160" w:type="dxa"/>
            <w:tcBorders>
              <w:top w:val="nil"/>
              <w:left w:val="nil"/>
              <w:bottom w:val="nil"/>
              <w:right w:val="nil"/>
            </w:tcBorders>
          </w:tcPr>
          <w:p w:rsidR="00697429" w:rsidRPr="00113478" w:rsidRDefault="00697429" w:rsidP="0040382D">
            <w:pPr>
              <w:ind w:right="49"/>
              <w:jc w:val="right"/>
              <w:rPr>
                <w:rFonts w:ascii="Times New Roman" w:hAnsi="Times New Roman"/>
                <w:bCs w:val="0"/>
                <w:iCs w:val="0"/>
                <w:sz w:val="20"/>
                <w:szCs w:val="20"/>
                <w:lang w:val="en-GB"/>
              </w:rPr>
            </w:pPr>
          </w:p>
        </w:tc>
      </w:tr>
      <w:tr w:rsidR="00697429" w:rsidRPr="00113478" w:rsidTr="00D02EC1">
        <w:trPr>
          <w:trHeight w:hRule="exact" w:val="227"/>
        </w:trPr>
        <w:tc>
          <w:tcPr>
            <w:tcW w:w="4529" w:type="dxa"/>
            <w:tcBorders>
              <w:top w:val="nil"/>
              <w:left w:val="nil"/>
              <w:bottom w:val="nil"/>
              <w:right w:val="nil"/>
            </w:tcBorders>
            <w:vAlign w:val="center"/>
          </w:tcPr>
          <w:p w:rsidR="00697429" w:rsidRPr="00113478" w:rsidRDefault="00697429" w:rsidP="00D96BE1">
            <w:pPr>
              <w:shd w:val="clear" w:color="auto" w:fill="FFFFFF"/>
              <w:rPr>
                <w:rFonts w:ascii="Times New Roman" w:hAnsi="Times New Roman"/>
                <w:b/>
                <w:bCs w:val="0"/>
                <w:iCs w:val="0"/>
                <w:sz w:val="20"/>
                <w:szCs w:val="20"/>
                <w:lang w:val="en-GB"/>
              </w:rPr>
            </w:pPr>
            <w:r w:rsidRPr="00113478">
              <w:rPr>
                <w:rFonts w:ascii="Times New Roman" w:hAnsi="Times New Roman"/>
                <w:b/>
                <w:bCs w:val="0"/>
                <w:iCs w:val="0"/>
                <w:sz w:val="20"/>
                <w:szCs w:val="20"/>
              </w:rPr>
              <w:t>Внеоборотные активы</w:t>
            </w:r>
          </w:p>
        </w:tc>
        <w:tc>
          <w:tcPr>
            <w:tcW w:w="691" w:type="dxa"/>
            <w:tcBorders>
              <w:top w:val="nil"/>
              <w:left w:val="nil"/>
              <w:bottom w:val="nil"/>
              <w:right w:val="nil"/>
            </w:tcBorders>
          </w:tcPr>
          <w:p w:rsidR="00697429" w:rsidRPr="00113478" w:rsidRDefault="00697429" w:rsidP="00E3723C">
            <w:pPr>
              <w:jc w:val="center"/>
              <w:rPr>
                <w:rFonts w:ascii="Times New Roman" w:hAnsi="Times New Roman"/>
                <w:bCs w:val="0"/>
                <w:iCs w:val="0"/>
                <w:sz w:val="20"/>
                <w:szCs w:val="20"/>
                <w:lang w:val="en-GB"/>
              </w:rPr>
            </w:pPr>
          </w:p>
        </w:tc>
        <w:tc>
          <w:tcPr>
            <w:tcW w:w="1980" w:type="dxa"/>
            <w:tcBorders>
              <w:top w:val="nil"/>
              <w:left w:val="nil"/>
              <w:bottom w:val="nil"/>
              <w:right w:val="nil"/>
            </w:tcBorders>
          </w:tcPr>
          <w:p w:rsidR="00697429" w:rsidRPr="00113478" w:rsidRDefault="00697429" w:rsidP="00E3723C">
            <w:pPr>
              <w:ind w:right="49"/>
              <w:jc w:val="right"/>
              <w:rPr>
                <w:rFonts w:ascii="Times New Roman" w:hAnsi="Times New Roman"/>
                <w:bCs w:val="0"/>
                <w:iCs w:val="0"/>
                <w:sz w:val="20"/>
                <w:szCs w:val="20"/>
                <w:lang w:val="en-GB"/>
              </w:rPr>
            </w:pPr>
          </w:p>
        </w:tc>
        <w:tc>
          <w:tcPr>
            <w:tcW w:w="2160" w:type="dxa"/>
            <w:tcBorders>
              <w:top w:val="nil"/>
              <w:left w:val="nil"/>
              <w:bottom w:val="nil"/>
              <w:right w:val="nil"/>
            </w:tcBorders>
          </w:tcPr>
          <w:p w:rsidR="00697429" w:rsidRPr="00113478" w:rsidRDefault="00697429" w:rsidP="0040382D">
            <w:pPr>
              <w:ind w:right="49"/>
              <w:jc w:val="right"/>
              <w:rPr>
                <w:rFonts w:ascii="Times New Roman" w:hAnsi="Times New Roman"/>
                <w:bCs w:val="0"/>
                <w:iCs w:val="0"/>
                <w:sz w:val="20"/>
                <w:szCs w:val="20"/>
                <w:lang w:val="en-GB"/>
              </w:rPr>
            </w:pP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697429">
            <w:pPr>
              <w:outlineLvl w:val="0"/>
              <w:rPr>
                <w:rFonts w:ascii="Times New Roman" w:hAnsi="Times New Roman"/>
                <w:sz w:val="20"/>
                <w:szCs w:val="20"/>
                <w:lang w:val="en-GB"/>
              </w:rPr>
            </w:pPr>
            <w:r w:rsidRPr="00113478">
              <w:rPr>
                <w:rFonts w:ascii="Times New Roman" w:hAnsi="Times New Roman"/>
                <w:sz w:val="20"/>
                <w:szCs w:val="20"/>
              </w:rPr>
              <w:t>Основные средства</w:t>
            </w:r>
          </w:p>
        </w:tc>
        <w:tc>
          <w:tcPr>
            <w:tcW w:w="691" w:type="dxa"/>
            <w:tcBorders>
              <w:top w:val="nil"/>
              <w:left w:val="nil"/>
              <w:bottom w:val="nil"/>
              <w:right w:val="nil"/>
            </w:tcBorders>
            <w:vAlign w:val="center"/>
          </w:tcPr>
          <w:p w:rsidR="00697429" w:rsidRPr="00113478" w:rsidRDefault="00697429">
            <w:pPr>
              <w:jc w:val="center"/>
              <w:outlineLvl w:val="0"/>
              <w:rPr>
                <w:rFonts w:ascii="Times New Roman" w:hAnsi="Times New Roman"/>
                <w:sz w:val="20"/>
                <w:szCs w:val="20"/>
                <w:lang w:val="en-GB"/>
              </w:rPr>
            </w:pPr>
            <w:r w:rsidRPr="00113478">
              <w:rPr>
                <w:rFonts w:ascii="Times New Roman" w:hAnsi="Times New Roman"/>
                <w:sz w:val="20"/>
                <w:szCs w:val="20"/>
                <w:lang w:val="en-GB"/>
              </w:rPr>
              <w:t>8</w:t>
            </w:r>
          </w:p>
        </w:tc>
        <w:tc>
          <w:tcPr>
            <w:tcW w:w="1980" w:type="dxa"/>
            <w:tcBorders>
              <w:top w:val="nil"/>
              <w:left w:val="nil"/>
              <w:bottom w:val="nil"/>
              <w:right w:val="nil"/>
            </w:tcBorders>
            <w:vAlign w:val="bottom"/>
          </w:tcPr>
          <w:p w:rsidR="00697429" w:rsidRPr="00113478" w:rsidRDefault="00697429" w:rsidP="00D00869">
            <w:pPr>
              <w:ind w:right="57"/>
              <w:jc w:val="right"/>
              <w:outlineLvl w:val="0"/>
              <w:rPr>
                <w:rFonts w:ascii="Times New Roman" w:hAnsi="Times New Roman"/>
                <w:sz w:val="20"/>
                <w:szCs w:val="20"/>
                <w:lang w:val="en-GB"/>
              </w:rPr>
            </w:pPr>
            <w:r w:rsidRPr="00113478">
              <w:rPr>
                <w:rFonts w:ascii="Times New Roman" w:hAnsi="Times New Roman"/>
                <w:sz w:val="20"/>
                <w:szCs w:val="20"/>
                <w:lang w:val="en-GB"/>
              </w:rPr>
              <w:t>26</w:t>
            </w:r>
            <w:r>
              <w:rPr>
                <w:rFonts w:ascii="Times New Roman" w:hAnsi="Times New Roman"/>
                <w:sz w:val="20"/>
                <w:szCs w:val="20"/>
                <w:lang w:val="en-GB"/>
              </w:rPr>
              <w:t xml:space="preserve"> </w:t>
            </w:r>
            <w:r w:rsidRPr="00113478">
              <w:rPr>
                <w:rFonts w:ascii="Times New Roman" w:hAnsi="Times New Roman"/>
                <w:sz w:val="20"/>
                <w:szCs w:val="20"/>
                <w:lang w:val="en-GB"/>
              </w:rPr>
              <w:t>734</w:t>
            </w:r>
            <w:r>
              <w:rPr>
                <w:rFonts w:ascii="Times New Roman" w:hAnsi="Times New Roman"/>
                <w:sz w:val="20"/>
                <w:szCs w:val="20"/>
                <w:lang w:val="en-GB"/>
              </w:rPr>
              <w:t xml:space="preserve"> </w:t>
            </w:r>
            <w:r w:rsidRPr="00113478">
              <w:rPr>
                <w:rFonts w:ascii="Times New Roman" w:hAnsi="Times New Roman"/>
                <w:sz w:val="20"/>
                <w:szCs w:val="20"/>
                <w:lang w:val="en-GB"/>
              </w:rPr>
              <w:t>234</w:t>
            </w:r>
          </w:p>
        </w:tc>
        <w:tc>
          <w:tcPr>
            <w:tcW w:w="2160" w:type="dxa"/>
            <w:tcBorders>
              <w:top w:val="nil"/>
              <w:left w:val="nil"/>
              <w:bottom w:val="nil"/>
              <w:right w:val="nil"/>
            </w:tcBorders>
            <w:vAlign w:val="bottom"/>
          </w:tcPr>
          <w:p w:rsidR="00697429" w:rsidRPr="00113478" w:rsidRDefault="00697429" w:rsidP="00D00869">
            <w:pPr>
              <w:ind w:right="57"/>
              <w:jc w:val="right"/>
              <w:outlineLvl w:val="0"/>
              <w:rPr>
                <w:rFonts w:ascii="Times New Roman" w:hAnsi="Times New Roman"/>
                <w:sz w:val="20"/>
                <w:szCs w:val="20"/>
                <w:lang w:val="en-GB"/>
              </w:rPr>
            </w:pPr>
            <w:r w:rsidRPr="00113478">
              <w:rPr>
                <w:rFonts w:ascii="Times New Roman" w:hAnsi="Times New Roman"/>
                <w:sz w:val="20"/>
                <w:szCs w:val="20"/>
                <w:lang w:val="en-GB"/>
              </w:rPr>
              <w:t xml:space="preserve"> 25</w:t>
            </w:r>
            <w:r>
              <w:rPr>
                <w:rFonts w:ascii="Times New Roman" w:hAnsi="Times New Roman"/>
                <w:sz w:val="20"/>
                <w:szCs w:val="20"/>
                <w:lang w:val="en-GB"/>
              </w:rPr>
              <w:t xml:space="preserve"> </w:t>
            </w:r>
            <w:r w:rsidRPr="00113478">
              <w:rPr>
                <w:rFonts w:ascii="Times New Roman" w:hAnsi="Times New Roman"/>
                <w:sz w:val="20"/>
                <w:szCs w:val="20"/>
                <w:lang w:val="en-US"/>
              </w:rPr>
              <w:t>269</w:t>
            </w:r>
            <w:r>
              <w:rPr>
                <w:rFonts w:ascii="Times New Roman" w:hAnsi="Times New Roman"/>
                <w:sz w:val="20"/>
                <w:szCs w:val="20"/>
                <w:lang w:val="en-GB"/>
              </w:rPr>
              <w:t xml:space="preserve"> </w:t>
            </w:r>
            <w:r w:rsidRPr="00113478">
              <w:rPr>
                <w:rFonts w:ascii="Times New Roman" w:hAnsi="Times New Roman"/>
                <w:sz w:val="20"/>
                <w:szCs w:val="20"/>
                <w:lang w:val="en-US"/>
              </w:rPr>
              <w:t>115</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Нематериальные активы</w:t>
            </w:r>
          </w:p>
        </w:tc>
        <w:tc>
          <w:tcPr>
            <w:tcW w:w="691" w:type="dxa"/>
            <w:tcBorders>
              <w:top w:val="nil"/>
              <w:left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9</w:t>
            </w:r>
          </w:p>
        </w:tc>
        <w:tc>
          <w:tcPr>
            <w:tcW w:w="1980" w:type="dxa"/>
            <w:tcBorders>
              <w:top w:val="nil"/>
              <w:left w:val="nil"/>
              <w:right w:val="nil"/>
            </w:tcBorders>
            <w:vAlign w:val="bottom"/>
          </w:tcPr>
          <w:p w:rsidR="00697429" w:rsidRPr="00113478" w:rsidRDefault="00697429" w:rsidP="00D00869">
            <w:pPr>
              <w:ind w:right="57"/>
              <w:jc w:val="right"/>
              <w:outlineLvl w:val="0"/>
              <w:rPr>
                <w:rFonts w:ascii="Times New Roman" w:hAnsi="Times New Roman"/>
                <w:sz w:val="20"/>
                <w:szCs w:val="20"/>
                <w:lang w:val="en-GB"/>
              </w:rPr>
            </w:pPr>
            <w:r w:rsidRPr="00113478">
              <w:rPr>
                <w:rFonts w:ascii="Times New Roman" w:hAnsi="Times New Roman"/>
                <w:sz w:val="20"/>
                <w:szCs w:val="20"/>
                <w:lang w:val="en-GB"/>
              </w:rPr>
              <w:t>116</w:t>
            </w:r>
            <w:r>
              <w:rPr>
                <w:rFonts w:ascii="Times New Roman" w:hAnsi="Times New Roman"/>
                <w:sz w:val="20"/>
                <w:szCs w:val="20"/>
                <w:lang w:val="en-GB"/>
              </w:rPr>
              <w:t xml:space="preserve"> </w:t>
            </w:r>
            <w:r w:rsidRPr="00113478">
              <w:rPr>
                <w:rFonts w:ascii="Times New Roman" w:hAnsi="Times New Roman"/>
                <w:sz w:val="20"/>
                <w:szCs w:val="20"/>
                <w:lang w:val="en-GB"/>
              </w:rPr>
              <w:t>766</w:t>
            </w:r>
          </w:p>
        </w:tc>
        <w:tc>
          <w:tcPr>
            <w:tcW w:w="2160" w:type="dxa"/>
            <w:tcBorders>
              <w:top w:val="nil"/>
              <w:left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151</w:t>
            </w:r>
            <w:r>
              <w:rPr>
                <w:rFonts w:ascii="Times New Roman" w:hAnsi="Times New Roman"/>
                <w:sz w:val="20"/>
                <w:szCs w:val="20"/>
                <w:lang w:val="en-GB"/>
              </w:rPr>
              <w:t xml:space="preserve"> </w:t>
            </w:r>
            <w:r w:rsidRPr="00113478">
              <w:rPr>
                <w:rFonts w:ascii="Times New Roman" w:hAnsi="Times New Roman"/>
                <w:sz w:val="20"/>
                <w:szCs w:val="20"/>
              </w:rPr>
              <w:t>721</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left w:val="nil"/>
              <w:bottom w:val="single" w:sz="4" w:space="0" w:color="auto"/>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Прочие внеоборотные активы</w:t>
            </w:r>
          </w:p>
        </w:tc>
        <w:tc>
          <w:tcPr>
            <w:tcW w:w="691" w:type="dxa"/>
            <w:tcBorders>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10</w:t>
            </w:r>
          </w:p>
        </w:tc>
        <w:tc>
          <w:tcPr>
            <w:tcW w:w="1980" w:type="dxa"/>
            <w:tcBorders>
              <w:left w:val="nil"/>
              <w:bottom w:val="single" w:sz="4" w:space="0" w:color="auto"/>
              <w:right w:val="nil"/>
            </w:tcBorders>
            <w:vAlign w:val="bottom"/>
          </w:tcPr>
          <w:p w:rsidR="00697429" w:rsidRPr="00A01592" w:rsidRDefault="00A01592" w:rsidP="00D00869">
            <w:pPr>
              <w:ind w:right="57"/>
              <w:jc w:val="right"/>
              <w:outlineLvl w:val="0"/>
              <w:rPr>
                <w:rFonts w:ascii="Times New Roman" w:hAnsi="Times New Roman"/>
                <w:sz w:val="20"/>
                <w:szCs w:val="20"/>
              </w:rPr>
            </w:pPr>
            <w:r>
              <w:rPr>
                <w:rFonts w:ascii="Times New Roman" w:hAnsi="Times New Roman"/>
                <w:sz w:val="20"/>
                <w:szCs w:val="20"/>
              </w:rPr>
              <w:t>615</w:t>
            </w:r>
            <w:r w:rsidR="00697429">
              <w:rPr>
                <w:rFonts w:ascii="Times New Roman" w:hAnsi="Times New Roman"/>
                <w:sz w:val="20"/>
                <w:szCs w:val="20"/>
                <w:lang w:val="en-GB"/>
              </w:rPr>
              <w:t xml:space="preserve"> </w:t>
            </w:r>
            <w:r>
              <w:rPr>
                <w:rFonts w:ascii="Times New Roman" w:hAnsi="Times New Roman"/>
                <w:sz w:val="20"/>
                <w:szCs w:val="20"/>
              </w:rPr>
              <w:t>203</w:t>
            </w:r>
          </w:p>
        </w:tc>
        <w:tc>
          <w:tcPr>
            <w:tcW w:w="2160" w:type="dxa"/>
            <w:tcBorders>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rPr>
              <w:t>879</w:t>
            </w:r>
            <w:r>
              <w:rPr>
                <w:rFonts w:ascii="Times New Roman" w:hAnsi="Times New Roman"/>
                <w:sz w:val="20"/>
                <w:szCs w:val="20"/>
              </w:rPr>
              <w:t xml:space="preserve"> </w:t>
            </w:r>
            <w:r w:rsidRPr="00113478">
              <w:rPr>
                <w:rFonts w:ascii="Times New Roman" w:hAnsi="Times New Roman"/>
                <w:sz w:val="20"/>
                <w:szCs w:val="20"/>
              </w:rPr>
              <w:t>049</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single" w:sz="4" w:space="0" w:color="auto"/>
              <w:left w:val="nil"/>
              <w:bottom w:val="single" w:sz="4" w:space="0" w:color="auto"/>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rPr>
              <w:t>Итого внеоборотных активов</w:t>
            </w:r>
          </w:p>
        </w:tc>
        <w:tc>
          <w:tcPr>
            <w:tcW w:w="691" w:type="dxa"/>
            <w:tcBorders>
              <w:top w:val="single" w:sz="4" w:space="0" w:color="auto"/>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sz w:val="20"/>
                <w:szCs w:val="20"/>
                <w:lang w:val="en-US"/>
              </w:rPr>
            </w:pPr>
            <w:r w:rsidRPr="00113478">
              <w:rPr>
                <w:rFonts w:ascii="Times New Roman" w:hAnsi="Times New Roman"/>
                <w:b/>
                <w:bCs w:val="0"/>
                <w:sz w:val="20"/>
                <w:szCs w:val="20"/>
                <w:lang w:val="en-US"/>
              </w:rPr>
              <w:t>27</w:t>
            </w:r>
            <w:r>
              <w:rPr>
                <w:rFonts w:ascii="Times New Roman" w:hAnsi="Times New Roman"/>
                <w:b/>
                <w:bCs w:val="0"/>
                <w:sz w:val="20"/>
                <w:szCs w:val="20"/>
              </w:rPr>
              <w:t xml:space="preserve"> </w:t>
            </w:r>
            <w:r w:rsidR="00705119">
              <w:rPr>
                <w:rFonts w:ascii="Times New Roman" w:hAnsi="Times New Roman"/>
                <w:b/>
                <w:bCs w:val="0"/>
                <w:sz w:val="20"/>
                <w:szCs w:val="20"/>
              </w:rPr>
              <w:t>46</w:t>
            </w:r>
            <w:r w:rsidR="00A01592">
              <w:rPr>
                <w:rFonts w:ascii="Times New Roman" w:hAnsi="Times New Roman"/>
                <w:b/>
                <w:bCs w:val="0"/>
                <w:sz w:val="20"/>
                <w:szCs w:val="20"/>
              </w:rPr>
              <w:t>6</w:t>
            </w:r>
            <w:r>
              <w:rPr>
                <w:rFonts w:ascii="Times New Roman" w:hAnsi="Times New Roman"/>
                <w:b/>
                <w:bCs w:val="0"/>
                <w:sz w:val="20"/>
                <w:szCs w:val="20"/>
              </w:rPr>
              <w:t xml:space="preserve"> </w:t>
            </w:r>
            <w:r w:rsidR="00A01592">
              <w:rPr>
                <w:rFonts w:ascii="Times New Roman" w:hAnsi="Times New Roman"/>
                <w:b/>
                <w:bCs w:val="0"/>
                <w:sz w:val="20"/>
                <w:szCs w:val="20"/>
              </w:rPr>
              <w:t>203</w:t>
            </w:r>
          </w:p>
        </w:tc>
        <w:tc>
          <w:tcPr>
            <w:tcW w:w="216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sz w:val="20"/>
                <w:szCs w:val="20"/>
                <w:lang w:val="en-GB"/>
              </w:rPr>
            </w:pPr>
            <w:r w:rsidRPr="00113478">
              <w:rPr>
                <w:rFonts w:ascii="Times New Roman" w:hAnsi="Times New Roman"/>
                <w:b/>
                <w:bCs w:val="0"/>
                <w:sz w:val="20"/>
                <w:szCs w:val="20"/>
                <w:lang w:val="en-GB"/>
              </w:rPr>
              <w:t>2</w:t>
            </w:r>
            <w:r w:rsidRPr="00113478">
              <w:rPr>
                <w:rFonts w:ascii="Times New Roman" w:hAnsi="Times New Roman"/>
                <w:b/>
                <w:bCs w:val="0"/>
                <w:sz w:val="20"/>
                <w:szCs w:val="20"/>
                <w:lang w:val="en-US"/>
              </w:rPr>
              <w:t>6</w:t>
            </w:r>
            <w:r>
              <w:rPr>
                <w:rFonts w:ascii="Times New Roman" w:hAnsi="Times New Roman"/>
                <w:b/>
                <w:bCs w:val="0"/>
                <w:sz w:val="20"/>
                <w:szCs w:val="20"/>
                <w:lang w:val="en-GB"/>
              </w:rPr>
              <w:t xml:space="preserve"> </w:t>
            </w:r>
            <w:r w:rsidRPr="00113478">
              <w:rPr>
                <w:rFonts w:ascii="Times New Roman" w:hAnsi="Times New Roman"/>
                <w:b/>
                <w:bCs w:val="0"/>
                <w:sz w:val="20"/>
                <w:szCs w:val="20"/>
                <w:lang w:val="en-US"/>
              </w:rPr>
              <w:t>299</w:t>
            </w:r>
            <w:r>
              <w:rPr>
                <w:rFonts w:ascii="Times New Roman" w:hAnsi="Times New Roman"/>
                <w:b/>
                <w:bCs w:val="0"/>
                <w:sz w:val="20"/>
                <w:szCs w:val="20"/>
                <w:lang w:val="en-GB"/>
              </w:rPr>
              <w:t xml:space="preserve"> </w:t>
            </w:r>
            <w:r w:rsidRPr="00113478">
              <w:rPr>
                <w:rFonts w:ascii="Times New Roman" w:hAnsi="Times New Roman"/>
                <w:b/>
                <w:bCs w:val="0"/>
                <w:sz w:val="20"/>
                <w:szCs w:val="20"/>
                <w:lang w:val="en-US"/>
              </w:rPr>
              <w:t>885</w:t>
            </w:r>
            <w:r w:rsidRPr="00113478">
              <w:rPr>
                <w:rFonts w:ascii="Times New Roman" w:hAnsi="Times New Roman"/>
                <w:b/>
                <w:bCs w:val="0"/>
                <w:sz w:val="20"/>
                <w:szCs w:val="20"/>
                <w:lang w:val="en-GB"/>
              </w:rPr>
              <w:t xml:space="preserve"> </w:t>
            </w:r>
          </w:p>
        </w:tc>
      </w:tr>
      <w:tr w:rsidR="00697429" w:rsidRPr="00113478" w:rsidTr="00D879E1">
        <w:trPr>
          <w:trHeight w:hRule="exact" w:val="227"/>
        </w:trPr>
        <w:tc>
          <w:tcPr>
            <w:tcW w:w="4529" w:type="dxa"/>
            <w:tcBorders>
              <w:top w:val="single" w:sz="4" w:space="0" w:color="auto"/>
              <w:left w:val="nil"/>
              <w:right w:val="nil"/>
            </w:tcBorders>
            <w:vAlign w:val="center"/>
          </w:tcPr>
          <w:p w:rsidR="00697429" w:rsidRPr="00113478" w:rsidRDefault="00697429">
            <w:pPr>
              <w:shd w:val="clear" w:color="auto" w:fill="FFFFFF"/>
              <w:ind w:left="140"/>
              <w:rPr>
                <w:rFonts w:ascii="Times New Roman" w:hAnsi="Times New Roman"/>
                <w:bCs w:val="0"/>
                <w:iCs w:val="0"/>
                <w:sz w:val="20"/>
                <w:szCs w:val="20"/>
                <w:lang w:val="en-GB"/>
              </w:rPr>
            </w:pPr>
          </w:p>
        </w:tc>
        <w:tc>
          <w:tcPr>
            <w:tcW w:w="691" w:type="dxa"/>
            <w:tcBorders>
              <w:top w:val="single" w:sz="4" w:space="0" w:color="auto"/>
              <w:left w:val="nil"/>
              <w:right w:val="nil"/>
            </w:tcBorders>
            <w:vAlign w:val="center"/>
          </w:tcPr>
          <w:p w:rsidR="00697429" w:rsidRPr="00113478" w:rsidRDefault="00697429">
            <w:pPr>
              <w:jc w:val="center"/>
              <w:rPr>
                <w:rFonts w:ascii="Times New Roman" w:hAnsi="Times New Roman"/>
                <w:bCs w:val="0"/>
                <w:iCs w:val="0"/>
                <w:sz w:val="20"/>
                <w:szCs w:val="20"/>
                <w:lang w:val="en-GB"/>
              </w:rPr>
            </w:pPr>
          </w:p>
        </w:tc>
        <w:tc>
          <w:tcPr>
            <w:tcW w:w="1980" w:type="dxa"/>
            <w:tcBorders>
              <w:top w:val="single" w:sz="4" w:space="0" w:color="auto"/>
              <w:left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top w:val="single" w:sz="4" w:space="0" w:color="auto"/>
              <w:left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D879E1">
        <w:trPr>
          <w:trHeight w:hRule="exact" w:val="227"/>
        </w:trPr>
        <w:tc>
          <w:tcPr>
            <w:tcW w:w="4529" w:type="dxa"/>
            <w:tcBorders>
              <w:left w:val="nil"/>
              <w:bottom w:val="nil"/>
              <w:right w:val="nil"/>
            </w:tcBorders>
            <w:vAlign w:val="center"/>
          </w:tcPr>
          <w:p w:rsidR="00697429" w:rsidRPr="00113478" w:rsidRDefault="00697429">
            <w:pPr>
              <w:shd w:val="clear" w:color="auto" w:fill="FFFFFF"/>
              <w:rPr>
                <w:rFonts w:ascii="Times New Roman" w:hAnsi="Times New Roman"/>
                <w:b/>
                <w:bCs w:val="0"/>
                <w:iCs w:val="0"/>
                <w:sz w:val="20"/>
                <w:szCs w:val="20"/>
                <w:lang w:val="en-GB"/>
              </w:rPr>
            </w:pPr>
            <w:r w:rsidRPr="00113478">
              <w:rPr>
                <w:rFonts w:ascii="Times New Roman" w:hAnsi="Times New Roman"/>
                <w:b/>
                <w:bCs w:val="0"/>
                <w:iCs w:val="0"/>
                <w:sz w:val="20"/>
                <w:szCs w:val="20"/>
              </w:rPr>
              <w:t>Оборотные активы</w:t>
            </w:r>
          </w:p>
        </w:tc>
        <w:tc>
          <w:tcPr>
            <w:tcW w:w="691" w:type="dxa"/>
            <w:tcBorders>
              <w:left w:val="nil"/>
              <w:bottom w:val="nil"/>
              <w:right w:val="nil"/>
            </w:tcBorders>
            <w:vAlign w:val="center"/>
          </w:tcPr>
          <w:p w:rsidR="00697429" w:rsidRPr="00113478" w:rsidRDefault="00697429">
            <w:pPr>
              <w:jc w:val="center"/>
              <w:rPr>
                <w:rFonts w:ascii="Times New Roman" w:hAnsi="Times New Roman"/>
                <w:bCs w:val="0"/>
                <w:iCs w:val="0"/>
                <w:sz w:val="20"/>
                <w:szCs w:val="20"/>
                <w:lang w:val="en-GB"/>
              </w:rPr>
            </w:pPr>
          </w:p>
        </w:tc>
        <w:tc>
          <w:tcPr>
            <w:tcW w:w="198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Запасы</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11</w:t>
            </w:r>
          </w:p>
        </w:tc>
        <w:tc>
          <w:tcPr>
            <w:tcW w:w="198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rPr>
            </w:pPr>
            <w:r w:rsidRPr="00113478">
              <w:rPr>
                <w:rFonts w:ascii="Times New Roman" w:hAnsi="Times New Roman"/>
                <w:sz w:val="20"/>
                <w:szCs w:val="20"/>
                <w:lang w:val="en-GB"/>
              </w:rPr>
              <w:t>905</w:t>
            </w:r>
            <w:r>
              <w:rPr>
                <w:rFonts w:ascii="Times New Roman" w:hAnsi="Times New Roman"/>
                <w:sz w:val="20"/>
                <w:szCs w:val="20"/>
                <w:lang w:val="en-GB"/>
              </w:rPr>
              <w:t xml:space="preserve"> </w:t>
            </w:r>
            <w:r w:rsidRPr="00113478">
              <w:rPr>
                <w:rFonts w:ascii="Times New Roman" w:hAnsi="Times New Roman"/>
                <w:sz w:val="20"/>
                <w:szCs w:val="20"/>
                <w:lang w:val="en-GB"/>
              </w:rPr>
              <w:t>1</w:t>
            </w:r>
            <w:r w:rsidR="00A01592">
              <w:rPr>
                <w:rFonts w:ascii="Times New Roman" w:hAnsi="Times New Roman"/>
                <w:sz w:val="20"/>
                <w:szCs w:val="20"/>
              </w:rPr>
              <w:t>10</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lang w:val="en-US"/>
              </w:rPr>
              <w:t>785</w:t>
            </w:r>
            <w:r>
              <w:rPr>
                <w:rFonts w:ascii="Times New Roman" w:hAnsi="Times New Roman"/>
                <w:sz w:val="20"/>
                <w:szCs w:val="20"/>
                <w:lang w:val="en-GB"/>
              </w:rPr>
              <w:t xml:space="preserve"> </w:t>
            </w:r>
            <w:r w:rsidRPr="00113478">
              <w:rPr>
                <w:rFonts w:ascii="Times New Roman" w:hAnsi="Times New Roman"/>
                <w:sz w:val="20"/>
                <w:szCs w:val="20"/>
                <w:lang w:val="en-US"/>
              </w:rPr>
              <w:t>816</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697429">
            <w:pPr>
              <w:rPr>
                <w:rFonts w:ascii="Times New Roman" w:hAnsi="Times New Roman"/>
                <w:sz w:val="20"/>
                <w:szCs w:val="20"/>
              </w:rPr>
            </w:pPr>
            <w:r w:rsidRPr="00113478">
              <w:rPr>
                <w:rFonts w:ascii="Times New Roman" w:hAnsi="Times New Roman"/>
                <w:sz w:val="20"/>
                <w:szCs w:val="20"/>
              </w:rPr>
              <w:t>Дебиторская задолженность по налогу на прибыль</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rPr>
            </w:pPr>
          </w:p>
        </w:tc>
        <w:tc>
          <w:tcPr>
            <w:tcW w:w="198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199</w:t>
            </w:r>
            <w:r>
              <w:rPr>
                <w:rFonts w:ascii="Times New Roman" w:hAnsi="Times New Roman"/>
                <w:sz w:val="20"/>
                <w:szCs w:val="20"/>
                <w:lang w:val="en-GB"/>
              </w:rPr>
              <w:t xml:space="preserve"> </w:t>
            </w:r>
            <w:r w:rsidRPr="00113478">
              <w:rPr>
                <w:rFonts w:ascii="Times New Roman" w:hAnsi="Times New Roman"/>
                <w:sz w:val="20"/>
                <w:szCs w:val="20"/>
                <w:lang w:val="en-GB"/>
              </w:rPr>
              <w:t>612</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84</w:t>
            </w:r>
            <w:r>
              <w:rPr>
                <w:rFonts w:ascii="Times New Roman" w:hAnsi="Times New Roman"/>
                <w:sz w:val="20"/>
                <w:szCs w:val="20"/>
                <w:lang w:val="en-GB"/>
              </w:rPr>
              <w:t xml:space="preserve"> </w:t>
            </w:r>
            <w:r w:rsidRPr="00113478">
              <w:rPr>
                <w:rFonts w:ascii="Times New Roman" w:hAnsi="Times New Roman"/>
                <w:sz w:val="20"/>
                <w:szCs w:val="20"/>
              </w:rPr>
              <w:t>926</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697429">
            <w:pPr>
              <w:rPr>
                <w:rFonts w:ascii="Times New Roman" w:hAnsi="Times New Roman"/>
                <w:sz w:val="20"/>
                <w:szCs w:val="20"/>
              </w:rPr>
            </w:pPr>
            <w:r w:rsidRPr="00113478">
              <w:rPr>
                <w:rFonts w:ascii="Times New Roman" w:hAnsi="Times New Roman"/>
                <w:sz w:val="20"/>
                <w:szCs w:val="20"/>
              </w:rPr>
              <w:t>Торговая и прочая дебиторская задолженность</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12</w:t>
            </w:r>
          </w:p>
        </w:tc>
        <w:tc>
          <w:tcPr>
            <w:tcW w:w="1980" w:type="dxa"/>
            <w:tcBorders>
              <w:top w:val="nil"/>
              <w:left w:val="nil"/>
              <w:bottom w:val="nil"/>
              <w:right w:val="nil"/>
            </w:tcBorders>
            <w:vAlign w:val="bottom"/>
          </w:tcPr>
          <w:p w:rsidR="00697429" w:rsidRPr="00113478" w:rsidRDefault="00697429" w:rsidP="00A01592">
            <w:pPr>
              <w:ind w:right="57"/>
              <w:jc w:val="right"/>
              <w:rPr>
                <w:rFonts w:ascii="Times New Roman" w:hAnsi="Times New Roman"/>
                <w:sz w:val="20"/>
                <w:szCs w:val="20"/>
              </w:rPr>
            </w:pPr>
            <w:r w:rsidRPr="00113478">
              <w:rPr>
                <w:rFonts w:ascii="Times New Roman" w:hAnsi="Times New Roman"/>
                <w:sz w:val="20"/>
                <w:szCs w:val="20"/>
                <w:lang w:val="en-GB"/>
              </w:rPr>
              <w:t>2</w:t>
            </w:r>
            <w:r>
              <w:rPr>
                <w:rFonts w:ascii="Times New Roman" w:hAnsi="Times New Roman"/>
                <w:sz w:val="20"/>
                <w:szCs w:val="20"/>
                <w:lang w:val="en-GB"/>
              </w:rPr>
              <w:t xml:space="preserve"> </w:t>
            </w:r>
            <w:r w:rsidR="00A01592">
              <w:rPr>
                <w:rFonts w:ascii="Times New Roman" w:hAnsi="Times New Roman"/>
                <w:sz w:val="20"/>
                <w:szCs w:val="20"/>
              </w:rPr>
              <w:t>278</w:t>
            </w:r>
            <w:r>
              <w:rPr>
                <w:rFonts w:ascii="Times New Roman" w:hAnsi="Times New Roman"/>
                <w:sz w:val="20"/>
                <w:szCs w:val="20"/>
                <w:lang w:val="en-GB"/>
              </w:rPr>
              <w:t xml:space="preserve"> </w:t>
            </w:r>
            <w:r w:rsidR="00A01592">
              <w:rPr>
                <w:rFonts w:ascii="Times New Roman" w:hAnsi="Times New Roman"/>
                <w:sz w:val="20"/>
                <w:szCs w:val="20"/>
              </w:rPr>
              <w:t>764</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3</w:t>
            </w:r>
            <w:r>
              <w:rPr>
                <w:rFonts w:ascii="Times New Roman" w:hAnsi="Times New Roman"/>
                <w:sz w:val="20"/>
                <w:szCs w:val="20"/>
                <w:lang w:val="en-GB"/>
              </w:rPr>
              <w:t xml:space="preserve"> </w:t>
            </w:r>
            <w:r w:rsidRPr="00113478">
              <w:rPr>
                <w:rFonts w:ascii="Times New Roman" w:hAnsi="Times New Roman"/>
                <w:sz w:val="20"/>
                <w:szCs w:val="20"/>
              </w:rPr>
              <w:t>046</w:t>
            </w:r>
            <w:r>
              <w:rPr>
                <w:rFonts w:ascii="Times New Roman" w:hAnsi="Times New Roman"/>
                <w:sz w:val="20"/>
                <w:szCs w:val="20"/>
                <w:lang w:val="en-GB"/>
              </w:rPr>
              <w:t xml:space="preserve"> </w:t>
            </w:r>
            <w:r w:rsidRPr="00113478">
              <w:rPr>
                <w:rFonts w:ascii="Times New Roman" w:hAnsi="Times New Roman"/>
                <w:sz w:val="20"/>
                <w:szCs w:val="20"/>
              </w:rPr>
              <w:t>090</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Предоплата за оборотные активы</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13</w:t>
            </w:r>
          </w:p>
        </w:tc>
        <w:tc>
          <w:tcPr>
            <w:tcW w:w="1980" w:type="dxa"/>
            <w:tcBorders>
              <w:top w:val="nil"/>
              <w:left w:val="nil"/>
              <w:bottom w:val="nil"/>
              <w:right w:val="nil"/>
            </w:tcBorders>
            <w:vAlign w:val="bottom"/>
          </w:tcPr>
          <w:p w:rsidR="00697429" w:rsidRPr="00113478" w:rsidRDefault="00A01592" w:rsidP="00A01592">
            <w:pPr>
              <w:ind w:right="57"/>
              <w:jc w:val="right"/>
              <w:rPr>
                <w:rFonts w:ascii="Times New Roman" w:hAnsi="Times New Roman"/>
                <w:sz w:val="20"/>
                <w:szCs w:val="20"/>
              </w:rPr>
            </w:pPr>
            <w:r>
              <w:rPr>
                <w:rFonts w:ascii="Times New Roman" w:hAnsi="Times New Roman"/>
                <w:sz w:val="20"/>
                <w:szCs w:val="20"/>
              </w:rPr>
              <w:t>317 550</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410</w:t>
            </w:r>
            <w:r>
              <w:rPr>
                <w:rFonts w:ascii="Times New Roman" w:hAnsi="Times New Roman"/>
                <w:sz w:val="20"/>
                <w:szCs w:val="20"/>
                <w:lang w:val="en-GB"/>
              </w:rPr>
              <w:t xml:space="preserve"> </w:t>
            </w:r>
            <w:r w:rsidRPr="00113478">
              <w:rPr>
                <w:rFonts w:ascii="Times New Roman" w:hAnsi="Times New Roman"/>
                <w:sz w:val="20"/>
                <w:szCs w:val="20"/>
              </w:rPr>
              <w:t>472</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697429">
            <w:pPr>
              <w:rPr>
                <w:rFonts w:ascii="Times New Roman" w:hAnsi="Times New Roman"/>
                <w:sz w:val="20"/>
                <w:szCs w:val="20"/>
              </w:rPr>
            </w:pPr>
            <w:r w:rsidRPr="00113478">
              <w:rPr>
                <w:rFonts w:ascii="Times New Roman" w:hAnsi="Times New Roman"/>
                <w:sz w:val="20"/>
                <w:szCs w:val="20"/>
              </w:rPr>
              <w:t>Денежные средства и их эквиваленты</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14</w:t>
            </w:r>
          </w:p>
        </w:tc>
        <w:tc>
          <w:tcPr>
            <w:tcW w:w="198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1</w:t>
            </w:r>
            <w:r>
              <w:rPr>
                <w:rFonts w:ascii="Times New Roman" w:hAnsi="Times New Roman"/>
                <w:sz w:val="20"/>
                <w:szCs w:val="20"/>
                <w:lang w:val="en-GB"/>
              </w:rPr>
              <w:t xml:space="preserve"> </w:t>
            </w:r>
            <w:r w:rsidRPr="00113478">
              <w:rPr>
                <w:rFonts w:ascii="Times New Roman" w:hAnsi="Times New Roman"/>
                <w:sz w:val="20"/>
                <w:szCs w:val="20"/>
                <w:lang w:val="en-GB"/>
              </w:rPr>
              <w:t>475</w:t>
            </w:r>
            <w:r>
              <w:rPr>
                <w:rFonts w:ascii="Times New Roman" w:hAnsi="Times New Roman"/>
                <w:sz w:val="20"/>
                <w:szCs w:val="20"/>
                <w:lang w:val="en-GB"/>
              </w:rPr>
              <w:t xml:space="preserve"> </w:t>
            </w:r>
            <w:r w:rsidRPr="00113478">
              <w:rPr>
                <w:rFonts w:ascii="Times New Roman" w:hAnsi="Times New Roman"/>
                <w:sz w:val="20"/>
                <w:szCs w:val="20"/>
                <w:lang w:val="en-GB"/>
              </w:rPr>
              <w:t>500</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4</w:t>
            </w:r>
            <w:r w:rsidRPr="00113478">
              <w:rPr>
                <w:rFonts w:ascii="Times New Roman" w:hAnsi="Times New Roman"/>
                <w:sz w:val="20"/>
                <w:szCs w:val="20"/>
              </w:rPr>
              <w:t>25</w:t>
            </w:r>
            <w:r>
              <w:rPr>
                <w:rFonts w:ascii="Times New Roman" w:hAnsi="Times New Roman"/>
                <w:sz w:val="20"/>
                <w:szCs w:val="20"/>
                <w:lang w:val="en-GB"/>
              </w:rPr>
              <w:t xml:space="preserve"> </w:t>
            </w:r>
            <w:r w:rsidRPr="00113478">
              <w:rPr>
                <w:rFonts w:ascii="Times New Roman" w:hAnsi="Times New Roman"/>
                <w:sz w:val="20"/>
                <w:szCs w:val="20"/>
              </w:rPr>
              <w:t>060</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bottom w:val="single" w:sz="4" w:space="0" w:color="auto"/>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Прочие оборотные активы</w:t>
            </w:r>
          </w:p>
        </w:tc>
        <w:tc>
          <w:tcPr>
            <w:tcW w:w="691" w:type="dxa"/>
            <w:tcBorders>
              <w:top w:val="nil"/>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15</w:t>
            </w:r>
          </w:p>
        </w:tc>
        <w:tc>
          <w:tcPr>
            <w:tcW w:w="1980" w:type="dxa"/>
            <w:tcBorders>
              <w:top w:val="nil"/>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21</w:t>
            </w:r>
            <w:r>
              <w:rPr>
                <w:rFonts w:ascii="Times New Roman" w:hAnsi="Times New Roman"/>
                <w:sz w:val="20"/>
                <w:szCs w:val="20"/>
                <w:lang w:val="en-GB"/>
              </w:rPr>
              <w:t xml:space="preserve"> </w:t>
            </w:r>
            <w:r w:rsidRPr="00113478">
              <w:rPr>
                <w:rFonts w:ascii="Times New Roman" w:hAnsi="Times New Roman"/>
                <w:sz w:val="20"/>
                <w:szCs w:val="20"/>
                <w:lang w:val="en-GB"/>
              </w:rPr>
              <w:t>646</w:t>
            </w:r>
          </w:p>
        </w:tc>
        <w:tc>
          <w:tcPr>
            <w:tcW w:w="2160" w:type="dxa"/>
            <w:tcBorders>
              <w:top w:val="nil"/>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552</w:t>
            </w:r>
            <w:r>
              <w:rPr>
                <w:rFonts w:ascii="Times New Roman" w:hAnsi="Times New Roman"/>
                <w:sz w:val="20"/>
                <w:szCs w:val="20"/>
                <w:lang w:val="en-GB"/>
              </w:rPr>
              <w:t xml:space="preserve"> </w:t>
            </w:r>
            <w:r w:rsidRPr="00113478">
              <w:rPr>
                <w:rFonts w:ascii="Times New Roman" w:hAnsi="Times New Roman"/>
                <w:sz w:val="20"/>
                <w:szCs w:val="20"/>
              </w:rPr>
              <w:t>620</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single" w:sz="4" w:space="0" w:color="auto"/>
              <w:left w:val="nil"/>
              <w:bottom w:val="single" w:sz="4" w:space="0" w:color="auto"/>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rPr>
              <w:t>Итого оборотных активов</w:t>
            </w:r>
          </w:p>
        </w:tc>
        <w:tc>
          <w:tcPr>
            <w:tcW w:w="691" w:type="dxa"/>
            <w:tcBorders>
              <w:top w:val="single" w:sz="4" w:space="0" w:color="auto"/>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4" w:space="0" w:color="auto"/>
              <w:left w:val="nil"/>
              <w:bottom w:val="single" w:sz="4" w:space="0" w:color="auto"/>
              <w:right w:val="nil"/>
            </w:tcBorders>
            <w:vAlign w:val="bottom"/>
          </w:tcPr>
          <w:p w:rsidR="00697429" w:rsidRPr="00113478" w:rsidRDefault="00697429" w:rsidP="00A01592">
            <w:pPr>
              <w:ind w:right="57"/>
              <w:jc w:val="right"/>
              <w:rPr>
                <w:rFonts w:ascii="Times New Roman" w:hAnsi="Times New Roman"/>
                <w:b/>
                <w:sz w:val="20"/>
                <w:szCs w:val="20"/>
                <w:lang w:val="en-GB"/>
              </w:rPr>
            </w:pPr>
            <w:r w:rsidRPr="00113478">
              <w:rPr>
                <w:rFonts w:ascii="Times New Roman" w:hAnsi="Times New Roman"/>
                <w:b/>
                <w:sz w:val="20"/>
                <w:szCs w:val="20"/>
              </w:rPr>
              <w:t>5</w:t>
            </w:r>
            <w:r>
              <w:rPr>
                <w:rFonts w:ascii="Times New Roman" w:hAnsi="Times New Roman"/>
                <w:b/>
                <w:sz w:val="20"/>
                <w:szCs w:val="20"/>
              </w:rPr>
              <w:t xml:space="preserve"> </w:t>
            </w:r>
            <w:r w:rsidR="00A01592">
              <w:rPr>
                <w:rFonts w:ascii="Times New Roman" w:hAnsi="Times New Roman"/>
                <w:b/>
                <w:sz w:val="20"/>
                <w:szCs w:val="20"/>
              </w:rPr>
              <w:t>198</w:t>
            </w:r>
            <w:r>
              <w:rPr>
                <w:rFonts w:ascii="Times New Roman" w:hAnsi="Times New Roman"/>
                <w:b/>
                <w:sz w:val="20"/>
                <w:szCs w:val="20"/>
              </w:rPr>
              <w:t xml:space="preserve"> </w:t>
            </w:r>
            <w:r w:rsidR="00A01592">
              <w:rPr>
                <w:rFonts w:ascii="Times New Roman" w:hAnsi="Times New Roman"/>
                <w:b/>
                <w:sz w:val="20"/>
                <w:szCs w:val="20"/>
              </w:rPr>
              <w:t>182</w:t>
            </w:r>
          </w:p>
        </w:tc>
        <w:tc>
          <w:tcPr>
            <w:tcW w:w="216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sz w:val="20"/>
                <w:szCs w:val="20"/>
                <w:lang w:val="en-GB"/>
              </w:rPr>
            </w:pPr>
            <w:r w:rsidRPr="00113478">
              <w:rPr>
                <w:rFonts w:ascii="Times New Roman" w:hAnsi="Times New Roman"/>
                <w:b/>
                <w:sz w:val="20"/>
                <w:szCs w:val="20"/>
                <w:lang w:val="en-GB"/>
              </w:rPr>
              <w:t xml:space="preserve"> </w:t>
            </w:r>
            <w:r w:rsidRPr="00113478">
              <w:rPr>
                <w:rFonts w:ascii="Times New Roman" w:hAnsi="Times New Roman"/>
                <w:b/>
                <w:sz w:val="20"/>
                <w:szCs w:val="20"/>
              </w:rPr>
              <w:t>5</w:t>
            </w:r>
            <w:r>
              <w:rPr>
                <w:rFonts w:ascii="Times New Roman" w:hAnsi="Times New Roman"/>
                <w:b/>
                <w:sz w:val="20"/>
                <w:szCs w:val="20"/>
                <w:lang w:val="en-GB"/>
              </w:rPr>
              <w:t xml:space="preserve"> </w:t>
            </w:r>
            <w:r w:rsidRPr="00113478">
              <w:rPr>
                <w:rFonts w:ascii="Times New Roman" w:hAnsi="Times New Roman"/>
                <w:b/>
                <w:sz w:val="20"/>
                <w:szCs w:val="20"/>
              </w:rPr>
              <w:t>304</w:t>
            </w:r>
            <w:r>
              <w:rPr>
                <w:rFonts w:ascii="Times New Roman" w:hAnsi="Times New Roman"/>
                <w:b/>
                <w:sz w:val="20"/>
                <w:szCs w:val="20"/>
                <w:lang w:val="en-GB"/>
              </w:rPr>
              <w:t xml:space="preserve"> </w:t>
            </w:r>
            <w:r w:rsidRPr="00113478">
              <w:rPr>
                <w:rFonts w:ascii="Times New Roman" w:hAnsi="Times New Roman"/>
                <w:b/>
                <w:sz w:val="20"/>
                <w:szCs w:val="20"/>
              </w:rPr>
              <w:t>984</w:t>
            </w:r>
            <w:r w:rsidRPr="00113478">
              <w:rPr>
                <w:rFonts w:ascii="Times New Roman" w:hAnsi="Times New Roman"/>
                <w:b/>
                <w:sz w:val="20"/>
                <w:szCs w:val="20"/>
                <w:lang w:val="en-GB"/>
              </w:rPr>
              <w:t xml:space="preserve"> </w:t>
            </w:r>
          </w:p>
        </w:tc>
      </w:tr>
      <w:tr w:rsidR="00697429" w:rsidRPr="00113478" w:rsidTr="00D879E1">
        <w:trPr>
          <w:trHeight w:hRule="exact" w:val="227"/>
        </w:trPr>
        <w:tc>
          <w:tcPr>
            <w:tcW w:w="4529" w:type="dxa"/>
            <w:tcBorders>
              <w:top w:val="single" w:sz="4" w:space="0" w:color="auto"/>
              <w:left w:val="nil"/>
              <w:bottom w:val="single" w:sz="12" w:space="0" w:color="auto"/>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lang w:val="en-GB"/>
              </w:rPr>
              <w:t> </w:t>
            </w:r>
          </w:p>
        </w:tc>
        <w:tc>
          <w:tcPr>
            <w:tcW w:w="691" w:type="dxa"/>
            <w:tcBorders>
              <w:top w:val="single" w:sz="4" w:space="0" w:color="auto"/>
              <w:left w:val="nil"/>
              <w:bottom w:val="single" w:sz="12" w:space="0" w:color="auto"/>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4" w:space="0" w:color="auto"/>
              <w:left w:val="nil"/>
              <w:bottom w:val="single" w:sz="12" w:space="0" w:color="auto"/>
              <w:right w:val="nil"/>
            </w:tcBorders>
            <w:vAlign w:val="center"/>
          </w:tcPr>
          <w:p w:rsidR="00697429" w:rsidRPr="00113478" w:rsidRDefault="00697429" w:rsidP="00D00869">
            <w:pPr>
              <w:jc w:val="right"/>
              <w:rPr>
                <w:rFonts w:ascii="Times New Roman" w:hAnsi="Times New Roman"/>
                <w:b/>
                <w:sz w:val="20"/>
                <w:szCs w:val="20"/>
                <w:lang w:val="en-GB"/>
              </w:rPr>
            </w:pPr>
            <w:r w:rsidRPr="00113478">
              <w:rPr>
                <w:rFonts w:ascii="Times New Roman" w:hAnsi="Times New Roman"/>
                <w:b/>
                <w:bCs w:val="0"/>
                <w:sz w:val="20"/>
                <w:szCs w:val="20"/>
                <w:lang w:val="en-GB"/>
              </w:rPr>
              <w:t> </w:t>
            </w:r>
          </w:p>
        </w:tc>
        <w:tc>
          <w:tcPr>
            <w:tcW w:w="2160" w:type="dxa"/>
            <w:tcBorders>
              <w:top w:val="single" w:sz="4" w:space="0" w:color="auto"/>
              <w:left w:val="nil"/>
              <w:bottom w:val="single" w:sz="12" w:space="0" w:color="auto"/>
              <w:right w:val="nil"/>
            </w:tcBorders>
            <w:vAlign w:val="center"/>
          </w:tcPr>
          <w:p w:rsidR="00697429" w:rsidRPr="00113478" w:rsidRDefault="00697429" w:rsidP="00D00869">
            <w:pPr>
              <w:jc w:val="right"/>
              <w:rPr>
                <w:rFonts w:ascii="Times New Roman" w:hAnsi="Times New Roman"/>
                <w:b/>
                <w:sz w:val="20"/>
                <w:szCs w:val="20"/>
                <w:lang w:val="en-GB"/>
              </w:rPr>
            </w:pPr>
            <w:r w:rsidRPr="00113478">
              <w:rPr>
                <w:rFonts w:ascii="Times New Roman" w:hAnsi="Times New Roman"/>
                <w:b/>
                <w:bCs w:val="0"/>
                <w:sz w:val="20"/>
                <w:szCs w:val="20"/>
                <w:lang w:val="en-GB"/>
              </w:rPr>
              <w:t> </w:t>
            </w:r>
          </w:p>
        </w:tc>
      </w:tr>
      <w:tr w:rsidR="00697429" w:rsidRPr="00113478" w:rsidTr="00AE716A">
        <w:trPr>
          <w:trHeight w:hRule="exact" w:val="227"/>
        </w:trPr>
        <w:tc>
          <w:tcPr>
            <w:tcW w:w="4529" w:type="dxa"/>
            <w:tcBorders>
              <w:top w:val="single" w:sz="6" w:space="0" w:color="auto"/>
              <w:left w:val="nil"/>
              <w:bottom w:val="single" w:sz="12" w:space="0" w:color="auto"/>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rPr>
              <w:t>ВСЕГО АКТИВОВ</w:t>
            </w:r>
          </w:p>
        </w:tc>
        <w:tc>
          <w:tcPr>
            <w:tcW w:w="691" w:type="dxa"/>
            <w:tcBorders>
              <w:top w:val="single" w:sz="6" w:space="0" w:color="auto"/>
              <w:left w:val="nil"/>
              <w:bottom w:val="single" w:sz="12" w:space="0" w:color="auto"/>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6" w:space="0" w:color="auto"/>
              <w:left w:val="nil"/>
              <w:bottom w:val="single" w:sz="12" w:space="0" w:color="auto"/>
              <w:right w:val="nil"/>
            </w:tcBorders>
            <w:vAlign w:val="bottom"/>
          </w:tcPr>
          <w:p w:rsidR="00697429" w:rsidRPr="00113478" w:rsidRDefault="00697429" w:rsidP="00A01592">
            <w:pPr>
              <w:ind w:right="57"/>
              <w:jc w:val="right"/>
              <w:rPr>
                <w:rFonts w:ascii="Times New Roman" w:hAnsi="Times New Roman"/>
                <w:b/>
                <w:sz w:val="20"/>
                <w:szCs w:val="20"/>
                <w:lang w:val="en-GB"/>
              </w:rPr>
            </w:pPr>
            <w:r w:rsidRPr="00113478">
              <w:rPr>
                <w:rFonts w:ascii="Times New Roman" w:hAnsi="Times New Roman"/>
                <w:b/>
                <w:bCs w:val="0"/>
                <w:sz w:val="20"/>
                <w:szCs w:val="20"/>
              </w:rPr>
              <w:t>32</w:t>
            </w:r>
            <w:r>
              <w:rPr>
                <w:rFonts w:ascii="Times New Roman" w:hAnsi="Times New Roman"/>
                <w:b/>
                <w:bCs w:val="0"/>
                <w:sz w:val="20"/>
                <w:szCs w:val="20"/>
              </w:rPr>
              <w:t xml:space="preserve"> </w:t>
            </w:r>
            <w:r w:rsidR="00A01592">
              <w:rPr>
                <w:rFonts w:ascii="Times New Roman" w:hAnsi="Times New Roman"/>
                <w:b/>
                <w:bCs w:val="0"/>
                <w:sz w:val="20"/>
                <w:szCs w:val="20"/>
              </w:rPr>
              <w:t>664</w:t>
            </w:r>
            <w:r>
              <w:rPr>
                <w:rFonts w:ascii="Times New Roman" w:hAnsi="Times New Roman"/>
                <w:b/>
                <w:bCs w:val="0"/>
                <w:sz w:val="20"/>
                <w:szCs w:val="20"/>
              </w:rPr>
              <w:t xml:space="preserve"> </w:t>
            </w:r>
            <w:r w:rsidR="00A01592">
              <w:rPr>
                <w:rFonts w:ascii="Times New Roman" w:hAnsi="Times New Roman"/>
                <w:b/>
                <w:bCs w:val="0"/>
                <w:sz w:val="20"/>
                <w:szCs w:val="20"/>
              </w:rPr>
              <w:t>385</w:t>
            </w:r>
          </w:p>
        </w:tc>
        <w:tc>
          <w:tcPr>
            <w:tcW w:w="2160" w:type="dxa"/>
            <w:tcBorders>
              <w:top w:val="single" w:sz="6" w:space="0" w:color="auto"/>
              <w:left w:val="nil"/>
              <w:bottom w:val="single" w:sz="12" w:space="0" w:color="auto"/>
              <w:right w:val="nil"/>
            </w:tcBorders>
            <w:vAlign w:val="bottom"/>
          </w:tcPr>
          <w:p w:rsidR="00697429" w:rsidRPr="00113478" w:rsidRDefault="00697429" w:rsidP="00D00869">
            <w:pPr>
              <w:ind w:right="57"/>
              <w:jc w:val="right"/>
              <w:rPr>
                <w:rFonts w:ascii="Times New Roman" w:hAnsi="Times New Roman"/>
                <w:b/>
                <w:sz w:val="20"/>
                <w:szCs w:val="20"/>
                <w:lang w:val="en-GB"/>
              </w:rPr>
            </w:pPr>
            <w:r w:rsidRPr="00113478">
              <w:rPr>
                <w:rFonts w:ascii="Times New Roman" w:hAnsi="Times New Roman"/>
                <w:b/>
                <w:bCs w:val="0"/>
                <w:sz w:val="20"/>
                <w:szCs w:val="20"/>
                <w:lang w:val="en-GB"/>
              </w:rPr>
              <w:t>3</w:t>
            </w:r>
            <w:r w:rsidRPr="00113478">
              <w:rPr>
                <w:rFonts w:ascii="Times New Roman" w:hAnsi="Times New Roman"/>
                <w:b/>
                <w:bCs w:val="0"/>
                <w:sz w:val="20"/>
                <w:szCs w:val="20"/>
              </w:rPr>
              <w:t>1</w:t>
            </w:r>
            <w:r>
              <w:rPr>
                <w:rFonts w:ascii="Times New Roman" w:hAnsi="Times New Roman"/>
                <w:b/>
                <w:bCs w:val="0"/>
                <w:sz w:val="20"/>
                <w:szCs w:val="20"/>
                <w:lang w:val="en-GB"/>
              </w:rPr>
              <w:t xml:space="preserve"> </w:t>
            </w:r>
            <w:r w:rsidRPr="00113478">
              <w:rPr>
                <w:rFonts w:ascii="Times New Roman" w:hAnsi="Times New Roman"/>
                <w:b/>
                <w:bCs w:val="0"/>
                <w:sz w:val="20"/>
                <w:szCs w:val="20"/>
              </w:rPr>
              <w:t>604</w:t>
            </w:r>
            <w:r>
              <w:rPr>
                <w:rFonts w:ascii="Times New Roman" w:hAnsi="Times New Roman"/>
                <w:b/>
                <w:bCs w:val="0"/>
                <w:sz w:val="20"/>
                <w:szCs w:val="20"/>
                <w:lang w:val="en-GB"/>
              </w:rPr>
              <w:t xml:space="preserve"> </w:t>
            </w:r>
            <w:r w:rsidRPr="00113478">
              <w:rPr>
                <w:rFonts w:ascii="Times New Roman" w:hAnsi="Times New Roman"/>
                <w:b/>
                <w:bCs w:val="0"/>
                <w:sz w:val="20"/>
                <w:szCs w:val="20"/>
              </w:rPr>
              <w:t>869</w:t>
            </w:r>
          </w:p>
        </w:tc>
      </w:tr>
      <w:tr w:rsidR="00697429" w:rsidRPr="00113478" w:rsidTr="00D879E1">
        <w:trPr>
          <w:trHeight w:hRule="exact" w:val="227"/>
        </w:trPr>
        <w:tc>
          <w:tcPr>
            <w:tcW w:w="4529" w:type="dxa"/>
            <w:tcBorders>
              <w:top w:val="single" w:sz="12" w:space="0" w:color="auto"/>
              <w:left w:val="nil"/>
              <w:right w:val="nil"/>
            </w:tcBorders>
            <w:vAlign w:val="center"/>
          </w:tcPr>
          <w:p w:rsidR="00697429" w:rsidRPr="00113478" w:rsidRDefault="00697429">
            <w:pPr>
              <w:shd w:val="clear" w:color="auto" w:fill="FFFFFF"/>
              <w:ind w:left="140"/>
              <w:rPr>
                <w:rFonts w:ascii="Times New Roman" w:hAnsi="Times New Roman"/>
                <w:bCs w:val="0"/>
                <w:iCs w:val="0"/>
                <w:sz w:val="20"/>
                <w:szCs w:val="20"/>
                <w:lang w:val="en-GB"/>
              </w:rPr>
            </w:pPr>
          </w:p>
        </w:tc>
        <w:tc>
          <w:tcPr>
            <w:tcW w:w="691" w:type="dxa"/>
            <w:tcBorders>
              <w:top w:val="single" w:sz="12" w:space="0" w:color="auto"/>
              <w:left w:val="nil"/>
              <w:right w:val="nil"/>
            </w:tcBorders>
            <w:vAlign w:val="center"/>
          </w:tcPr>
          <w:p w:rsidR="00697429" w:rsidRPr="00113478" w:rsidRDefault="00697429">
            <w:pPr>
              <w:jc w:val="center"/>
              <w:rPr>
                <w:rFonts w:ascii="Times New Roman" w:hAnsi="Times New Roman"/>
                <w:bCs w:val="0"/>
                <w:iCs w:val="0"/>
                <w:sz w:val="20"/>
                <w:szCs w:val="20"/>
                <w:lang w:val="en-GB"/>
              </w:rPr>
            </w:pPr>
          </w:p>
        </w:tc>
        <w:tc>
          <w:tcPr>
            <w:tcW w:w="1980" w:type="dxa"/>
            <w:tcBorders>
              <w:top w:val="single" w:sz="12" w:space="0" w:color="auto"/>
              <w:left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top w:val="single" w:sz="12" w:space="0" w:color="auto"/>
              <w:left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FF5C7E">
        <w:trPr>
          <w:trHeight w:hRule="exact" w:val="515"/>
        </w:trPr>
        <w:tc>
          <w:tcPr>
            <w:tcW w:w="4529" w:type="dxa"/>
            <w:tcBorders>
              <w:left w:val="nil"/>
              <w:bottom w:val="nil"/>
              <w:right w:val="nil"/>
            </w:tcBorders>
            <w:vAlign w:val="center"/>
          </w:tcPr>
          <w:p w:rsidR="00697429" w:rsidRPr="00113478" w:rsidRDefault="00FF5C7E">
            <w:pPr>
              <w:shd w:val="clear" w:color="auto" w:fill="FFFFFF"/>
              <w:rPr>
                <w:rFonts w:ascii="Times New Roman" w:hAnsi="Times New Roman"/>
                <w:b/>
                <w:bCs w:val="0"/>
                <w:iCs w:val="0"/>
                <w:sz w:val="20"/>
                <w:szCs w:val="20"/>
                <w:lang w:val="en-GB"/>
              </w:rPr>
            </w:pPr>
            <w:r>
              <w:rPr>
                <w:rFonts w:ascii="Times New Roman" w:hAnsi="Times New Roman"/>
                <w:b/>
                <w:bCs w:val="0"/>
                <w:iCs w:val="0"/>
                <w:sz w:val="20"/>
                <w:szCs w:val="20"/>
              </w:rPr>
              <w:t xml:space="preserve">СОБСТВЕННЫЙ </w:t>
            </w:r>
            <w:r w:rsidR="00697429" w:rsidRPr="00113478">
              <w:rPr>
                <w:rFonts w:ascii="Times New Roman" w:hAnsi="Times New Roman"/>
                <w:b/>
                <w:bCs w:val="0"/>
                <w:iCs w:val="0"/>
                <w:sz w:val="20"/>
                <w:szCs w:val="20"/>
              </w:rPr>
              <w:t>КАПИТАЛ И ОБЯЗАТЕЛЬСТВА</w:t>
            </w:r>
          </w:p>
        </w:tc>
        <w:tc>
          <w:tcPr>
            <w:tcW w:w="691" w:type="dxa"/>
            <w:tcBorders>
              <w:left w:val="nil"/>
              <w:bottom w:val="nil"/>
              <w:right w:val="nil"/>
            </w:tcBorders>
            <w:vAlign w:val="center"/>
          </w:tcPr>
          <w:p w:rsidR="00697429" w:rsidRPr="00113478" w:rsidRDefault="00697429">
            <w:pPr>
              <w:jc w:val="center"/>
              <w:rPr>
                <w:rFonts w:ascii="Times New Roman" w:hAnsi="Times New Roman"/>
                <w:bCs w:val="0"/>
                <w:iCs w:val="0"/>
                <w:sz w:val="20"/>
                <w:szCs w:val="20"/>
                <w:lang w:val="en-GB"/>
              </w:rPr>
            </w:pPr>
          </w:p>
        </w:tc>
        <w:tc>
          <w:tcPr>
            <w:tcW w:w="198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D879E1">
        <w:trPr>
          <w:trHeight w:hRule="exact" w:val="227"/>
        </w:trPr>
        <w:tc>
          <w:tcPr>
            <w:tcW w:w="4529" w:type="dxa"/>
            <w:tcBorders>
              <w:top w:val="nil"/>
              <w:left w:val="nil"/>
              <w:bottom w:val="nil"/>
              <w:right w:val="nil"/>
            </w:tcBorders>
            <w:vAlign w:val="center"/>
          </w:tcPr>
          <w:p w:rsidR="00697429" w:rsidRPr="00113478" w:rsidRDefault="00697429">
            <w:pPr>
              <w:shd w:val="clear" w:color="auto" w:fill="FFFFFF"/>
              <w:ind w:left="140"/>
              <w:rPr>
                <w:rFonts w:ascii="Times New Roman" w:hAnsi="Times New Roman"/>
                <w:bCs w:val="0"/>
                <w:iCs w:val="0"/>
                <w:sz w:val="20"/>
                <w:szCs w:val="20"/>
                <w:lang w:val="en-GB"/>
              </w:rPr>
            </w:pPr>
          </w:p>
        </w:tc>
        <w:tc>
          <w:tcPr>
            <w:tcW w:w="691" w:type="dxa"/>
            <w:tcBorders>
              <w:top w:val="nil"/>
              <w:left w:val="nil"/>
              <w:bottom w:val="nil"/>
              <w:right w:val="nil"/>
            </w:tcBorders>
            <w:vAlign w:val="center"/>
          </w:tcPr>
          <w:p w:rsidR="00697429" w:rsidRPr="00113478" w:rsidRDefault="00697429">
            <w:pPr>
              <w:jc w:val="center"/>
              <w:rPr>
                <w:rFonts w:ascii="Times New Roman" w:hAnsi="Times New Roman"/>
                <w:bCs w:val="0"/>
                <w:iCs w:val="0"/>
                <w:sz w:val="20"/>
                <w:szCs w:val="20"/>
                <w:lang w:val="en-GB"/>
              </w:rPr>
            </w:pPr>
          </w:p>
        </w:tc>
        <w:tc>
          <w:tcPr>
            <w:tcW w:w="1980" w:type="dxa"/>
            <w:tcBorders>
              <w:top w:val="nil"/>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top w:val="nil"/>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FF5C7E" w:rsidP="00355DAF">
            <w:pPr>
              <w:rPr>
                <w:rFonts w:ascii="Times New Roman" w:hAnsi="Times New Roman"/>
                <w:sz w:val="20"/>
                <w:szCs w:val="20"/>
                <w:lang w:val="en-GB"/>
              </w:rPr>
            </w:pPr>
            <w:r>
              <w:rPr>
                <w:rFonts w:ascii="Times New Roman" w:hAnsi="Times New Roman"/>
                <w:sz w:val="20"/>
                <w:szCs w:val="20"/>
              </w:rPr>
              <w:t>Акционерный</w:t>
            </w:r>
            <w:r w:rsidR="00697429" w:rsidRPr="00113478">
              <w:rPr>
                <w:rFonts w:ascii="Times New Roman" w:hAnsi="Times New Roman"/>
                <w:sz w:val="20"/>
                <w:szCs w:val="20"/>
              </w:rPr>
              <w:t xml:space="preserve"> капитал</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16</w:t>
            </w:r>
          </w:p>
        </w:tc>
        <w:tc>
          <w:tcPr>
            <w:tcW w:w="198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17</w:t>
            </w:r>
            <w:r>
              <w:rPr>
                <w:rFonts w:ascii="Times New Roman" w:hAnsi="Times New Roman"/>
                <w:sz w:val="20"/>
                <w:szCs w:val="20"/>
                <w:lang w:val="en-GB"/>
              </w:rPr>
              <w:t xml:space="preserve"> </w:t>
            </w:r>
            <w:r w:rsidRPr="00113478">
              <w:rPr>
                <w:rFonts w:ascii="Times New Roman" w:hAnsi="Times New Roman"/>
                <w:sz w:val="20"/>
                <w:szCs w:val="20"/>
                <w:lang w:val="en-GB"/>
              </w:rPr>
              <w:t>857</w:t>
            </w:r>
            <w:r>
              <w:rPr>
                <w:rFonts w:ascii="Times New Roman" w:hAnsi="Times New Roman"/>
                <w:sz w:val="20"/>
                <w:szCs w:val="20"/>
                <w:lang w:val="en-GB"/>
              </w:rPr>
              <w:t xml:space="preserve"> </w:t>
            </w:r>
            <w:r w:rsidRPr="00113478">
              <w:rPr>
                <w:rFonts w:ascii="Times New Roman" w:hAnsi="Times New Roman"/>
                <w:sz w:val="20"/>
                <w:szCs w:val="20"/>
                <w:lang w:val="en-GB"/>
              </w:rPr>
              <w:t>780</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17</w:t>
            </w:r>
            <w:r>
              <w:rPr>
                <w:rFonts w:ascii="Times New Roman" w:hAnsi="Times New Roman"/>
                <w:sz w:val="20"/>
                <w:szCs w:val="20"/>
                <w:lang w:val="en-GB"/>
              </w:rPr>
              <w:t xml:space="preserve"> </w:t>
            </w:r>
            <w:r w:rsidRPr="00113478">
              <w:rPr>
                <w:rFonts w:ascii="Times New Roman" w:hAnsi="Times New Roman"/>
                <w:sz w:val="20"/>
                <w:szCs w:val="20"/>
                <w:lang w:val="en-GB"/>
              </w:rPr>
              <w:t>857</w:t>
            </w:r>
            <w:r>
              <w:rPr>
                <w:rFonts w:ascii="Times New Roman" w:hAnsi="Times New Roman"/>
                <w:sz w:val="20"/>
                <w:szCs w:val="20"/>
                <w:lang w:val="en-GB"/>
              </w:rPr>
              <w:t xml:space="preserve"> </w:t>
            </w:r>
            <w:r w:rsidRPr="00113478">
              <w:rPr>
                <w:rFonts w:ascii="Times New Roman" w:hAnsi="Times New Roman"/>
                <w:sz w:val="20"/>
                <w:szCs w:val="20"/>
                <w:lang w:val="en-GB"/>
              </w:rPr>
              <w:t>780</w:t>
            </w:r>
          </w:p>
        </w:tc>
      </w:tr>
      <w:tr w:rsidR="00697429" w:rsidRPr="00113478" w:rsidTr="00AE716A">
        <w:trPr>
          <w:trHeight w:hRule="exact" w:val="227"/>
        </w:trPr>
        <w:tc>
          <w:tcPr>
            <w:tcW w:w="4529" w:type="dxa"/>
            <w:tcBorders>
              <w:top w:val="nil"/>
              <w:left w:val="nil"/>
              <w:bottom w:val="single" w:sz="4" w:space="0" w:color="auto"/>
              <w:right w:val="nil"/>
            </w:tcBorders>
            <w:vAlign w:val="center"/>
          </w:tcPr>
          <w:p w:rsidR="00697429" w:rsidRPr="00113478" w:rsidRDefault="00697429" w:rsidP="000754D1">
            <w:pPr>
              <w:rPr>
                <w:rFonts w:ascii="Times New Roman" w:hAnsi="Times New Roman"/>
                <w:sz w:val="20"/>
                <w:szCs w:val="20"/>
                <w:lang w:val="en-GB"/>
              </w:rPr>
            </w:pPr>
            <w:r w:rsidRPr="00113478">
              <w:rPr>
                <w:rFonts w:ascii="Times New Roman" w:hAnsi="Times New Roman"/>
                <w:sz w:val="20"/>
                <w:szCs w:val="20"/>
              </w:rPr>
              <w:t>Нераспределенная прибыль</w:t>
            </w:r>
          </w:p>
        </w:tc>
        <w:tc>
          <w:tcPr>
            <w:tcW w:w="691" w:type="dxa"/>
            <w:tcBorders>
              <w:top w:val="nil"/>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nil"/>
              <w:left w:val="nil"/>
              <w:bottom w:val="single" w:sz="4" w:space="0" w:color="auto"/>
              <w:right w:val="nil"/>
            </w:tcBorders>
            <w:vAlign w:val="bottom"/>
          </w:tcPr>
          <w:p w:rsidR="00697429" w:rsidRPr="00113478" w:rsidRDefault="00697429" w:rsidP="00A01592">
            <w:pPr>
              <w:ind w:right="57"/>
              <w:jc w:val="right"/>
              <w:rPr>
                <w:rFonts w:ascii="Times New Roman" w:hAnsi="Times New Roman"/>
                <w:sz w:val="20"/>
                <w:szCs w:val="20"/>
              </w:rPr>
            </w:pPr>
            <w:r w:rsidRPr="00113478">
              <w:rPr>
                <w:rFonts w:ascii="Times New Roman" w:hAnsi="Times New Roman"/>
                <w:sz w:val="20"/>
                <w:szCs w:val="20"/>
                <w:lang w:val="en-GB"/>
              </w:rPr>
              <w:t>3</w:t>
            </w:r>
            <w:r>
              <w:rPr>
                <w:rFonts w:ascii="Times New Roman" w:hAnsi="Times New Roman"/>
                <w:sz w:val="20"/>
                <w:szCs w:val="20"/>
                <w:lang w:val="en-GB"/>
              </w:rPr>
              <w:t xml:space="preserve"> </w:t>
            </w:r>
            <w:r w:rsidR="00A01592">
              <w:rPr>
                <w:rFonts w:ascii="Times New Roman" w:hAnsi="Times New Roman"/>
                <w:sz w:val="20"/>
                <w:szCs w:val="20"/>
              </w:rPr>
              <w:t>842</w:t>
            </w:r>
            <w:r>
              <w:rPr>
                <w:rFonts w:ascii="Times New Roman" w:hAnsi="Times New Roman"/>
                <w:sz w:val="20"/>
                <w:szCs w:val="20"/>
                <w:lang w:val="en-GB"/>
              </w:rPr>
              <w:t xml:space="preserve"> </w:t>
            </w:r>
            <w:r w:rsidR="00A01592">
              <w:rPr>
                <w:rFonts w:ascii="Times New Roman" w:hAnsi="Times New Roman"/>
                <w:sz w:val="20"/>
                <w:szCs w:val="20"/>
              </w:rPr>
              <w:t>932</w:t>
            </w:r>
          </w:p>
        </w:tc>
        <w:tc>
          <w:tcPr>
            <w:tcW w:w="2160" w:type="dxa"/>
            <w:tcBorders>
              <w:top w:val="nil"/>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rPr>
              <w:t>3</w:t>
            </w:r>
            <w:r>
              <w:rPr>
                <w:rFonts w:ascii="Times New Roman" w:hAnsi="Times New Roman"/>
                <w:sz w:val="20"/>
                <w:szCs w:val="20"/>
                <w:lang w:val="en-GB"/>
              </w:rPr>
              <w:t xml:space="preserve"> </w:t>
            </w:r>
            <w:r w:rsidRPr="00113478">
              <w:rPr>
                <w:rFonts w:ascii="Times New Roman" w:hAnsi="Times New Roman"/>
                <w:sz w:val="20"/>
                <w:szCs w:val="20"/>
              </w:rPr>
              <w:t>275</w:t>
            </w:r>
            <w:r>
              <w:rPr>
                <w:rFonts w:ascii="Times New Roman" w:hAnsi="Times New Roman"/>
                <w:sz w:val="20"/>
                <w:szCs w:val="20"/>
                <w:lang w:val="en-GB"/>
              </w:rPr>
              <w:t xml:space="preserve"> </w:t>
            </w:r>
            <w:r w:rsidRPr="00113478">
              <w:rPr>
                <w:rFonts w:ascii="Times New Roman" w:hAnsi="Times New Roman"/>
                <w:sz w:val="20"/>
                <w:szCs w:val="20"/>
              </w:rPr>
              <w:t>433</w:t>
            </w:r>
          </w:p>
        </w:tc>
      </w:tr>
      <w:tr w:rsidR="00697429" w:rsidRPr="00113478" w:rsidTr="00AE716A">
        <w:trPr>
          <w:trHeight w:hRule="exact" w:val="227"/>
        </w:trPr>
        <w:tc>
          <w:tcPr>
            <w:tcW w:w="4529" w:type="dxa"/>
            <w:tcBorders>
              <w:top w:val="single" w:sz="4" w:space="0" w:color="auto"/>
              <w:left w:val="nil"/>
              <w:bottom w:val="single" w:sz="4" w:space="0" w:color="auto"/>
              <w:right w:val="nil"/>
            </w:tcBorders>
            <w:vAlign w:val="center"/>
          </w:tcPr>
          <w:p w:rsidR="00697429" w:rsidRPr="00113478" w:rsidRDefault="00A52262">
            <w:pPr>
              <w:rPr>
                <w:rFonts w:ascii="Times New Roman" w:hAnsi="Times New Roman"/>
                <w:b/>
                <w:sz w:val="20"/>
                <w:szCs w:val="20"/>
                <w:lang w:val="en-GB"/>
              </w:rPr>
            </w:pPr>
            <w:r>
              <w:rPr>
                <w:rFonts w:ascii="Times New Roman" w:hAnsi="Times New Roman"/>
                <w:b/>
                <w:bCs w:val="0"/>
                <w:sz w:val="20"/>
                <w:szCs w:val="20"/>
              </w:rPr>
              <w:t>Всего собственного капитала</w:t>
            </w:r>
          </w:p>
        </w:tc>
        <w:tc>
          <w:tcPr>
            <w:tcW w:w="691" w:type="dxa"/>
            <w:tcBorders>
              <w:top w:val="single" w:sz="4" w:space="0" w:color="auto"/>
              <w:left w:val="nil"/>
              <w:bottom w:val="single" w:sz="4" w:space="0" w:color="auto"/>
              <w:right w:val="nil"/>
            </w:tcBorders>
            <w:vAlign w:val="center"/>
          </w:tcPr>
          <w:p w:rsidR="00697429" w:rsidRPr="00113478" w:rsidRDefault="00697429">
            <w:pPr>
              <w:jc w:val="center"/>
              <w:rPr>
                <w:rFonts w:ascii="Times New Roman" w:hAnsi="Times New Roman"/>
                <w:b/>
                <w:sz w:val="20"/>
                <w:szCs w:val="20"/>
                <w:lang w:val="en-GB"/>
              </w:rPr>
            </w:pPr>
          </w:p>
        </w:tc>
        <w:tc>
          <w:tcPr>
            <w:tcW w:w="1980" w:type="dxa"/>
            <w:tcBorders>
              <w:top w:val="single" w:sz="4" w:space="0" w:color="auto"/>
              <w:left w:val="nil"/>
              <w:bottom w:val="single" w:sz="4" w:space="0" w:color="auto"/>
              <w:right w:val="nil"/>
            </w:tcBorders>
            <w:vAlign w:val="bottom"/>
          </w:tcPr>
          <w:p w:rsidR="00697429" w:rsidRPr="00113478" w:rsidRDefault="00697429" w:rsidP="00A01592">
            <w:pPr>
              <w:ind w:right="57"/>
              <w:jc w:val="right"/>
              <w:rPr>
                <w:rFonts w:ascii="Times New Roman" w:hAnsi="Times New Roman"/>
                <w:b/>
                <w:sz w:val="20"/>
                <w:szCs w:val="20"/>
                <w:lang w:val="en-GB" w:eastAsia="en-US"/>
              </w:rPr>
            </w:pPr>
            <w:r w:rsidRPr="00113478">
              <w:rPr>
                <w:rFonts w:ascii="Times New Roman" w:hAnsi="Times New Roman"/>
                <w:b/>
                <w:bCs w:val="0"/>
                <w:sz w:val="20"/>
                <w:szCs w:val="20"/>
              </w:rPr>
              <w:t>21</w:t>
            </w:r>
            <w:r>
              <w:rPr>
                <w:rFonts w:ascii="Times New Roman" w:hAnsi="Times New Roman"/>
                <w:b/>
                <w:bCs w:val="0"/>
                <w:sz w:val="20"/>
                <w:szCs w:val="20"/>
              </w:rPr>
              <w:t xml:space="preserve"> </w:t>
            </w:r>
            <w:r w:rsidR="00A01592">
              <w:rPr>
                <w:rFonts w:ascii="Times New Roman" w:hAnsi="Times New Roman"/>
                <w:b/>
                <w:bCs w:val="0"/>
                <w:sz w:val="20"/>
                <w:szCs w:val="20"/>
              </w:rPr>
              <w:t>700</w:t>
            </w:r>
            <w:r>
              <w:rPr>
                <w:rFonts w:ascii="Times New Roman" w:hAnsi="Times New Roman"/>
                <w:b/>
                <w:bCs w:val="0"/>
                <w:sz w:val="20"/>
                <w:szCs w:val="20"/>
              </w:rPr>
              <w:t xml:space="preserve"> </w:t>
            </w:r>
            <w:r w:rsidR="00A01592">
              <w:rPr>
                <w:rFonts w:ascii="Times New Roman" w:hAnsi="Times New Roman"/>
                <w:b/>
                <w:bCs w:val="0"/>
                <w:sz w:val="20"/>
                <w:szCs w:val="20"/>
              </w:rPr>
              <w:t>712</w:t>
            </w:r>
          </w:p>
        </w:tc>
        <w:tc>
          <w:tcPr>
            <w:tcW w:w="216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sz w:val="20"/>
                <w:szCs w:val="20"/>
                <w:lang w:val="en-GB"/>
              </w:rPr>
            </w:pPr>
            <w:r w:rsidRPr="00113478">
              <w:rPr>
                <w:rFonts w:ascii="Times New Roman" w:hAnsi="Times New Roman"/>
                <w:b/>
                <w:bCs w:val="0"/>
                <w:sz w:val="20"/>
                <w:szCs w:val="20"/>
              </w:rPr>
              <w:t>21</w:t>
            </w:r>
            <w:r>
              <w:rPr>
                <w:rFonts w:ascii="Times New Roman" w:hAnsi="Times New Roman"/>
                <w:b/>
                <w:bCs w:val="0"/>
                <w:sz w:val="20"/>
                <w:szCs w:val="20"/>
                <w:lang w:val="en-GB"/>
              </w:rPr>
              <w:t xml:space="preserve"> </w:t>
            </w:r>
            <w:r w:rsidRPr="00113478">
              <w:rPr>
                <w:rFonts w:ascii="Times New Roman" w:hAnsi="Times New Roman"/>
                <w:b/>
                <w:bCs w:val="0"/>
                <w:sz w:val="20"/>
                <w:szCs w:val="20"/>
              </w:rPr>
              <w:t>133</w:t>
            </w:r>
            <w:r>
              <w:rPr>
                <w:rFonts w:ascii="Times New Roman" w:hAnsi="Times New Roman"/>
                <w:b/>
                <w:bCs w:val="0"/>
                <w:sz w:val="20"/>
                <w:szCs w:val="20"/>
                <w:lang w:val="en-GB"/>
              </w:rPr>
              <w:t xml:space="preserve"> </w:t>
            </w:r>
            <w:r w:rsidRPr="00113478">
              <w:rPr>
                <w:rFonts w:ascii="Times New Roman" w:hAnsi="Times New Roman"/>
                <w:b/>
                <w:bCs w:val="0"/>
                <w:sz w:val="20"/>
                <w:szCs w:val="20"/>
              </w:rPr>
              <w:t>213</w:t>
            </w:r>
            <w:r w:rsidRPr="00113478">
              <w:rPr>
                <w:rFonts w:ascii="Times New Roman" w:hAnsi="Times New Roman"/>
                <w:b/>
                <w:bCs w:val="0"/>
                <w:sz w:val="20"/>
                <w:szCs w:val="20"/>
                <w:lang w:val="en-GB"/>
              </w:rPr>
              <w:t xml:space="preserve"> </w:t>
            </w:r>
          </w:p>
        </w:tc>
      </w:tr>
      <w:tr w:rsidR="00697429" w:rsidRPr="00113478" w:rsidTr="00D879E1">
        <w:trPr>
          <w:trHeight w:hRule="exact" w:val="227"/>
        </w:trPr>
        <w:tc>
          <w:tcPr>
            <w:tcW w:w="4529" w:type="dxa"/>
            <w:tcBorders>
              <w:top w:val="single" w:sz="4" w:space="0" w:color="auto"/>
              <w:left w:val="nil"/>
              <w:bottom w:val="nil"/>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lang w:val="en-GB"/>
              </w:rPr>
              <w:t xml:space="preserve"> </w:t>
            </w:r>
          </w:p>
        </w:tc>
        <w:tc>
          <w:tcPr>
            <w:tcW w:w="691" w:type="dxa"/>
            <w:tcBorders>
              <w:top w:val="single" w:sz="4" w:space="0" w:color="auto"/>
              <w:left w:val="nil"/>
              <w:bottom w:val="nil"/>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4" w:space="0" w:color="auto"/>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top w:val="single" w:sz="4" w:space="0" w:color="auto"/>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D879E1">
        <w:trPr>
          <w:trHeight w:hRule="exact" w:val="227"/>
        </w:trPr>
        <w:tc>
          <w:tcPr>
            <w:tcW w:w="4529" w:type="dxa"/>
            <w:tcBorders>
              <w:left w:val="nil"/>
              <w:bottom w:val="nil"/>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b/>
                <w:bCs w:val="0"/>
                <w:sz w:val="20"/>
                <w:szCs w:val="20"/>
              </w:rPr>
              <w:t>Долгосрочные обязательства</w:t>
            </w:r>
          </w:p>
        </w:tc>
        <w:tc>
          <w:tcPr>
            <w:tcW w:w="691" w:type="dxa"/>
            <w:tcBorders>
              <w:left w:val="nil"/>
              <w:bottom w:val="nil"/>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AE716A">
        <w:trPr>
          <w:trHeight w:hRule="exact" w:val="227"/>
        </w:trPr>
        <w:tc>
          <w:tcPr>
            <w:tcW w:w="4529" w:type="dxa"/>
            <w:tcBorders>
              <w:top w:val="nil"/>
              <w:left w:val="nil"/>
              <w:bottom w:val="nil"/>
              <w:right w:val="nil"/>
            </w:tcBorders>
            <w:vAlign w:val="center"/>
          </w:tcPr>
          <w:p w:rsidR="00697429" w:rsidRPr="00113478" w:rsidRDefault="00A52262">
            <w:pPr>
              <w:rPr>
                <w:rFonts w:ascii="Times New Roman" w:hAnsi="Times New Roman"/>
                <w:sz w:val="20"/>
                <w:szCs w:val="20"/>
              </w:rPr>
            </w:pPr>
            <w:r>
              <w:rPr>
                <w:rFonts w:ascii="Times New Roman" w:hAnsi="Times New Roman"/>
                <w:sz w:val="20"/>
                <w:szCs w:val="20"/>
              </w:rPr>
              <w:t>О</w:t>
            </w:r>
            <w:r w:rsidR="00697429" w:rsidRPr="00113478">
              <w:rPr>
                <w:rFonts w:ascii="Times New Roman" w:hAnsi="Times New Roman"/>
                <w:sz w:val="20"/>
                <w:szCs w:val="20"/>
              </w:rPr>
              <w:t>бязательства</w:t>
            </w:r>
            <w:r w:rsidR="00697429">
              <w:rPr>
                <w:rFonts w:ascii="Times New Roman" w:hAnsi="Times New Roman"/>
                <w:sz w:val="20"/>
                <w:szCs w:val="20"/>
              </w:rPr>
              <w:t xml:space="preserve"> </w:t>
            </w:r>
            <w:r w:rsidR="00697429" w:rsidRPr="00113478">
              <w:rPr>
                <w:rFonts w:ascii="Times New Roman" w:hAnsi="Times New Roman"/>
                <w:sz w:val="20"/>
                <w:szCs w:val="20"/>
              </w:rPr>
              <w:t>по</w:t>
            </w:r>
            <w:r>
              <w:rPr>
                <w:rFonts w:ascii="Times New Roman" w:hAnsi="Times New Roman"/>
                <w:sz w:val="20"/>
                <w:szCs w:val="20"/>
              </w:rPr>
              <w:t xml:space="preserve"> отложенному</w:t>
            </w:r>
            <w:r w:rsidR="00697429" w:rsidRPr="00113478">
              <w:rPr>
                <w:rFonts w:ascii="Times New Roman" w:hAnsi="Times New Roman"/>
                <w:sz w:val="20"/>
                <w:szCs w:val="20"/>
              </w:rPr>
              <w:t xml:space="preserve"> налогу на прибыль</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26</w:t>
            </w:r>
          </w:p>
        </w:tc>
        <w:tc>
          <w:tcPr>
            <w:tcW w:w="1980" w:type="dxa"/>
            <w:tcBorders>
              <w:top w:val="nil"/>
              <w:left w:val="nil"/>
              <w:bottom w:val="nil"/>
              <w:right w:val="nil"/>
            </w:tcBorders>
            <w:vAlign w:val="bottom"/>
          </w:tcPr>
          <w:p w:rsidR="00697429" w:rsidRPr="00113478" w:rsidRDefault="00A01592" w:rsidP="00A01592">
            <w:pPr>
              <w:ind w:right="57"/>
              <w:jc w:val="right"/>
              <w:rPr>
                <w:rFonts w:ascii="Times New Roman" w:hAnsi="Times New Roman"/>
                <w:sz w:val="20"/>
                <w:szCs w:val="20"/>
              </w:rPr>
            </w:pPr>
            <w:r>
              <w:rPr>
                <w:rFonts w:ascii="Times New Roman" w:hAnsi="Times New Roman"/>
                <w:sz w:val="20"/>
                <w:szCs w:val="20"/>
              </w:rPr>
              <w:t>954</w:t>
            </w:r>
            <w:r w:rsidR="00697429">
              <w:rPr>
                <w:rFonts w:ascii="Times New Roman" w:hAnsi="Times New Roman"/>
                <w:sz w:val="20"/>
                <w:szCs w:val="20"/>
              </w:rPr>
              <w:t xml:space="preserve"> </w:t>
            </w:r>
            <w:r>
              <w:rPr>
                <w:rFonts w:ascii="Times New Roman" w:hAnsi="Times New Roman"/>
                <w:sz w:val="20"/>
                <w:szCs w:val="20"/>
              </w:rPr>
              <w:t>1</w:t>
            </w:r>
            <w:r w:rsidR="00705119">
              <w:rPr>
                <w:rFonts w:ascii="Times New Roman" w:hAnsi="Times New Roman"/>
                <w:sz w:val="20"/>
                <w:szCs w:val="20"/>
              </w:rPr>
              <w:t>80</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rPr>
              <w:t>1</w:t>
            </w:r>
            <w:r>
              <w:rPr>
                <w:rFonts w:ascii="Times New Roman" w:hAnsi="Times New Roman"/>
                <w:sz w:val="20"/>
                <w:szCs w:val="20"/>
              </w:rPr>
              <w:t xml:space="preserve"> </w:t>
            </w:r>
            <w:r w:rsidRPr="00113478">
              <w:rPr>
                <w:rFonts w:ascii="Times New Roman" w:hAnsi="Times New Roman"/>
                <w:sz w:val="20"/>
                <w:szCs w:val="20"/>
              </w:rPr>
              <w:t>062</w:t>
            </w:r>
            <w:r>
              <w:rPr>
                <w:rFonts w:ascii="Times New Roman" w:hAnsi="Times New Roman"/>
                <w:sz w:val="20"/>
                <w:szCs w:val="20"/>
                <w:lang w:val="en-GB"/>
              </w:rPr>
              <w:t xml:space="preserve"> </w:t>
            </w:r>
            <w:r w:rsidRPr="00113478">
              <w:rPr>
                <w:rFonts w:ascii="Times New Roman" w:hAnsi="Times New Roman"/>
                <w:sz w:val="20"/>
                <w:szCs w:val="20"/>
              </w:rPr>
              <w:t>448</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Вознаграждения работникам</w:t>
            </w:r>
          </w:p>
        </w:tc>
        <w:tc>
          <w:tcPr>
            <w:tcW w:w="691" w:type="dxa"/>
            <w:tcBorders>
              <w:top w:val="nil"/>
              <w:left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17</w:t>
            </w:r>
          </w:p>
        </w:tc>
        <w:tc>
          <w:tcPr>
            <w:tcW w:w="1980" w:type="dxa"/>
            <w:tcBorders>
              <w:top w:val="nil"/>
              <w:left w:val="nil"/>
              <w:right w:val="nil"/>
            </w:tcBorders>
            <w:vAlign w:val="bottom"/>
          </w:tcPr>
          <w:p w:rsidR="00697429" w:rsidRPr="00113478" w:rsidRDefault="00A01592" w:rsidP="00A01592">
            <w:pPr>
              <w:ind w:right="57"/>
              <w:jc w:val="right"/>
              <w:rPr>
                <w:rFonts w:ascii="Times New Roman" w:hAnsi="Times New Roman"/>
                <w:sz w:val="20"/>
                <w:szCs w:val="20"/>
              </w:rPr>
            </w:pPr>
            <w:r>
              <w:rPr>
                <w:rFonts w:ascii="Times New Roman" w:hAnsi="Times New Roman"/>
                <w:sz w:val="20"/>
                <w:szCs w:val="20"/>
              </w:rPr>
              <w:t>738</w:t>
            </w:r>
            <w:r w:rsidR="00697429">
              <w:rPr>
                <w:rFonts w:ascii="Times New Roman" w:hAnsi="Times New Roman"/>
                <w:sz w:val="20"/>
                <w:szCs w:val="20"/>
              </w:rPr>
              <w:t xml:space="preserve"> </w:t>
            </w:r>
            <w:r>
              <w:rPr>
                <w:rFonts w:ascii="Times New Roman" w:hAnsi="Times New Roman"/>
                <w:sz w:val="20"/>
                <w:szCs w:val="20"/>
              </w:rPr>
              <w:t>563</w:t>
            </w:r>
          </w:p>
        </w:tc>
        <w:tc>
          <w:tcPr>
            <w:tcW w:w="2160" w:type="dxa"/>
            <w:tcBorders>
              <w:top w:val="nil"/>
              <w:left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rPr>
              <w:t>682</w:t>
            </w:r>
            <w:r>
              <w:rPr>
                <w:rFonts w:ascii="Times New Roman" w:hAnsi="Times New Roman"/>
                <w:sz w:val="20"/>
                <w:szCs w:val="20"/>
                <w:lang w:val="en-GB"/>
              </w:rPr>
              <w:t xml:space="preserve"> </w:t>
            </w:r>
            <w:r w:rsidRPr="00113478">
              <w:rPr>
                <w:rFonts w:ascii="Times New Roman" w:hAnsi="Times New Roman"/>
                <w:sz w:val="20"/>
                <w:szCs w:val="20"/>
              </w:rPr>
              <w:t>441</w:t>
            </w:r>
          </w:p>
        </w:tc>
      </w:tr>
      <w:tr w:rsidR="00697429" w:rsidRPr="00113478" w:rsidTr="00AE716A">
        <w:trPr>
          <w:trHeight w:hRule="exact" w:val="227"/>
        </w:trPr>
        <w:tc>
          <w:tcPr>
            <w:tcW w:w="4529" w:type="dxa"/>
            <w:tcBorders>
              <w:left w:val="nil"/>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Кредиты и займы</w:t>
            </w:r>
          </w:p>
        </w:tc>
        <w:tc>
          <w:tcPr>
            <w:tcW w:w="691" w:type="dxa"/>
            <w:tcBorders>
              <w:left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18</w:t>
            </w:r>
          </w:p>
        </w:tc>
        <w:tc>
          <w:tcPr>
            <w:tcW w:w="1980" w:type="dxa"/>
            <w:tcBorders>
              <w:left w:val="nil"/>
              <w:right w:val="nil"/>
            </w:tcBorders>
            <w:vAlign w:val="bottom"/>
          </w:tcPr>
          <w:p w:rsidR="00697429" w:rsidRPr="00113478" w:rsidRDefault="00697429" w:rsidP="00A01592">
            <w:pPr>
              <w:ind w:right="57"/>
              <w:jc w:val="right"/>
              <w:rPr>
                <w:rFonts w:ascii="Times New Roman" w:hAnsi="Times New Roman"/>
                <w:sz w:val="20"/>
                <w:szCs w:val="20"/>
              </w:rPr>
            </w:pPr>
            <w:r w:rsidRPr="00113478">
              <w:rPr>
                <w:rFonts w:ascii="Times New Roman" w:hAnsi="Times New Roman"/>
                <w:sz w:val="20"/>
                <w:szCs w:val="20"/>
              </w:rPr>
              <w:t>5</w:t>
            </w:r>
            <w:r w:rsidR="00A01592">
              <w:rPr>
                <w:rFonts w:ascii="Times New Roman" w:hAnsi="Times New Roman"/>
                <w:sz w:val="20"/>
                <w:szCs w:val="20"/>
              </w:rPr>
              <w:t> 193 889</w:t>
            </w:r>
          </w:p>
        </w:tc>
        <w:tc>
          <w:tcPr>
            <w:tcW w:w="2160" w:type="dxa"/>
            <w:tcBorders>
              <w:left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5</w:t>
            </w:r>
            <w:r>
              <w:rPr>
                <w:rFonts w:ascii="Times New Roman" w:hAnsi="Times New Roman"/>
                <w:sz w:val="20"/>
                <w:szCs w:val="20"/>
                <w:lang w:val="en-GB"/>
              </w:rPr>
              <w:t xml:space="preserve"> </w:t>
            </w:r>
            <w:r w:rsidRPr="00113478">
              <w:rPr>
                <w:rFonts w:ascii="Times New Roman" w:hAnsi="Times New Roman"/>
                <w:sz w:val="20"/>
                <w:szCs w:val="20"/>
              </w:rPr>
              <w:t>831</w:t>
            </w:r>
            <w:r>
              <w:rPr>
                <w:rFonts w:ascii="Times New Roman" w:hAnsi="Times New Roman"/>
                <w:sz w:val="20"/>
                <w:szCs w:val="20"/>
                <w:lang w:val="en-GB"/>
              </w:rPr>
              <w:t xml:space="preserve"> </w:t>
            </w:r>
            <w:r w:rsidRPr="00113478">
              <w:rPr>
                <w:rFonts w:ascii="Times New Roman" w:hAnsi="Times New Roman"/>
                <w:sz w:val="20"/>
                <w:szCs w:val="20"/>
              </w:rPr>
              <w:t>527</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left w:val="nil"/>
              <w:bottom w:val="single" w:sz="4" w:space="0" w:color="auto"/>
              <w:right w:val="nil"/>
            </w:tcBorders>
            <w:vAlign w:val="center"/>
          </w:tcPr>
          <w:p w:rsidR="00697429" w:rsidRPr="00113478" w:rsidRDefault="00697429">
            <w:pPr>
              <w:rPr>
                <w:rFonts w:ascii="Times New Roman" w:hAnsi="Times New Roman"/>
                <w:sz w:val="20"/>
                <w:szCs w:val="20"/>
              </w:rPr>
            </w:pPr>
            <w:r w:rsidRPr="00113478">
              <w:rPr>
                <w:rFonts w:ascii="Times New Roman" w:hAnsi="Times New Roman"/>
                <w:sz w:val="20"/>
                <w:szCs w:val="20"/>
              </w:rPr>
              <w:t>Торговая и прочая кредиторская задолженность</w:t>
            </w:r>
          </w:p>
        </w:tc>
        <w:tc>
          <w:tcPr>
            <w:tcW w:w="691" w:type="dxa"/>
            <w:tcBorders>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19</w:t>
            </w:r>
          </w:p>
        </w:tc>
        <w:tc>
          <w:tcPr>
            <w:tcW w:w="1980" w:type="dxa"/>
            <w:tcBorders>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rPr>
            </w:pPr>
            <w:r w:rsidRPr="00113478">
              <w:rPr>
                <w:rFonts w:ascii="Times New Roman" w:hAnsi="Times New Roman"/>
                <w:sz w:val="20"/>
                <w:szCs w:val="20"/>
              </w:rPr>
              <w:t>252</w:t>
            </w:r>
            <w:r>
              <w:rPr>
                <w:rFonts w:ascii="Times New Roman" w:hAnsi="Times New Roman"/>
                <w:sz w:val="20"/>
                <w:szCs w:val="20"/>
              </w:rPr>
              <w:t xml:space="preserve"> </w:t>
            </w:r>
            <w:r w:rsidRPr="00113478">
              <w:rPr>
                <w:rFonts w:ascii="Times New Roman" w:hAnsi="Times New Roman"/>
                <w:sz w:val="20"/>
                <w:szCs w:val="20"/>
              </w:rPr>
              <w:t>211</w:t>
            </w:r>
          </w:p>
        </w:tc>
        <w:tc>
          <w:tcPr>
            <w:tcW w:w="2160" w:type="dxa"/>
            <w:tcBorders>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65</w:t>
            </w:r>
            <w:r>
              <w:rPr>
                <w:rFonts w:ascii="Times New Roman" w:hAnsi="Times New Roman"/>
                <w:sz w:val="20"/>
                <w:szCs w:val="20"/>
                <w:lang w:val="en-GB"/>
              </w:rPr>
              <w:t xml:space="preserve"> </w:t>
            </w:r>
            <w:r w:rsidRPr="00113478">
              <w:rPr>
                <w:rFonts w:ascii="Times New Roman" w:hAnsi="Times New Roman"/>
                <w:sz w:val="20"/>
                <w:szCs w:val="20"/>
              </w:rPr>
              <w:t>582</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single" w:sz="4" w:space="0" w:color="auto"/>
              <w:left w:val="nil"/>
              <w:bottom w:val="single" w:sz="4" w:space="0" w:color="auto"/>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rPr>
              <w:t>Итого долгосрочных обязательств</w:t>
            </w:r>
          </w:p>
        </w:tc>
        <w:tc>
          <w:tcPr>
            <w:tcW w:w="691" w:type="dxa"/>
            <w:tcBorders>
              <w:top w:val="single" w:sz="4" w:space="0" w:color="auto"/>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4" w:space="0" w:color="auto"/>
              <w:left w:val="nil"/>
              <w:bottom w:val="single" w:sz="4" w:space="0" w:color="auto"/>
              <w:right w:val="nil"/>
            </w:tcBorders>
            <w:vAlign w:val="bottom"/>
          </w:tcPr>
          <w:p w:rsidR="00697429" w:rsidRPr="00113478" w:rsidRDefault="00697429" w:rsidP="00A01592">
            <w:pPr>
              <w:ind w:right="57"/>
              <w:jc w:val="right"/>
              <w:rPr>
                <w:rFonts w:ascii="Times New Roman" w:hAnsi="Times New Roman"/>
                <w:b/>
                <w:bCs w:val="0"/>
                <w:sz w:val="20"/>
                <w:szCs w:val="20"/>
              </w:rPr>
            </w:pPr>
            <w:r w:rsidRPr="00113478">
              <w:rPr>
                <w:rFonts w:ascii="Times New Roman" w:hAnsi="Times New Roman"/>
                <w:b/>
                <w:bCs w:val="0"/>
                <w:sz w:val="20"/>
                <w:szCs w:val="20"/>
              </w:rPr>
              <w:t>7</w:t>
            </w:r>
            <w:r>
              <w:rPr>
                <w:rFonts w:ascii="Times New Roman" w:hAnsi="Times New Roman"/>
                <w:b/>
                <w:bCs w:val="0"/>
                <w:sz w:val="20"/>
                <w:szCs w:val="20"/>
              </w:rPr>
              <w:t xml:space="preserve"> </w:t>
            </w:r>
            <w:r w:rsidR="00A01592">
              <w:rPr>
                <w:rFonts w:ascii="Times New Roman" w:hAnsi="Times New Roman"/>
                <w:b/>
                <w:bCs w:val="0"/>
                <w:sz w:val="20"/>
                <w:szCs w:val="20"/>
              </w:rPr>
              <w:t>138</w:t>
            </w:r>
            <w:r>
              <w:rPr>
                <w:rFonts w:ascii="Times New Roman" w:hAnsi="Times New Roman"/>
                <w:b/>
                <w:bCs w:val="0"/>
                <w:sz w:val="20"/>
                <w:szCs w:val="20"/>
              </w:rPr>
              <w:t xml:space="preserve"> </w:t>
            </w:r>
            <w:r w:rsidR="00A01592">
              <w:rPr>
                <w:rFonts w:ascii="Times New Roman" w:hAnsi="Times New Roman"/>
                <w:b/>
                <w:bCs w:val="0"/>
                <w:sz w:val="20"/>
                <w:szCs w:val="20"/>
              </w:rPr>
              <w:t>84</w:t>
            </w:r>
            <w:r w:rsidR="00705119">
              <w:rPr>
                <w:rFonts w:ascii="Times New Roman" w:hAnsi="Times New Roman"/>
                <w:b/>
                <w:bCs w:val="0"/>
                <w:sz w:val="20"/>
                <w:szCs w:val="20"/>
              </w:rPr>
              <w:t>3</w:t>
            </w:r>
          </w:p>
        </w:tc>
        <w:tc>
          <w:tcPr>
            <w:tcW w:w="216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sz w:val="20"/>
                <w:szCs w:val="20"/>
                <w:lang w:val="en-GB"/>
              </w:rPr>
            </w:pPr>
            <w:r w:rsidRPr="00113478">
              <w:rPr>
                <w:rFonts w:ascii="Times New Roman" w:hAnsi="Times New Roman"/>
                <w:b/>
                <w:bCs w:val="0"/>
                <w:sz w:val="20"/>
                <w:szCs w:val="20"/>
              </w:rPr>
              <w:t>7</w:t>
            </w:r>
            <w:r>
              <w:rPr>
                <w:rFonts w:ascii="Times New Roman" w:hAnsi="Times New Roman"/>
                <w:b/>
                <w:bCs w:val="0"/>
                <w:sz w:val="20"/>
                <w:szCs w:val="20"/>
                <w:lang w:val="en-GB"/>
              </w:rPr>
              <w:t xml:space="preserve"> </w:t>
            </w:r>
            <w:r w:rsidRPr="00113478">
              <w:rPr>
                <w:rFonts w:ascii="Times New Roman" w:hAnsi="Times New Roman"/>
                <w:b/>
                <w:bCs w:val="0"/>
                <w:sz w:val="20"/>
                <w:szCs w:val="20"/>
              </w:rPr>
              <w:t>641</w:t>
            </w:r>
            <w:r>
              <w:rPr>
                <w:rFonts w:ascii="Times New Roman" w:hAnsi="Times New Roman"/>
                <w:b/>
                <w:bCs w:val="0"/>
                <w:sz w:val="20"/>
                <w:szCs w:val="20"/>
                <w:lang w:val="en-GB"/>
              </w:rPr>
              <w:t xml:space="preserve"> </w:t>
            </w:r>
            <w:r w:rsidRPr="00113478">
              <w:rPr>
                <w:rFonts w:ascii="Times New Roman" w:hAnsi="Times New Roman"/>
                <w:b/>
                <w:bCs w:val="0"/>
                <w:sz w:val="20"/>
                <w:szCs w:val="20"/>
              </w:rPr>
              <w:t>998</w:t>
            </w:r>
            <w:r w:rsidRPr="00113478">
              <w:rPr>
                <w:rFonts w:ascii="Times New Roman" w:hAnsi="Times New Roman"/>
                <w:b/>
                <w:bCs w:val="0"/>
                <w:sz w:val="20"/>
                <w:szCs w:val="20"/>
                <w:lang w:val="en-GB"/>
              </w:rPr>
              <w:t xml:space="preserve"> </w:t>
            </w:r>
          </w:p>
        </w:tc>
      </w:tr>
      <w:tr w:rsidR="00697429" w:rsidRPr="00113478" w:rsidTr="00D879E1">
        <w:trPr>
          <w:trHeight w:hRule="exact" w:val="227"/>
        </w:trPr>
        <w:tc>
          <w:tcPr>
            <w:tcW w:w="4529" w:type="dxa"/>
            <w:tcBorders>
              <w:top w:val="single" w:sz="4" w:space="0" w:color="auto"/>
              <w:left w:val="nil"/>
              <w:right w:val="nil"/>
            </w:tcBorders>
            <w:vAlign w:val="center"/>
          </w:tcPr>
          <w:p w:rsidR="00697429" w:rsidRPr="00113478" w:rsidRDefault="00697429">
            <w:pPr>
              <w:rPr>
                <w:rFonts w:ascii="Times New Roman" w:hAnsi="Times New Roman"/>
                <w:sz w:val="20"/>
                <w:szCs w:val="20"/>
                <w:lang w:val="en-GB"/>
              </w:rPr>
            </w:pPr>
          </w:p>
        </w:tc>
        <w:tc>
          <w:tcPr>
            <w:tcW w:w="691" w:type="dxa"/>
            <w:tcBorders>
              <w:top w:val="single" w:sz="4" w:space="0" w:color="auto"/>
              <w:left w:val="nil"/>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4" w:space="0" w:color="auto"/>
              <w:left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top w:val="single" w:sz="4" w:space="0" w:color="auto"/>
              <w:left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D879E1">
        <w:trPr>
          <w:trHeight w:hRule="exact" w:val="227"/>
        </w:trPr>
        <w:tc>
          <w:tcPr>
            <w:tcW w:w="4529" w:type="dxa"/>
            <w:tcBorders>
              <w:left w:val="nil"/>
              <w:bottom w:val="nil"/>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rPr>
              <w:t>Краткосрочные обязательства</w:t>
            </w:r>
          </w:p>
        </w:tc>
        <w:tc>
          <w:tcPr>
            <w:tcW w:w="691" w:type="dxa"/>
            <w:tcBorders>
              <w:left w:val="nil"/>
              <w:bottom w:val="nil"/>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c>
          <w:tcPr>
            <w:tcW w:w="2160" w:type="dxa"/>
            <w:tcBorders>
              <w:left w:val="nil"/>
              <w:bottom w:val="nil"/>
              <w:right w:val="nil"/>
            </w:tcBorders>
            <w:vAlign w:val="center"/>
          </w:tcPr>
          <w:p w:rsidR="00697429" w:rsidRPr="00113478" w:rsidRDefault="00697429" w:rsidP="00D00869">
            <w:pPr>
              <w:jc w:val="right"/>
              <w:rPr>
                <w:rFonts w:ascii="Times New Roman" w:hAnsi="Times New Roman"/>
                <w:sz w:val="20"/>
                <w:szCs w:val="20"/>
                <w:lang w:val="en-GB"/>
              </w:rPr>
            </w:pPr>
          </w:p>
        </w:tc>
      </w:tr>
      <w:tr w:rsidR="00697429" w:rsidRPr="00113478" w:rsidTr="00AE716A">
        <w:trPr>
          <w:trHeight w:hRule="exact" w:val="223"/>
        </w:trPr>
        <w:tc>
          <w:tcPr>
            <w:tcW w:w="4529" w:type="dxa"/>
            <w:tcBorders>
              <w:top w:val="nil"/>
              <w:left w:val="nil"/>
              <w:bottom w:val="nil"/>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Кредиты и займы</w:t>
            </w:r>
          </w:p>
        </w:tc>
        <w:tc>
          <w:tcPr>
            <w:tcW w:w="691" w:type="dxa"/>
            <w:tcBorders>
              <w:top w:val="nil"/>
              <w:left w:val="nil"/>
              <w:bottom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18</w:t>
            </w:r>
          </w:p>
        </w:tc>
        <w:tc>
          <w:tcPr>
            <w:tcW w:w="1980" w:type="dxa"/>
            <w:tcBorders>
              <w:top w:val="nil"/>
              <w:left w:val="nil"/>
              <w:bottom w:val="nil"/>
              <w:right w:val="nil"/>
            </w:tcBorders>
            <w:vAlign w:val="bottom"/>
          </w:tcPr>
          <w:p w:rsidR="00697429" w:rsidRPr="00113478" w:rsidRDefault="00A01592" w:rsidP="00A01592">
            <w:pPr>
              <w:ind w:right="57"/>
              <w:jc w:val="right"/>
              <w:rPr>
                <w:rFonts w:ascii="Times New Roman" w:hAnsi="Times New Roman"/>
                <w:sz w:val="20"/>
                <w:szCs w:val="20"/>
              </w:rPr>
            </w:pPr>
            <w:r>
              <w:rPr>
                <w:rFonts w:ascii="Times New Roman" w:hAnsi="Times New Roman"/>
                <w:sz w:val="20"/>
                <w:szCs w:val="20"/>
              </w:rPr>
              <w:t>88</w:t>
            </w:r>
            <w:r w:rsidR="00697429">
              <w:rPr>
                <w:rFonts w:ascii="Times New Roman" w:hAnsi="Times New Roman"/>
                <w:sz w:val="20"/>
                <w:szCs w:val="20"/>
              </w:rPr>
              <w:t xml:space="preserve"> </w:t>
            </w:r>
            <w:r>
              <w:rPr>
                <w:rFonts w:ascii="Times New Roman" w:hAnsi="Times New Roman"/>
                <w:sz w:val="20"/>
                <w:szCs w:val="20"/>
              </w:rPr>
              <w:t>453</w:t>
            </w:r>
          </w:p>
        </w:tc>
        <w:tc>
          <w:tcPr>
            <w:tcW w:w="2160"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rPr>
              <w:t>194</w:t>
            </w:r>
            <w:r>
              <w:rPr>
                <w:rFonts w:ascii="Times New Roman" w:hAnsi="Times New Roman"/>
                <w:sz w:val="20"/>
                <w:szCs w:val="20"/>
                <w:lang w:val="en-GB"/>
              </w:rPr>
              <w:t xml:space="preserve"> </w:t>
            </w:r>
            <w:r w:rsidRPr="00113478">
              <w:rPr>
                <w:rFonts w:ascii="Times New Roman" w:hAnsi="Times New Roman"/>
                <w:sz w:val="20"/>
                <w:szCs w:val="20"/>
              </w:rPr>
              <w:t>528</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nil"/>
              <w:left w:val="nil"/>
              <w:right w:val="nil"/>
            </w:tcBorders>
            <w:vAlign w:val="center"/>
          </w:tcPr>
          <w:p w:rsidR="00697429" w:rsidRPr="00113478" w:rsidRDefault="00697429">
            <w:pPr>
              <w:rPr>
                <w:rFonts w:ascii="Times New Roman" w:hAnsi="Times New Roman"/>
                <w:sz w:val="20"/>
                <w:szCs w:val="20"/>
              </w:rPr>
            </w:pPr>
            <w:r w:rsidRPr="00113478">
              <w:rPr>
                <w:rFonts w:ascii="Times New Roman" w:hAnsi="Times New Roman"/>
                <w:sz w:val="20"/>
                <w:szCs w:val="20"/>
              </w:rPr>
              <w:t>Торговая и прочая кредиторская задолженность</w:t>
            </w:r>
          </w:p>
        </w:tc>
        <w:tc>
          <w:tcPr>
            <w:tcW w:w="691" w:type="dxa"/>
            <w:tcBorders>
              <w:top w:val="nil"/>
              <w:left w:val="nil"/>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19</w:t>
            </w:r>
          </w:p>
        </w:tc>
        <w:tc>
          <w:tcPr>
            <w:tcW w:w="1980" w:type="dxa"/>
            <w:tcBorders>
              <w:top w:val="nil"/>
              <w:left w:val="nil"/>
              <w:right w:val="nil"/>
            </w:tcBorders>
            <w:vAlign w:val="bottom"/>
          </w:tcPr>
          <w:p w:rsidR="00697429" w:rsidRPr="00113478" w:rsidRDefault="00697429" w:rsidP="00D00869">
            <w:pPr>
              <w:ind w:right="57"/>
              <w:jc w:val="right"/>
              <w:rPr>
                <w:rFonts w:ascii="Times New Roman" w:hAnsi="Times New Roman"/>
                <w:sz w:val="20"/>
                <w:szCs w:val="20"/>
              </w:rPr>
            </w:pPr>
            <w:r w:rsidRPr="00113478">
              <w:rPr>
                <w:rFonts w:ascii="Times New Roman" w:hAnsi="Times New Roman"/>
                <w:sz w:val="20"/>
                <w:szCs w:val="20"/>
              </w:rPr>
              <w:t>3</w:t>
            </w:r>
            <w:r>
              <w:rPr>
                <w:rFonts w:ascii="Times New Roman" w:hAnsi="Times New Roman"/>
                <w:sz w:val="20"/>
                <w:szCs w:val="20"/>
              </w:rPr>
              <w:t xml:space="preserve"> </w:t>
            </w:r>
            <w:r w:rsidRPr="00113478">
              <w:rPr>
                <w:rFonts w:ascii="Times New Roman" w:hAnsi="Times New Roman"/>
                <w:sz w:val="20"/>
                <w:szCs w:val="20"/>
              </w:rPr>
              <w:t>386</w:t>
            </w:r>
            <w:r>
              <w:rPr>
                <w:rFonts w:ascii="Times New Roman" w:hAnsi="Times New Roman"/>
                <w:sz w:val="20"/>
                <w:szCs w:val="20"/>
              </w:rPr>
              <w:t xml:space="preserve"> </w:t>
            </w:r>
            <w:r w:rsidRPr="00113478">
              <w:rPr>
                <w:rFonts w:ascii="Times New Roman" w:hAnsi="Times New Roman"/>
                <w:sz w:val="20"/>
                <w:szCs w:val="20"/>
              </w:rPr>
              <w:t>960</w:t>
            </w:r>
          </w:p>
        </w:tc>
        <w:tc>
          <w:tcPr>
            <w:tcW w:w="2160" w:type="dxa"/>
            <w:tcBorders>
              <w:top w:val="nil"/>
              <w:left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1</w:t>
            </w:r>
            <w:r>
              <w:rPr>
                <w:rFonts w:ascii="Times New Roman" w:hAnsi="Times New Roman"/>
                <w:sz w:val="20"/>
                <w:szCs w:val="20"/>
                <w:lang w:val="en-GB"/>
              </w:rPr>
              <w:t xml:space="preserve"> </w:t>
            </w:r>
            <w:r w:rsidRPr="00113478">
              <w:rPr>
                <w:rFonts w:ascii="Times New Roman" w:hAnsi="Times New Roman"/>
                <w:sz w:val="20"/>
                <w:szCs w:val="20"/>
              </w:rPr>
              <w:t>906</w:t>
            </w:r>
            <w:r>
              <w:rPr>
                <w:rFonts w:ascii="Times New Roman" w:hAnsi="Times New Roman"/>
                <w:sz w:val="20"/>
                <w:szCs w:val="20"/>
                <w:lang w:val="en-GB"/>
              </w:rPr>
              <w:t xml:space="preserve"> </w:t>
            </w:r>
            <w:r w:rsidRPr="00113478">
              <w:rPr>
                <w:rFonts w:ascii="Times New Roman" w:hAnsi="Times New Roman"/>
                <w:sz w:val="20"/>
                <w:szCs w:val="20"/>
              </w:rPr>
              <w:t>564</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left w:val="nil"/>
              <w:right w:val="nil"/>
            </w:tcBorders>
            <w:vAlign w:val="center"/>
          </w:tcPr>
          <w:p w:rsidR="00697429" w:rsidRPr="00113478" w:rsidRDefault="00697429">
            <w:pPr>
              <w:rPr>
                <w:rFonts w:ascii="Times New Roman" w:hAnsi="Times New Roman"/>
                <w:sz w:val="20"/>
                <w:szCs w:val="20"/>
              </w:rPr>
            </w:pPr>
            <w:r w:rsidRPr="00113478">
              <w:rPr>
                <w:rFonts w:ascii="Times New Roman" w:hAnsi="Times New Roman"/>
                <w:sz w:val="20"/>
                <w:szCs w:val="20"/>
              </w:rPr>
              <w:t>Кредиторская задолженность по налогу на прибыль</w:t>
            </w:r>
          </w:p>
        </w:tc>
        <w:tc>
          <w:tcPr>
            <w:tcW w:w="691" w:type="dxa"/>
            <w:tcBorders>
              <w:left w:val="nil"/>
              <w:right w:val="nil"/>
            </w:tcBorders>
            <w:vAlign w:val="center"/>
          </w:tcPr>
          <w:p w:rsidR="00697429" w:rsidRPr="00113478" w:rsidRDefault="00697429">
            <w:pPr>
              <w:jc w:val="center"/>
              <w:rPr>
                <w:rFonts w:ascii="Times New Roman" w:hAnsi="Times New Roman"/>
                <w:sz w:val="20"/>
                <w:szCs w:val="20"/>
              </w:rPr>
            </w:pPr>
          </w:p>
        </w:tc>
        <w:tc>
          <w:tcPr>
            <w:tcW w:w="1980" w:type="dxa"/>
            <w:tcBorders>
              <w:left w:val="nil"/>
              <w:right w:val="nil"/>
            </w:tcBorders>
            <w:vAlign w:val="bottom"/>
          </w:tcPr>
          <w:p w:rsidR="00697429" w:rsidRPr="00113478" w:rsidRDefault="00697429" w:rsidP="00D00869">
            <w:pPr>
              <w:ind w:right="57"/>
              <w:jc w:val="right"/>
              <w:rPr>
                <w:rFonts w:ascii="Times New Roman" w:hAnsi="Times New Roman"/>
                <w:sz w:val="20"/>
                <w:szCs w:val="20"/>
              </w:rPr>
            </w:pPr>
            <w:r w:rsidRPr="00113478">
              <w:rPr>
                <w:rFonts w:ascii="Times New Roman" w:hAnsi="Times New Roman"/>
                <w:sz w:val="20"/>
                <w:szCs w:val="20"/>
              </w:rPr>
              <w:t>21</w:t>
            </w:r>
            <w:r w:rsidR="00705119">
              <w:rPr>
                <w:rFonts w:ascii="Times New Roman" w:hAnsi="Times New Roman"/>
                <w:sz w:val="20"/>
                <w:szCs w:val="20"/>
              </w:rPr>
              <w:t>1</w:t>
            </w:r>
          </w:p>
        </w:tc>
        <w:tc>
          <w:tcPr>
            <w:tcW w:w="2160" w:type="dxa"/>
            <w:tcBorders>
              <w:left w:val="nil"/>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lang w:val="en-GB"/>
              </w:rPr>
              <w:t xml:space="preserve"> </w:t>
            </w:r>
            <w:r w:rsidRPr="00113478">
              <w:rPr>
                <w:rFonts w:ascii="Times New Roman" w:hAnsi="Times New Roman"/>
                <w:sz w:val="20"/>
                <w:szCs w:val="20"/>
              </w:rPr>
              <w:t>3</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left w:val="nil"/>
              <w:bottom w:val="single" w:sz="4" w:space="0" w:color="auto"/>
              <w:right w:val="nil"/>
            </w:tcBorders>
            <w:vAlign w:val="center"/>
          </w:tcPr>
          <w:p w:rsidR="00697429" w:rsidRPr="00113478" w:rsidRDefault="00697429">
            <w:pPr>
              <w:rPr>
                <w:rFonts w:ascii="Times New Roman" w:hAnsi="Times New Roman"/>
                <w:sz w:val="20"/>
                <w:szCs w:val="20"/>
                <w:lang w:val="en-GB"/>
              </w:rPr>
            </w:pPr>
            <w:r w:rsidRPr="00113478">
              <w:rPr>
                <w:rFonts w:ascii="Times New Roman" w:hAnsi="Times New Roman"/>
                <w:sz w:val="20"/>
                <w:szCs w:val="20"/>
              </w:rPr>
              <w:t>Прочие налоги к уплате</w:t>
            </w:r>
          </w:p>
        </w:tc>
        <w:tc>
          <w:tcPr>
            <w:tcW w:w="691" w:type="dxa"/>
            <w:tcBorders>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r w:rsidRPr="00113478">
              <w:rPr>
                <w:rFonts w:ascii="Times New Roman" w:hAnsi="Times New Roman"/>
                <w:sz w:val="20"/>
                <w:szCs w:val="20"/>
                <w:lang w:val="en-GB"/>
              </w:rPr>
              <w:t>20</w:t>
            </w:r>
          </w:p>
        </w:tc>
        <w:tc>
          <w:tcPr>
            <w:tcW w:w="1980" w:type="dxa"/>
            <w:tcBorders>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rPr>
            </w:pPr>
            <w:r w:rsidRPr="00113478">
              <w:rPr>
                <w:rFonts w:ascii="Times New Roman" w:hAnsi="Times New Roman"/>
                <w:sz w:val="20"/>
                <w:szCs w:val="20"/>
              </w:rPr>
              <w:t>349</w:t>
            </w:r>
            <w:r>
              <w:rPr>
                <w:rFonts w:ascii="Times New Roman" w:hAnsi="Times New Roman"/>
                <w:sz w:val="20"/>
                <w:szCs w:val="20"/>
              </w:rPr>
              <w:t xml:space="preserve"> </w:t>
            </w:r>
            <w:r w:rsidRPr="00113478">
              <w:rPr>
                <w:rFonts w:ascii="Times New Roman" w:hAnsi="Times New Roman"/>
                <w:sz w:val="20"/>
                <w:szCs w:val="20"/>
              </w:rPr>
              <w:t>206</w:t>
            </w:r>
          </w:p>
        </w:tc>
        <w:tc>
          <w:tcPr>
            <w:tcW w:w="2160" w:type="dxa"/>
            <w:tcBorders>
              <w:left w:val="nil"/>
              <w:bottom w:val="single" w:sz="4" w:space="0" w:color="auto"/>
              <w:right w:val="nil"/>
            </w:tcBorders>
            <w:vAlign w:val="bottom"/>
          </w:tcPr>
          <w:p w:rsidR="00697429" w:rsidRPr="00113478" w:rsidRDefault="00697429" w:rsidP="00D00869">
            <w:pPr>
              <w:ind w:right="57"/>
              <w:jc w:val="right"/>
              <w:rPr>
                <w:rFonts w:ascii="Times New Roman" w:hAnsi="Times New Roman"/>
                <w:sz w:val="20"/>
                <w:szCs w:val="20"/>
                <w:lang w:val="en-GB"/>
              </w:rPr>
            </w:pPr>
            <w:r w:rsidRPr="00113478">
              <w:rPr>
                <w:rFonts w:ascii="Times New Roman" w:hAnsi="Times New Roman"/>
                <w:sz w:val="20"/>
                <w:szCs w:val="20"/>
              </w:rPr>
              <w:t>728</w:t>
            </w:r>
            <w:r>
              <w:rPr>
                <w:rFonts w:ascii="Times New Roman" w:hAnsi="Times New Roman"/>
                <w:sz w:val="20"/>
                <w:szCs w:val="20"/>
                <w:lang w:val="en-GB"/>
              </w:rPr>
              <w:t xml:space="preserve"> </w:t>
            </w:r>
            <w:r w:rsidRPr="00113478">
              <w:rPr>
                <w:rFonts w:ascii="Times New Roman" w:hAnsi="Times New Roman"/>
                <w:sz w:val="20"/>
                <w:szCs w:val="20"/>
              </w:rPr>
              <w:t>563</w:t>
            </w:r>
            <w:r w:rsidRPr="00113478">
              <w:rPr>
                <w:rFonts w:ascii="Times New Roman" w:hAnsi="Times New Roman"/>
                <w:sz w:val="20"/>
                <w:szCs w:val="20"/>
                <w:lang w:val="en-GB"/>
              </w:rPr>
              <w:t xml:space="preserve"> </w:t>
            </w:r>
          </w:p>
        </w:tc>
      </w:tr>
      <w:tr w:rsidR="00697429" w:rsidRPr="00113478" w:rsidTr="00AE716A">
        <w:trPr>
          <w:trHeight w:hRule="exact" w:val="227"/>
        </w:trPr>
        <w:tc>
          <w:tcPr>
            <w:tcW w:w="4529" w:type="dxa"/>
            <w:tcBorders>
              <w:top w:val="single" w:sz="4" w:space="0" w:color="auto"/>
              <w:left w:val="nil"/>
              <w:bottom w:val="single" w:sz="4" w:space="0" w:color="auto"/>
              <w:right w:val="nil"/>
            </w:tcBorders>
            <w:vAlign w:val="center"/>
          </w:tcPr>
          <w:p w:rsidR="00697429" w:rsidRPr="00113478" w:rsidRDefault="00697429">
            <w:pPr>
              <w:rPr>
                <w:rFonts w:ascii="Times New Roman" w:hAnsi="Times New Roman"/>
                <w:b/>
                <w:sz w:val="20"/>
                <w:szCs w:val="20"/>
                <w:lang w:val="en-GB"/>
              </w:rPr>
            </w:pPr>
            <w:r w:rsidRPr="00113478">
              <w:rPr>
                <w:rFonts w:ascii="Times New Roman" w:hAnsi="Times New Roman"/>
                <w:b/>
                <w:bCs w:val="0"/>
                <w:sz w:val="20"/>
                <w:szCs w:val="20"/>
              </w:rPr>
              <w:t>Итого краткосрочных обязательств</w:t>
            </w:r>
          </w:p>
        </w:tc>
        <w:tc>
          <w:tcPr>
            <w:tcW w:w="691" w:type="dxa"/>
            <w:tcBorders>
              <w:top w:val="single" w:sz="4" w:space="0" w:color="auto"/>
              <w:left w:val="nil"/>
              <w:bottom w:val="single" w:sz="4" w:space="0" w:color="auto"/>
              <w:right w:val="nil"/>
            </w:tcBorders>
            <w:vAlign w:val="center"/>
          </w:tcPr>
          <w:p w:rsidR="00697429" w:rsidRPr="00113478" w:rsidRDefault="00697429">
            <w:pPr>
              <w:jc w:val="center"/>
              <w:rPr>
                <w:rFonts w:ascii="Times New Roman" w:hAnsi="Times New Roman"/>
                <w:sz w:val="20"/>
                <w:szCs w:val="20"/>
                <w:lang w:val="en-GB"/>
              </w:rPr>
            </w:pPr>
          </w:p>
        </w:tc>
        <w:tc>
          <w:tcPr>
            <w:tcW w:w="198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bCs w:val="0"/>
                <w:sz w:val="20"/>
                <w:szCs w:val="20"/>
              </w:rPr>
            </w:pPr>
            <w:r w:rsidRPr="00113478">
              <w:rPr>
                <w:rFonts w:ascii="Times New Roman" w:hAnsi="Times New Roman"/>
                <w:b/>
                <w:bCs w:val="0"/>
                <w:sz w:val="20"/>
                <w:szCs w:val="20"/>
              </w:rPr>
              <w:t>3</w:t>
            </w:r>
            <w:r>
              <w:rPr>
                <w:rFonts w:ascii="Times New Roman" w:hAnsi="Times New Roman"/>
                <w:b/>
                <w:bCs w:val="0"/>
                <w:sz w:val="20"/>
                <w:szCs w:val="20"/>
              </w:rPr>
              <w:t xml:space="preserve"> </w:t>
            </w:r>
            <w:r w:rsidR="00A01592">
              <w:rPr>
                <w:rFonts w:ascii="Times New Roman" w:hAnsi="Times New Roman"/>
                <w:b/>
                <w:bCs w:val="0"/>
                <w:sz w:val="20"/>
                <w:szCs w:val="20"/>
              </w:rPr>
              <w:t>824</w:t>
            </w:r>
            <w:r>
              <w:rPr>
                <w:rFonts w:ascii="Times New Roman" w:hAnsi="Times New Roman"/>
                <w:b/>
                <w:bCs w:val="0"/>
                <w:sz w:val="20"/>
                <w:szCs w:val="20"/>
              </w:rPr>
              <w:t xml:space="preserve"> </w:t>
            </w:r>
            <w:r w:rsidR="00A01592">
              <w:rPr>
                <w:rFonts w:ascii="Times New Roman" w:hAnsi="Times New Roman"/>
                <w:b/>
                <w:bCs w:val="0"/>
                <w:sz w:val="20"/>
                <w:szCs w:val="20"/>
              </w:rPr>
              <w:t>83</w:t>
            </w:r>
            <w:r w:rsidR="00705119">
              <w:rPr>
                <w:rFonts w:ascii="Times New Roman" w:hAnsi="Times New Roman"/>
                <w:b/>
                <w:bCs w:val="0"/>
                <w:sz w:val="20"/>
                <w:szCs w:val="20"/>
              </w:rPr>
              <w:t>0</w:t>
            </w:r>
          </w:p>
        </w:tc>
        <w:tc>
          <w:tcPr>
            <w:tcW w:w="216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sz w:val="20"/>
                <w:szCs w:val="20"/>
                <w:lang w:val="en-GB"/>
              </w:rPr>
            </w:pPr>
            <w:r w:rsidRPr="00113478">
              <w:rPr>
                <w:rFonts w:ascii="Times New Roman" w:hAnsi="Times New Roman"/>
                <w:b/>
                <w:bCs w:val="0"/>
                <w:sz w:val="20"/>
                <w:szCs w:val="20"/>
              </w:rPr>
              <w:t>2</w:t>
            </w:r>
            <w:r>
              <w:rPr>
                <w:rFonts w:ascii="Times New Roman" w:hAnsi="Times New Roman"/>
                <w:b/>
                <w:bCs w:val="0"/>
                <w:sz w:val="20"/>
                <w:szCs w:val="20"/>
                <w:lang w:val="en-GB"/>
              </w:rPr>
              <w:t xml:space="preserve"> </w:t>
            </w:r>
            <w:r w:rsidRPr="00113478">
              <w:rPr>
                <w:rFonts w:ascii="Times New Roman" w:hAnsi="Times New Roman"/>
                <w:b/>
                <w:bCs w:val="0"/>
                <w:sz w:val="20"/>
                <w:szCs w:val="20"/>
              </w:rPr>
              <w:t>829</w:t>
            </w:r>
            <w:r>
              <w:rPr>
                <w:rFonts w:ascii="Times New Roman" w:hAnsi="Times New Roman"/>
                <w:b/>
                <w:bCs w:val="0"/>
                <w:sz w:val="20"/>
                <w:szCs w:val="20"/>
                <w:lang w:val="en-GB"/>
              </w:rPr>
              <w:t xml:space="preserve"> </w:t>
            </w:r>
            <w:r w:rsidRPr="00113478">
              <w:rPr>
                <w:rFonts w:ascii="Times New Roman" w:hAnsi="Times New Roman"/>
                <w:b/>
                <w:bCs w:val="0"/>
                <w:sz w:val="20"/>
                <w:szCs w:val="20"/>
              </w:rPr>
              <w:t>65</w:t>
            </w:r>
            <w:r w:rsidRPr="00113478">
              <w:rPr>
                <w:rFonts w:ascii="Times New Roman" w:hAnsi="Times New Roman"/>
                <w:b/>
                <w:bCs w:val="0"/>
                <w:sz w:val="20"/>
                <w:szCs w:val="20"/>
                <w:lang w:val="en-US"/>
              </w:rPr>
              <w:t>8</w:t>
            </w:r>
          </w:p>
        </w:tc>
      </w:tr>
      <w:tr w:rsidR="00697429" w:rsidRPr="00113478" w:rsidTr="00D879E1">
        <w:trPr>
          <w:trHeight w:hRule="exact" w:val="227"/>
        </w:trPr>
        <w:tc>
          <w:tcPr>
            <w:tcW w:w="4529" w:type="dxa"/>
            <w:tcBorders>
              <w:top w:val="single" w:sz="4" w:space="0" w:color="auto"/>
              <w:left w:val="nil"/>
              <w:bottom w:val="single" w:sz="4" w:space="0" w:color="auto"/>
              <w:right w:val="nil"/>
            </w:tcBorders>
            <w:vAlign w:val="center"/>
          </w:tcPr>
          <w:p w:rsidR="00697429" w:rsidRPr="00113478" w:rsidRDefault="00697429">
            <w:pPr>
              <w:rPr>
                <w:rFonts w:ascii="Times New Roman" w:hAnsi="Times New Roman"/>
                <w:b/>
                <w:bCs w:val="0"/>
                <w:sz w:val="20"/>
                <w:szCs w:val="20"/>
                <w:lang w:val="en-GB"/>
              </w:rPr>
            </w:pPr>
          </w:p>
        </w:tc>
        <w:tc>
          <w:tcPr>
            <w:tcW w:w="691" w:type="dxa"/>
            <w:tcBorders>
              <w:top w:val="single" w:sz="4" w:space="0" w:color="auto"/>
              <w:left w:val="nil"/>
              <w:bottom w:val="single" w:sz="4" w:space="0" w:color="auto"/>
              <w:right w:val="nil"/>
            </w:tcBorders>
            <w:vAlign w:val="center"/>
          </w:tcPr>
          <w:p w:rsidR="00697429" w:rsidRPr="00113478" w:rsidRDefault="00697429">
            <w:pPr>
              <w:jc w:val="center"/>
              <w:rPr>
                <w:rFonts w:ascii="Times New Roman" w:hAnsi="Times New Roman"/>
                <w:b/>
                <w:bCs w:val="0"/>
                <w:sz w:val="20"/>
                <w:szCs w:val="20"/>
                <w:lang w:val="en-GB"/>
              </w:rPr>
            </w:pPr>
          </w:p>
        </w:tc>
        <w:tc>
          <w:tcPr>
            <w:tcW w:w="1980" w:type="dxa"/>
            <w:tcBorders>
              <w:top w:val="single" w:sz="4" w:space="0" w:color="auto"/>
              <w:left w:val="nil"/>
              <w:bottom w:val="single" w:sz="4" w:space="0" w:color="auto"/>
              <w:right w:val="nil"/>
            </w:tcBorders>
            <w:vAlign w:val="center"/>
          </w:tcPr>
          <w:p w:rsidR="00697429" w:rsidRPr="00113478" w:rsidRDefault="00697429" w:rsidP="00D00869">
            <w:pPr>
              <w:jc w:val="right"/>
              <w:rPr>
                <w:rFonts w:ascii="Times New Roman" w:hAnsi="Times New Roman"/>
                <w:b/>
                <w:bCs w:val="0"/>
                <w:sz w:val="20"/>
                <w:szCs w:val="20"/>
                <w:lang w:val="en-GB"/>
              </w:rPr>
            </w:pPr>
          </w:p>
        </w:tc>
        <w:tc>
          <w:tcPr>
            <w:tcW w:w="2160" w:type="dxa"/>
            <w:tcBorders>
              <w:top w:val="single" w:sz="4" w:space="0" w:color="auto"/>
              <w:left w:val="nil"/>
              <w:bottom w:val="single" w:sz="4" w:space="0" w:color="auto"/>
              <w:right w:val="nil"/>
            </w:tcBorders>
            <w:vAlign w:val="center"/>
          </w:tcPr>
          <w:p w:rsidR="00697429" w:rsidRPr="00113478" w:rsidRDefault="00697429" w:rsidP="00D00869">
            <w:pPr>
              <w:jc w:val="right"/>
              <w:rPr>
                <w:rFonts w:ascii="Times New Roman" w:hAnsi="Times New Roman"/>
                <w:b/>
                <w:bCs w:val="0"/>
                <w:sz w:val="20"/>
                <w:szCs w:val="20"/>
                <w:lang w:val="en-GB"/>
              </w:rPr>
            </w:pPr>
          </w:p>
        </w:tc>
      </w:tr>
      <w:tr w:rsidR="00697429" w:rsidRPr="00113478" w:rsidTr="00AE716A">
        <w:trPr>
          <w:trHeight w:hRule="exact" w:val="227"/>
        </w:trPr>
        <w:tc>
          <w:tcPr>
            <w:tcW w:w="4529" w:type="dxa"/>
            <w:tcBorders>
              <w:top w:val="single" w:sz="4" w:space="0" w:color="auto"/>
              <w:left w:val="nil"/>
              <w:bottom w:val="single" w:sz="4" w:space="0" w:color="auto"/>
              <w:right w:val="nil"/>
            </w:tcBorders>
            <w:vAlign w:val="center"/>
          </w:tcPr>
          <w:p w:rsidR="00697429" w:rsidRPr="00113478" w:rsidRDefault="00697429">
            <w:pPr>
              <w:rPr>
                <w:rFonts w:ascii="Times New Roman" w:hAnsi="Times New Roman"/>
                <w:b/>
                <w:bCs w:val="0"/>
                <w:sz w:val="20"/>
                <w:szCs w:val="20"/>
                <w:lang w:val="en-GB"/>
              </w:rPr>
            </w:pPr>
            <w:r w:rsidRPr="00113478">
              <w:rPr>
                <w:rFonts w:ascii="Times New Roman" w:hAnsi="Times New Roman"/>
                <w:b/>
                <w:bCs w:val="0"/>
                <w:sz w:val="20"/>
                <w:szCs w:val="20"/>
              </w:rPr>
              <w:t>Итого обязательств</w:t>
            </w:r>
          </w:p>
        </w:tc>
        <w:tc>
          <w:tcPr>
            <w:tcW w:w="691" w:type="dxa"/>
            <w:tcBorders>
              <w:top w:val="single" w:sz="4" w:space="0" w:color="auto"/>
              <w:left w:val="nil"/>
              <w:bottom w:val="single" w:sz="4" w:space="0" w:color="auto"/>
              <w:right w:val="nil"/>
            </w:tcBorders>
            <w:vAlign w:val="bottom"/>
          </w:tcPr>
          <w:p w:rsidR="00697429" w:rsidRPr="00113478" w:rsidRDefault="00697429" w:rsidP="00845DB3">
            <w:pPr>
              <w:rPr>
                <w:rFonts w:ascii="Times New Roman" w:hAnsi="Times New Roman"/>
                <w:b/>
                <w:bCs w:val="0"/>
                <w:sz w:val="20"/>
                <w:szCs w:val="20"/>
                <w:lang w:val="en-GB"/>
              </w:rPr>
            </w:pPr>
          </w:p>
        </w:tc>
        <w:tc>
          <w:tcPr>
            <w:tcW w:w="1980" w:type="dxa"/>
            <w:tcBorders>
              <w:top w:val="single" w:sz="4" w:space="0" w:color="auto"/>
              <w:left w:val="nil"/>
              <w:bottom w:val="single" w:sz="4" w:space="0" w:color="auto"/>
              <w:right w:val="nil"/>
            </w:tcBorders>
            <w:vAlign w:val="bottom"/>
          </w:tcPr>
          <w:p w:rsidR="00697429" w:rsidRPr="00113478" w:rsidRDefault="00A01592" w:rsidP="00A01592">
            <w:pPr>
              <w:ind w:right="57"/>
              <w:jc w:val="right"/>
              <w:rPr>
                <w:rFonts w:ascii="Times New Roman" w:hAnsi="Times New Roman"/>
                <w:b/>
                <w:bCs w:val="0"/>
                <w:sz w:val="20"/>
                <w:szCs w:val="20"/>
              </w:rPr>
            </w:pPr>
            <w:r>
              <w:rPr>
                <w:rFonts w:ascii="Times New Roman" w:hAnsi="Times New Roman"/>
                <w:b/>
                <w:bCs w:val="0"/>
                <w:sz w:val="20"/>
                <w:szCs w:val="20"/>
              </w:rPr>
              <w:t>10</w:t>
            </w:r>
            <w:r w:rsidR="00697429">
              <w:rPr>
                <w:rFonts w:ascii="Times New Roman" w:hAnsi="Times New Roman"/>
                <w:b/>
                <w:bCs w:val="0"/>
                <w:sz w:val="20"/>
                <w:szCs w:val="20"/>
              </w:rPr>
              <w:t xml:space="preserve"> </w:t>
            </w:r>
            <w:r>
              <w:rPr>
                <w:rFonts w:ascii="Times New Roman" w:hAnsi="Times New Roman"/>
                <w:b/>
                <w:bCs w:val="0"/>
                <w:sz w:val="20"/>
                <w:szCs w:val="20"/>
              </w:rPr>
              <w:t>963</w:t>
            </w:r>
            <w:r w:rsidR="00697429">
              <w:rPr>
                <w:rFonts w:ascii="Times New Roman" w:hAnsi="Times New Roman"/>
                <w:b/>
                <w:bCs w:val="0"/>
                <w:sz w:val="20"/>
                <w:szCs w:val="20"/>
              </w:rPr>
              <w:t xml:space="preserve"> </w:t>
            </w:r>
            <w:r>
              <w:rPr>
                <w:rFonts w:ascii="Times New Roman" w:hAnsi="Times New Roman"/>
                <w:b/>
                <w:bCs w:val="0"/>
                <w:sz w:val="20"/>
                <w:szCs w:val="20"/>
              </w:rPr>
              <w:t>673</w:t>
            </w:r>
          </w:p>
        </w:tc>
        <w:tc>
          <w:tcPr>
            <w:tcW w:w="2160" w:type="dxa"/>
            <w:tcBorders>
              <w:top w:val="single" w:sz="4" w:space="0" w:color="auto"/>
              <w:left w:val="nil"/>
              <w:bottom w:val="single" w:sz="4" w:space="0" w:color="auto"/>
              <w:right w:val="nil"/>
            </w:tcBorders>
            <w:vAlign w:val="bottom"/>
          </w:tcPr>
          <w:p w:rsidR="00697429" w:rsidRPr="00113478" w:rsidRDefault="00697429" w:rsidP="00D00869">
            <w:pPr>
              <w:ind w:right="57"/>
              <w:jc w:val="right"/>
              <w:rPr>
                <w:rFonts w:ascii="Times New Roman" w:hAnsi="Times New Roman"/>
                <w:b/>
                <w:bCs w:val="0"/>
                <w:sz w:val="20"/>
                <w:szCs w:val="20"/>
                <w:lang w:val="en-GB"/>
              </w:rPr>
            </w:pPr>
            <w:r w:rsidRPr="00113478">
              <w:rPr>
                <w:rFonts w:ascii="Times New Roman" w:hAnsi="Times New Roman"/>
                <w:b/>
                <w:bCs w:val="0"/>
                <w:sz w:val="20"/>
                <w:szCs w:val="20"/>
                <w:lang w:val="en-GB"/>
              </w:rPr>
              <w:t>1</w:t>
            </w:r>
            <w:r w:rsidRPr="00113478">
              <w:rPr>
                <w:rFonts w:ascii="Times New Roman" w:hAnsi="Times New Roman"/>
                <w:b/>
                <w:bCs w:val="0"/>
                <w:sz w:val="20"/>
                <w:szCs w:val="20"/>
              </w:rPr>
              <w:t>0</w:t>
            </w:r>
            <w:r>
              <w:rPr>
                <w:rFonts w:ascii="Times New Roman" w:hAnsi="Times New Roman"/>
                <w:b/>
                <w:bCs w:val="0"/>
                <w:sz w:val="20"/>
                <w:szCs w:val="20"/>
                <w:lang w:val="en-GB"/>
              </w:rPr>
              <w:t xml:space="preserve"> </w:t>
            </w:r>
            <w:r w:rsidRPr="00113478">
              <w:rPr>
                <w:rFonts w:ascii="Times New Roman" w:hAnsi="Times New Roman"/>
                <w:b/>
                <w:bCs w:val="0"/>
                <w:sz w:val="20"/>
                <w:szCs w:val="20"/>
              </w:rPr>
              <w:t>471</w:t>
            </w:r>
            <w:r>
              <w:rPr>
                <w:rFonts w:ascii="Times New Roman" w:hAnsi="Times New Roman"/>
                <w:b/>
                <w:bCs w:val="0"/>
                <w:sz w:val="20"/>
                <w:szCs w:val="20"/>
                <w:lang w:val="en-GB"/>
              </w:rPr>
              <w:t xml:space="preserve"> </w:t>
            </w:r>
            <w:r w:rsidRPr="00113478">
              <w:rPr>
                <w:rFonts w:ascii="Times New Roman" w:hAnsi="Times New Roman"/>
                <w:b/>
                <w:bCs w:val="0"/>
                <w:sz w:val="20"/>
                <w:szCs w:val="20"/>
              </w:rPr>
              <w:t>656</w:t>
            </w:r>
          </w:p>
        </w:tc>
      </w:tr>
      <w:tr w:rsidR="00697429" w:rsidRPr="00113478" w:rsidTr="00AE716A">
        <w:trPr>
          <w:trHeight w:hRule="exact" w:val="227"/>
        </w:trPr>
        <w:tc>
          <w:tcPr>
            <w:tcW w:w="4529" w:type="dxa"/>
            <w:tcBorders>
              <w:top w:val="single" w:sz="4" w:space="0" w:color="auto"/>
              <w:left w:val="nil"/>
              <w:bottom w:val="single" w:sz="12" w:space="0" w:color="auto"/>
              <w:right w:val="nil"/>
            </w:tcBorders>
            <w:vAlign w:val="center"/>
          </w:tcPr>
          <w:p w:rsidR="00697429" w:rsidRPr="00113478" w:rsidRDefault="00697429">
            <w:pPr>
              <w:rPr>
                <w:rFonts w:ascii="Times New Roman" w:hAnsi="Times New Roman"/>
                <w:b/>
                <w:bCs w:val="0"/>
                <w:sz w:val="20"/>
                <w:szCs w:val="20"/>
                <w:lang w:val="en-GB"/>
              </w:rPr>
            </w:pPr>
          </w:p>
        </w:tc>
        <w:tc>
          <w:tcPr>
            <w:tcW w:w="691" w:type="dxa"/>
            <w:tcBorders>
              <w:top w:val="single" w:sz="4" w:space="0" w:color="auto"/>
              <w:left w:val="nil"/>
              <w:bottom w:val="single" w:sz="12" w:space="0" w:color="auto"/>
              <w:right w:val="nil"/>
            </w:tcBorders>
            <w:vAlign w:val="bottom"/>
          </w:tcPr>
          <w:p w:rsidR="00697429" w:rsidRPr="00113478" w:rsidRDefault="00697429" w:rsidP="00845DB3">
            <w:pPr>
              <w:rPr>
                <w:rFonts w:ascii="Times New Roman" w:hAnsi="Times New Roman"/>
                <w:b/>
                <w:bCs w:val="0"/>
                <w:sz w:val="20"/>
                <w:szCs w:val="20"/>
                <w:lang w:val="en-GB"/>
              </w:rPr>
            </w:pPr>
          </w:p>
        </w:tc>
        <w:tc>
          <w:tcPr>
            <w:tcW w:w="1980" w:type="dxa"/>
            <w:tcBorders>
              <w:top w:val="single" w:sz="4" w:space="0" w:color="auto"/>
              <w:left w:val="nil"/>
              <w:bottom w:val="single" w:sz="12" w:space="0" w:color="auto"/>
              <w:right w:val="nil"/>
            </w:tcBorders>
            <w:vAlign w:val="bottom"/>
          </w:tcPr>
          <w:p w:rsidR="00697429" w:rsidRPr="00113478" w:rsidRDefault="00697429" w:rsidP="00D00869">
            <w:pPr>
              <w:ind w:right="57"/>
              <w:jc w:val="right"/>
              <w:rPr>
                <w:rFonts w:ascii="Times New Roman" w:hAnsi="Times New Roman"/>
                <w:b/>
                <w:bCs w:val="0"/>
                <w:sz w:val="20"/>
                <w:szCs w:val="20"/>
              </w:rPr>
            </w:pPr>
          </w:p>
        </w:tc>
        <w:tc>
          <w:tcPr>
            <w:tcW w:w="2160" w:type="dxa"/>
            <w:tcBorders>
              <w:top w:val="single" w:sz="4" w:space="0" w:color="auto"/>
              <w:left w:val="nil"/>
              <w:bottom w:val="single" w:sz="12" w:space="0" w:color="auto"/>
              <w:right w:val="nil"/>
            </w:tcBorders>
            <w:vAlign w:val="bottom"/>
          </w:tcPr>
          <w:p w:rsidR="00697429" w:rsidRPr="00113478" w:rsidRDefault="00697429" w:rsidP="00D00869">
            <w:pPr>
              <w:ind w:right="57"/>
              <w:jc w:val="right"/>
              <w:rPr>
                <w:rFonts w:ascii="Times New Roman" w:hAnsi="Times New Roman"/>
                <w:b/>
                <w:bCs w:val="0"/>
                <w:sz w:val="20"/>
                <w:szCs w:val="20"/>
                <w:lang w:val="en-GB"/>
              </w:rPr>
            </w:pPr>
          </w:p>
        </w:tc>
      </w:tr>
      <w:tr w:rsidR="00697429" w:rsidRPr="00113478" w:rsidTr="00A52262">
        <w:trPr>
          <w:trHeight w:hRule="exact" w:val="507"/>
        </w:trPr>
        <w:tc>
          <w:tcPr>
            <w:tcW w:w="4529" w:type="dxa"/>
            <w:tcBorders>
              <w:top w:val="single" w:sz="6" w:space="0" w:color="auto"/>
              <w:left w:val="nil"/>
              <w:bottom w:val="single" w:sz="12" w:space="0" w:color="auto"/>
              <w:right w:val="nil"/>
            </w:tcBorders>
            <w:vAlign w:val="center"/>
          </w:tcPr>
          <w:p w:rsidR="00697429" w:rsidRPr="00A52262" w:rsidRDefault="00697429" w:rsidP="00355DAF">
            <w:pPr>
              <w:rPr>
                <w:rFonts w:ascii="Times New Roman" w:hAnsi="Times New Roman"/>
                <w:b/>
                <w:sz w:val="20"/>
                <w:szCs w:val="20"/>
              </w:rPr>
            </w:pPr>
            <w:r w:rsidRPr="00113478">
              <w:rPr>
                <w:rFonts w:ascii="Times New Roman" w:hAnsi="Times New Roman"/>
                <w:b/>
                <w:bCs w:val="0"/>
                <w:sz w:val="20"/>
                <w:szCs w:val="20"/>
              </w:rPr>
              <w:t>ВСЕГО</w:t>
            </w:r>
            <w:r w:rsidR="00A52262">
              <w:rPr>
                <w:rFonts w:ascii="Times New Roman" w:hAnsi="Times New Roman"/>
                <w:b/>
                <w:bCs w:val="0"/>
                <w:sz w:val="20"/>
                <w:szCs w:val="20"/>
              </w:rPr>
              <w:t xml:space="preserve"> СОБСТВЕННОГО</w:t>
            </w:r>
            <w:r w:rsidRPr="00113478">
              <w:rPr>
                <w:rFonts w:ascii="Times New Roman" w:hAnsi="Times New Roman"/>
                <w:b/>
                <w:bCs w:val="0"/>
                <w:sz w:val="20"/>
                <w:szCs w:val="20"/>
              </w:rPr>
              <w:t xml:space="preserve"> КАПИТАЛ</w:t>
            </w:r>
            <w:r w:rsidR="00A52262">
              <w:rPr>
                <w:rFonts w:ascii="Times New Roman" w:hAnsi="Times New Roman"/>
                <w:b/>
                <w:bCs w:val="0"/>
                <w:sz w:val="20"/>
                <w:szCs w:val="20"/>
              </w:rPr>
              <w:t>А</w:t>
            </w:r>
            <w:r w:rsidRPr="00113478">
              <w:rPr>
                <w:rFonts w:ascii="Times New Roman" w:hAnsi="Times New Roman"/>
                <w:b/>
                <w:bCs w:val="0"/>
                <w:sz w:val="20"/>
                <w:szCs w:val="20"/>
              </w:rPr>
              <w:t xml:space="preserve"> И ОБЯЗАТЕЛЬСТВ</w:t>
            </w:r>
          </w:p>
        </w:tc>
        <w:tc>
          <w:tcPr>
            <w:tcW w:w="691" w:type="dxa"/>
            <w:tcBorders>
              <w:top w:val="single" w:sz="6" w:space="0" w:color="auto"/>
              <w:left w:val="nil"/>
              <w:bottom w:val="single" w:sz="12" w:space="0" w:color="auto"/>
              <w:right w:val="nil"/>
            </w:tcBorders>
            <w:vAlign w:val="bottom"/>
          </w:tcPr>
          <w:p w:rsidR="00697429" w:rsidRPr="00A52262" w:rsidRDefault="00697429">
            <w:pPr>
              <w:jc w:val="center"/>
              <w:rPr>
                <w:rFonts w:ascii="Times New Roman" w:hAnsi="Times New Roman"/>
                <w:sz w:val="20"/>
                <w:szCs w:val="20"/>
              </w:rPr>
            </w:pPr>
            <w:r w:rsidRPr="00113478">
              <w:rPr>
                <w:rFonts w:ascii="Times New Roman" w:hAnsi="Times New Roman"/>
                <w:sz w:val="20"/>
                <w:szCs w:val="20"/>
                <w:lang w:val="en-GB"/>
              </w:rPr>
              <w:t> </w:t>
            </w:r>
          </w:p>
        </w:tc>
        <w:tc>
          <w:tcPr>
            <w:tcW w:w="1980" w:type="dxa"/>
            <w:tcBorders>
              <w:top w:val="single" w:sz="6" w:space="0" w:color="auto"/>
              <w:left w:val="nil"/>
              <w:bottom w:val="single" w:sz="12" w:space="0" w:color="auto"/>
              <w:right w:val="nil"/>
            </w:tcBorders>
            <w:vAlign w:val="bottom"/>
          </w:tcPr>
          <w:p w:rsidR="00697429" w:rsidRPr="00113478" w:rsidRDefault="00697429" w:rsidP="00A01592">
            <w:pPr>
              <w:ind w:right="57"/>
              <w:jc w:val="right"/>
              <w:rPr>
                <w:rFonts w:ascii="Times New Roman" w:hAnsi="Times New Roman"/>
                <w:b/>
                <w:bCs w:val="0"/>
                <w:sz w:val="20"/>
                <w:szCs w:val="20"/>
              </w:rPr>
            </w:pPr>
            <w:r w:rsidRPr="00113478">
              <w:rPr>
                <w:rFonts w:ascii="Times New Roman" w:hAnsi="Times New Roman"/>
                <w:b/>
                <w:bCs w:val="0"/>
                <w:sz w:val="20"/>
                <w:szCs w:val="20"/>
              </w:rPr>
              <w:t>32</w:t>
            </w:r>
            <w:r>
              <w:rPr>
                <w:rFonts w:ascii="Times New Roman" w:hAnsi="Times New Roman"/>
                <w:b/>
                <w:bCs w:val="0"/>
                <w:sz w:val="20"/>
                <w:szCs w:val="20"/>
              </w:rPr>
              <w:t xml:space="preserve"> </w:t>
            </w:r>
            <w:r w:rsidR="00A01592">
              <w:rPr>
                <w:rFonts w:ascii="Times New Roman" w:hAnsi="Times New Roman"/>
                <w:b/>
                <w:bCs w:val="0"/>
                <w:sz w:val="20"/>
                <w:szCs w:val="20"/>
              </w:rPr>
              <w:t>664</w:t>
            </w:r>
            <w:r>
              <w:rPr>
                <w:rFonts w:ascii="Times New Roman" w:hAnsi="Times New Roman"/>
                <w:b/>
                <w:bCs w:val="0"/>
                <w:sz w:val="20"/>
                <w:szCs w:val="20"/>
              </w:rPr>
              <w:t xml:space="preserve"> </w:t>
            </w:r>
            <w:r w:rsidR="00A01592">
              <w:rPr>
                <w:rFonts w:ascii="Times New Roman" w:hAnsi="Times New Roman"/>
                <w:b/>
                <w:bCs w:val="0"/>
                <w:sz w:val="20"/>
                <w:szCs w:val="20"/>
              </w:rPr>
              <w:t>385</w:t>
            </w:r>
          </w:p>
        </w:tc>
        <w:tc>
          <w:tcPr>
            <w:tcW w:w="2160" w:type="dxa"/>
            <w:tcBorders>
              <w:top w:val="single" w:sz="6" w:space="0" w:color="auto"/>
              <w:left w:val="nil"/>
              <w:bottom w:val="single" w:sz="12" w:space="0" w:color="auto"/>
              <w:right w:val="nil"/>
            </w:tcBorders>
            <w:vAlign w:val="bottom"/>
          </w:tcPr>
          <w:p w:rsidR="00697429" w:rsidRPr="00113478" w:rsidRDefault="00697429" w:rsidP="00D00869">
            <w:pPr>
              <w:ind w:right="57"/>
              <w:jc w:val="right"/>
              <w:rPr>
                <w:rFonts w:ascii="Times New Roman" w:hAnsi="Times New Roman"/>
                <w:b/>
                <w:sz w:val="20"/>
                <w:szCs w:val="20"/>
                <w:lang w:val="en-GB"/>
              </w:rPr>
            </w:pPr>
            <w:r w:rsidRPr="00113478">
              <w:rPr>
                <w:rFonts w:ascii="Times New Roman" w:hAnsi="Times New Roman"/>
                <w:b/>
                <w:bCs w:val="0"/>
                <w:sz w:val="20"/>
                <w:szCs w:val="20"/>
                <w:lang w:val="en-GB"/>
              </w:rPr>
              <w:t>3</w:t>
            </w:r>
            <w:r w:rsidRPr="00113478">
              <w:rPr>
                <w:rFonts w:ascii="Times New Roman" w:hAnsi="Times New Roman"/>
                <w:b/>
                <w:bCs w:val="0"/>
                <w:sz w:val="20"/>
                <w:szCs w:val="20"/>
              </w:rPr>
              <w:t>1</w:t>
            </w:r>
            <w:r>
              <w:rPr>
                <w:rFonts w:ascii="Times New Roman" w:hAnsi="Times New Roman"/>
                <w:b/>
                <w:bCs w:val="0"/>
                <w:sz w:val="20"/>
                <w:szCs w:val="20"/>
                <w:lang w:val="en-GB"/>
              </w:rPr>
              <w:t xml:space="preserve"> </w:t>
            </w:r>
            <w:r w:rsidRPr="00113478">
              <w:rPr>
                <w:rFonts w:ascii="Times New Roman" w:hAnsi="Times New Roman"/>
                <w:b/>
                <w:bCs w:val="0"/>
                <w:sz w:val="20"/>
                <w:szCs w:val="20"/>
              </w:rPr>
              <w:t>604</w:t>
            </w:r>
            <w:r>
              <w:rPr>
                <w:rFonts w:ascii="Times New Roman" w:hAnsi="Times New Roman"/>
                <w:b/>
                <w:bCs w:val="0"/>
                <w:sz w:val="20"/>
                <w:szCs w:val="20"/>
                <w:lang w:val="en-GB"/>
              </w:rPr>
              <w:t xml:space="preserve"> </w:t>
            </w:r>
            <w:r w:rsidRPr="00113478">
              <w:rPr>
                <w:rFonts w:ascii="Times New Roman" w:hAnsi="Times New Roman"/>
                <w:b/>
                <w:bCs w:val="0"/>
                <w:sz w:val="20"/>
                <w:szCs w:val="20"/>
              </w:rPr>
              <w:t>869</w:t>
            </w:r>
          </w:p>
        </w:tc>
      </w:tr>
      <w:tr w:rsidR="00697429" w:rsidRPr="00113478">
        <w:trPr>
          <w:trHeight w:hRule="exact" w:val="227"/>
        </w:trPr>
        <w:tc>
          <w:tcPr>
            <w:tcW w:w="4529" w:type="dxa"/>
            <w:tcBorders>
              <w:top w:val="single" w:sz="12" w:space="0" w:color="auto"/>
              <w:left w:val="nil"/>
              <w:right w:val="nil"/>
            </w:tcBorders>
          </w:tcPr>
          <w:p w:rsidR="00697429" w:rsidRPr="00113478" w:rsidRDefault="00697429" w:rsidP="00E3723C">
            <w:pPr>
              <w:shd w:val="clear" w:color="auto" w:fill="FFFFFF"/>
              <w:ind w:left="140"/>
              <w:rPr>
                <w:rFonts w:ascii="Times New Roman" w:hAnsi="Times New Roman"/>
                <w:bCs w:val="0"/>
                <w:iCs w:val="0"/>
                <w:sz w:val="20"/>
                <w:szCs w:val="20"/>
                <w:lang w:val="en-GB"/>
              </w:rPr>
            </w:pPr>
          </w:p>
        </w:tc>
        <w:tc>
          <w:tcPr>
            <w:tcW w:w="691" w:type="dxa"/>
            <w:tcBorders>
              <w:top w:val="single" w:sz="12" w:space="0" w:color="auto"/>
              <w:left w:val="nil"/>
              <w:right w:val="nil"/>
            </w:tcBorders>
          </w:tcPr>
          <w:p w:rsidR="00697429" w:rsidRPr="00113478" w:rsidRDefault="00697429" w:rsidP="00810393">
            <w:pPr>
              <w:shd w:val="clear" w:color="auto" w:fill="FFFFFF"/>
              <w:rPr>
                <w:rFonts w:ascii="Times New Roman" w:hAnsi="Times New Roman"/>
                <w:bCs w:val="0"/>
                <w:iCs w:val="0"/>
                <w:sz w:val="20"/>
                <w:szCs w:val="20"/>
                <w:lang w:val="en-GB"/>
              </w:rPr>
            </w:pPr>
          </w:p>
        </w:tc>
        <w:tc>
          <w:tcPr>
            <w:tcW w:w="1980" w:type="dxa"/>
            <w:tcBorders>
              <w:top w:val="single" w:sz="12" w:space="0" w:color="auto"/>
              <w:left w:val="nil"/>
              <w:right w:val="nil"/>
            </w:tcBorders>
          </w:tcPr>
          <w:p w:rsidR="00697429" w:rsidRPr="00113478" w:rsidRDefault="00697429" w:rsidP="00810393">
            <w:pPr>
              <w:shd w:val="clear" w:color="auto" w:fill="FFFFFF"/>
              <w:rPr>
                <w:rFonts w:ascii="Times New Roman" w:hAnsi="Times New Roman"/>
                <w:bCs w:val="0"/>
                <w:iCs w:val="0"/>
                <w:sz w:val="20"/>
                <w:szCs w:val="20"/>
                <w:lang w:val="en-GB"/>
              </w:rPr>
            </w:pPr>
          </w:p>
        </w:tc>
        <w:tc>
          <w:tcPr>
            <w:tcW w:w="2160" w:type="dxa"/>
            <w:tcBorders>
              <w:top w:val="single" w:sz="12" w:space="0" w:color="auto"/>
              <w:left w:val="nil"/>
              <w:right w:val="nil"/>
            </w:tcBorders>
          </w:tcPr>
          <w:p w:rsidR="00697429" w:rsidRPr="00113478" w:rsidRDefault="00697429" w:rsidP="00897543">
            <w:pPr>
              <w:shd w:val="clear" w:color="auto" w:fill="FFFFFF"/>
              <w:ind w:right="140"/>
              <w:jc w:val="right"/>
              <w:rPr>
                <w:rFonts w:ascii="Times New Roman" w:hAnsi="Times New Roman"/>
                <w:bCs w:val="0"/>
                <w:iCs w:val="0"/>
                <w:sz w:val="20"/>
                <w:szCs w:val="20"/>
                <w:lang w:val="en-GB"/>
              </w:rPr>
            </w:pPr>
          </w:p>
        </w:tc>
      </w:tr>
      <w:tr w:rsidR="00697429" w:rsidRPr="00113478" w:rsidTr="00C10356">
        <w:trPr>
          <w:trHeight w:hRule="exact" w:val="454"/>
        </w:trPr>
        <w:tc>
          <w:tcPr>
            <w:tcW w:w="9360" w:type="dxa"/>
            <w:gridSpan w:val="4"/>
            <w:tcBorders>
              <w:left w:val="nil"/>
              <w:bottom w:val="nil"/>
              <w:right w:val="nil"/>
            </w:tcBorders>
            <w:vAlign w:val="bottom"/>
          </w:tcPr>
          <w:p w:rsidR="00697429" w:rsidRPr="00113478" w:rsidRDefault="00697429" w:rsidP="00355DAF">
            <w:pPr>
              <w:ind w:right="140"/>
              <w:jc w:val="both"/>
              <w:rPr>
                <w:rFonts w:ascii="Times New Roman" w:hAnsi="Times New Roman"/>
                <w:sz w:val="20"/>
                <w:szCs w:val="20"/>
              </w:rPr>
            </w:pPr>
            <w:r w:rsidRPr="00113478">
              <w:rPr>
                <w:rFonts w:ascii="Times New Roman" w:hAnsi="Times New Roman"/>
                <w:sz w:val="20"/>
                <w:szCs w:val="20"/>
              </w:rPr>
              <w:t xml:space="preserve">Настоящая консолидированная финансовая отчетность утверждена руководством </w:t>
            </w:r>
            <w:r w:rsidR="001F74E9" w:rsidRPr="001F74E9">
              <w:rPr>
                <w:rFonts w:ascii="Times New Roman" w:hAnsi="Times New Roman"/>
                <w:sz w:val="20"/>
                <w:szCs w:val="20"/>
              </w:rPr>
              <w:t>6</w:t>
            </w:r>
            <w:r w:rsidRPr="00113478">
              <w:rPr>
                <w:rFonts w:ascii="Times New Roman" w:hAnsi="Times New Roman"/>
                <w:sz w:val="20"/>
                <w:szCs w:val="20"/>
              </w:rPr>
              <w:t xml:space="preserve"> мая 201</w:t>
            </w:r>
            <w:r w:rsidR="00F11F03">
              <w:rPr>
                <w:rFonts w:ascii="Times New Roman" w:hAnsi="Times New Roman"/>
                <w:sz w:val="20"/>
                <w:szCs w:val="20"/>
              </w:rPr>
              <w:t>1</w:t>
            </w:r>
            <w:r w:rsidR="00607E7C">
              <w:rPr>
                <w:rFonts w:ascii="Times New Roman" w:hAnsi="Times New Roman"/>
                <w:sz w:val="20"/>
                <w:szCs w:val="20"/>
              </w:rPr>
              <w:t> года</w:t>
            </w:r>
            <w:r w:rsidRPr="00113478">
              <w:rPr>
                <w:rFonts w:ascii="Times New Roman" w:hAnsi="Times New Roman"/>
                <w:sz w:val="20"/>
                <w:szCs w:val="20"/>
              </w:rPr>
              <w:t xml:space="preserve"> и подписана от </w:t>
            </w:r>
            <w:r w:rsidR="00A52262">
              <w:rPr>
                <w:rFonts w:ascii="Times New Roman" w:hAnsi="Times New Roman"/>
                <w:sz w:val="20"/>
                <w:szCs w:val="20"/>
              </w:rPr>
              <w:t>имени руководства следующими лицами</w:t>
            </w:r>
            <w:r w:rsidRPr="00113478">
              <w:rPr>
                <w:rFonts w:ascii="Times New Roman" w:hAnsi="Times New Roman"/>
                <w:sz w:val="20"/>
                <w:szCs w:val="20"/>
              </w:rPr>
              <w:t>:</w:t>
            </w:r>
          </w:p>
          <w:p w:rsidR="00697429" w:rsidRPr="00113478" w:rsidRDefault="00697429" w:rsidP="00355DAF">
            <w:pPr>
              <w:ind w:right="140"/>
              <w:jc w:val="both"/>
              <w:rPr>
                <w:rFonts w:ascii="Times New Roman" w:hAnsi="Times New Roman"/>
                <w:bCs w:val="0"/>
                <w:iCs w:val="0"/>
                <w:spacing w:val="-9"/>
                <w:sz w:val="20"/>
                <w:szCs w:val="20"/>
              </w:rPr>
            </w:pPr>
          </w:p>
        </w:tc>
      </w:tr>
      <w:tr w:rsidR="00697429" w:rsidRPr="00113478" w:rsidTr="000418C4">
        <w:trPr>
          <w:trHeight w:hRule="exact" w:val="454"/>
        </w:trPr>
        <w:tc>
          <w:tcPr>
            <w:tcW w:w="4529" w:type="dxa"/>
            <w:tcBorders>
              <w:left w:val="nil"/>
              <w:bottom w:val="nil"/>
              <w:right w:val="nil"/>
            </w:tcBorders>
            <w:vAlign w:val="bottom"/>
          </w:tcPr>
          <w:p w:rsidR="00697429" w:rsidRPr="00113478" w:rsidRDefault="00697429" w:rsidP="000418C4">
            <w:pPr>
              <w:ind w:right="140"/>
              <w:rPr>
                <w:rFonts w:ascii="Times New Roman" w:hAnsi="Times New Roman"/>
                <w:bCs w:val="0"/>
                <w:iCs w:val="0"/>
                <w:sz w:val="20"/>
                <w:szCs w:val="20"/>
                <w:lang w:val="en-GB"/>
              </w:rPr>
            </w:pPr>
            <w:bookmarkStart w:id="0" w:name="_Hlk215462876"/>
            <w:r w:rsidRPr="00113478">
              <w:rPr>
                <w:rFonts w:ascii="Times New Roman" w:hAnsi="Times New Roman"/>
                <w:bCs w:val="0"/>
                <w:iCs w:val="0"/>
                <w:sz w:val="20"/>
                <w:szCs w:val="20"/>
              </w:rPr>
              <w:t>Генеральный директор</w:t>
            </w:r>
          </w:p>
        </w:tc>
        <w:tc>
          <w:tcPr>
            <w:tcW w:w="691" w:type="dxa"/>
            <w:tcBorders>
              <w:left w:val="nil"/>
              <w:bottom w:val="nil"/>
              <w:right w:val="nil"/>
            </w:tcBorders>
          </w:tcPr>
          <w:p w:rsidR="00697429" w:rsidRPr="00113478" w:rsidRDefault="00697429" w:rsidP="00810393">
            <w:pPr>
              <w:shd w:val="clear" w:color="auto" w:fill="FFFFFF"/>
              <w:rPr>
                <w:rFonts w:ascii="Times New Roman" w:hAnsi="Times New Roman"/>
                <w:bCs w:val="0"/>
                <w:iCs w:val="0"/>
                <w:sz w:val="20"/>
                <w:szCs w:val="20"/>
                <w:lang w:val="en-GB"/>
              </w:rPr>
            </w:pPr>
          </w:p>
        </w:tc>
        <w:tc>
          <w:tcPr>
            <w:tcW w:w="1980" w:type="dxa"/>
            <w:tcBorders>
              <w:left w:val="nil"/>
              <w:bottom w:val="nil"/>
              <w:right w:val="nil"/>
            </w:tcBorders>
            <w:vAlign w:val="bottom"/>
          </w:tcPr>
          <w:p w:rsidR="00697429" w:rsidRPr="00113478" w:rsidRDefault="00697429" w:rsidP="00BD0E57">
            <w:pPr>
              <w:shd w:val="clear" w:color="auto" w:fill="FFFFFF"/>
              <w:jc w:val="right"/>
              <w:rPr>
                <w:rFonts w:ascii="Times New Roman" w:hAnsi="Times New Roman"/>
                <w:bCs w:val="0"/>
                <w:iCs w:val="0"/>
                <w:sz w:val="20"/>
                <w:szCs w:val="20"/>
                <w:lang w:val="en-GB"/>
              </w:rPr>
            </w:pPr>
          </w:p>
          <w:p w:rsidR="00697429" w:rsidRPr="00113478" w:rsidRDefault="00697429" w:rsidP="00BD0E57">
            <w:pPr>
              <w:shd w:val="clear" w:color="auto" w:fill="FFFFFF"/>
              <w:jc w:val="right"/>
              <w:rPr>
                <w:rFonts w:ascii="Times New Roman" w:hAnsi="Times New Roman"/>
                <w:bCs w:val="0"/>
                <w:iCs w:val="0"/>
                <w:sz w:val="20"/>
                <w:szCs w:val="20"/>
                <w:lang w:val="en-GB"/>
              </w:rPr>
            </w:pPr>
            <w:r w:rsidRPr="00113478">
              <w:rPr>
                <w:rFonts w:ascii="Times New Roman" w:hAnsi="Times New Roman"/>
                <w:bCs w:val="0"/>
                <w:iCs w:val="0"/>
                <w:sz w:val="20"/>
                <w:szCs w:val="20"/>
              </w:rPr>
              <w:t>В.А</w:t>
            </w:r>
            <w:r w:rsidRPr="00113478">
              <w:rPr>
                <w:rFonts w:ascii="Times New Roman" w:hAnsi="Times New Roman"/>
                <w:bCs w:val="0"/>
                <w:iCs w:val="0"/>
                <w:sz w:val="20"/>
                <w:szCs w:val="20"/>
                <w:lang w:val="en-GB"/>
              </w:rPr>
              <w:t xml:space="preserve">. </w:t>
            </w:r>
            <w:r w:rsidRPr="00113478">
              <w:rPr>
                <w:rFonts w:ascii="Times New Roman" w:hAnsi="Times New Roman"/>
                <w:bCs w:val="0"/>
                <w:iCs w:val="0"/>
                <w:sz w:val="20"/>
                <w:szCs w:val="20"/>
              </w:rPr>
              <w:t xml:space="preserve">Рябикин </w:t>
            </w:r>
          </w:p>
        </w:tc>
        <w:tc>
          <w:tcPr>
            <w:tcW w:w="2160" w:type="dxa"/>
            <w:tcBorders>
              <w:left w:val="nil"/>
              <w:bottom w:val="nil"/>
              <w:right w:val="nil"/>
            </w:tcBorders>
            <w:vAlign w:val="bottom"/>
          </w:tcPr>
          <w:p w:rsidR="00697429" w:rsidRPr="00113478" w:rsidRDefault="00697429" w:rsidP="000418C4">
            <w:pPr>
              <w:shd w:val="clear" w:color="auto" w:fill="FFFFFF"/>
              <w:ind w:left="142"/>
              <w:jc w:val="right"/>
              <w:rPr>
                <w:rFonts w:ascii="Times New Roman" w:hAnsi="Times New Roman"/>
                <w:bCs w:val="0"/>
                <w:iCs w:val="0"/>
                <w:sz w:val="20"/>
                <w:szCs w:val="20"/>
                <w:lang w:val="en-GB"/>
              </w:rPr>
            </w:pPr>
          </w:p>
        </w:tc>
      </w:tr>
      <w:tr w:rsidR="00697429" w:rsidRPr="00113478" w:rsidTr="005D00B6">
        <w:trPr>
          <w:trHeight w:hRule="exact" w:val="1085"/>
        </w:trPr>
        <w:tc>
          <w:tcPr>
            <w:tcW w:w="4529" w:type="dxa"/>
            <w:tcBorders>
              <w:left w:val="nil"/>
              <w:bottom w:val="nil"/>
              <w:right w:val="nil"/>
            </w:tcBorders>
            <w:vAlign w:val="bottom"/>
          </w:tcPr>
          <w:p w:rsidR="00697429" w:rsidRPr="00113478" w:rsidRDefault="00697429" w:rsidP="000418C4">
            <w:pPr>
              <w:ind w:right="140"/>
              <w:rPr>
                <w:rFonts w:ascii="Times New Roman" w:hAnsi="Times New Roman"/>
                <w:bCs w:val="0"/>
                <w:iCs w:val="0"/>
                <w:sz w:val="20"/>
                <w:szCs w:val="20"/>
                <w:lang w:val="en-GB"/>
              </w:rPr>
            </w:pPr>
            <w:r w:rsidRPr="00113478">
              <w:rPr>
                <w:rFonts w:ascii="Times New Roman" w:hAnsi="Times New Roman"/>
                <w:bCs w:val="0"/>
                <w:iCs w:val="0"/>
                <w:sz w:val="20"/>
                <w:szCs w:val="20"/>
              </w:rPr>
              <w:t>Главный бухгалтер</w:t>
            </w:r>
          </w:p>
        </w:tc>
        <w:tc>
          <w:tcPr>
            <w:tcW w:w="691" w:type="dxa"/>
            <w:tcBorders>
              <w:left w:val="nil"/>
              <w:bottom w:val="nil"/>
              <w:right w:val="nil"/>
            </w:tcBorders>
          </w:tcPr>
          <w:p w:rsidR="00697429" w:rsidRPr="00113478" w:rsidRDefault="00697429" w:rsidP="00810393">
            <w:pPr>
              <w:shd w:val="clear" w:color="auto" w:fill="FFFFFF"/>
              <w:rPr>
                <w:rFonts w:ascii="Times New Roman" w:hAnsi="Times New Roman"/>
                <w:bCs w:val="0"/>
                <w:iCs w:val="0"/>
                <w:sz w:val="20"/>
                <w:szCs w:val="20"/>
                <w:lang w:val="en-GB"/>
              </w:rPr>
            </w:pPr>
          </w:p>
        </w:tc>
        <w:tc>
          <w:tcPr>
            <w:tcW w:w="1980" w:type="dxa"/>
            <w:tcBorders>
              <w:left w:val="nil"/>
              <w:bottom w:val="nil"/>
              <w:right w:val="nil"/>
            </w:tcBorders>
            <w:vAlign w:val="bottom"/>
          </w:tcPr>
          <w:p w:rsidR="00697429" w:rsidRPr="00113478" w:rsidRDefault="005D00B6" w:rsidP="00BD0E57">
            <w:pPr>
              <w:shd w:val="clear" w:color="auto" w:fill="FFFFFF"/>
              <w:jc w:val="right"/>
              <w:rPr>
                <w:rFonts w:ascii="Times New Roman" w:hAnsi="Times New Roman"/>
                <w:bCs w:val="0"/>
                <w:iCs w:val="0"/>
                <w:sz w:val="20"/>
                <w:szCs w:val="20"/>
                <w:lang w:val="en-GB"/>
              </w:rPr>
            </w:pPr>
            <w:r>
              <w:rPr>
                <w:rFonts w:ascii="Times New Roman" w:hAnsi="Times New Roman"/>
                <w:bCs w:val="0"/>
                <w:iCs w:val="0"/>
                <w:sz w:val="20"/>
                <w:szCs w:val="20"/>
              </w:rPr>
              <w:t xml:space="preserve">       </w:t>
            </w:r>
            <w:r w:rsidR="00697429" w:rsidRPr="00113478">
              <w:rPr>
                <w:rFonts w:ascii="Times New Roman" w:hAnsi="Times New Roman"/>
                <w:bCs w:val="0"/>
                <w:iCs w:val="0"/>
                <w:sz w:val="20"/>
                <w:szCs w:val="20"/>
              </w:rPr>
              <w:t>И.А.</w:t>
            </w:r>
            <w:r w:rsidR="00697429">
              <w:rPr>
                <w:rFonts w:ascii="Times New Roman" w:hAnsi="Times New Roman"/>
                <w:bCs w:val="0"/>
                <w:iCs w:val="0"/>
                <w:sz w:val="20"/>
                <w:szCs w:val="20"/>
              </w:rPr>
              <w:t xml:space="preserve"> </w:t>
            </w:r>
            <w:r w:rsidR="00697429" w:rsidRPr="00113478">
              <w:rPr>
                <w:rFonts w:ascii="Times New Roman" w:hAnsi="Times New Roman"/>
                <w:bCs w:val="0"/>
                <w:iCs w:val="0"/>
                <w:sz w:val="20"/>
                <w:szCs w:val="20"/>
              </w:rPr>
              <w:t xml:space="preserve">Тамленова </w:t>
            </w:r>
          </w:p>
        </w:tc>
        <w:tc>
          <w:tcPr>
            <w:tcW w:w="2160" w:type="dxa"/>
            <w:tcBorders>
              <w:left w:val="nil"/>
              <w:bottom w:val="nil"/>
              <w:right w:val="nil"/>
            </w:tcBorders>
            <w:vAlign w:val="bottom"/>
          </w:tcPr>
          <w:p w:rsidR="00697429" w:rsidRPr="00113478" w:rsidRDefault="00697429" w:rsidP="000418C4">
            <w:pPr>
              <w:shd w:val="clear" w:color="auto" w:fill="FFFFFF"/>
              <w:ind w:left="142"/>
              <w:jc w:val="right"/>
              <w:rPr>
                <w:rFonts w:ascii="Times New Roman" w:hAnsi="Times New Roman"/>
                <w:bCs w:val="0"/>
                <w:iCs w:val="0"/>
                <w:sz w:val="20"/>
                <w:szCs w:val="20"/>
                <w:lang w:val="en-GB"/>
              </w:rPr>
            </w:pPr>
          </w:p>
        </w:tc>
      </w:tr>
      <w:bookmarkEnd w:id="0"/>
    </w:tbl>
    <w:p w:rsidR="00697429" w:rsidRPr="00113478" w:rsidRDefault="00697429" w:rsidP="009D09D1">
      <w:pPr>
        <w:shd w:val="clear" w:color="auto" w:fill="FFFFFF"/>
        <w:spacing w:before="7"/>
        <w:ind w:left="29"/>
        <w:jc w:val="both"/>
        <w:rPr>
          <w:rFonts w:ascii="Times New Roman" w:hAnsi="Times New Roman"/>
          <w:b/>
          <w:bCs w:val="0"/>
          <w:i/>
          <w:iCs w:val="0"/>
          <w:w w:val="102"/>
          <w:sz w:val="20"/>
          <w:szCs w:val="20"/>
          <w:lang w:val="en-GB"/>
        </w:rPr>
        <w:sectPr w:rsidR="00697429" w:rsidRPr="00113478" w:rsidSect="00233AB6">
          <w:headerReference w:type="even" r:id="rId14"/>
          <w:headerReference w:type="default" r:id="rId15"/>
          <w:footerReference w:type="default" r:id="rId16"/>
          <w:headerReference w:type="first" r:id="rId17"/>
          <w:pgSz w:w="11906" w:h="16838"/>
          <w:pgMar w:top="1134" w:right="851" w:bottom="719" w:left="1701" w:header="709" w:footer="709" w:gutter="0"/>
          <w:pgNumType w:start="5"/>
          <w:cols w:space="708"/>
          <w:docGrid w:linePitch="360"/>
        </w:sectPr>
      </w:pPr>
    </w:p>
    <w:tbl>
      <w:tblPr>
        <w:tblW w:w="5000" w:type="pct"/>
        <w:jc w:val="center"/>
        <w:tblLook w:val="0000"/>
      </w:tblPr>
      <w:tblGrid>
        <w:gridCol w:w="4856"/>
        <w:gridCol w:w="800"/>
        <w:gridCol w:w="1966"/>
        <w:gridCol w:w="1948"/>
      </w:tblGrid>
      <w:tr w:rsidR="00697429" w:rsidRPr="00113478" w:rsidTr="00233B45">
        <w:trPr>
          <w:trHeight w:hRule="exact" w:val="732"/>
          <w:jc w:val="center"/>
        </w:trPr>
        <w:tc>
          <w:tcPr>
            <w:tcW w:w="2537" w:type="pct"/>
          </w:tcPr>
          <w:p w:rsidR="00697429" w:rsidRPr="00113478" w:rsidRDefault="00697429" w:rsidP="002767C4">
            <w:pPr>
              <w:shd w:val="clear" w:color="auto" w:fill="FFFFFF"/>
              <w:ind w:left="57"/>
              <w:rPr>
                <w:rFonts w:ascii="Times New Roman" w:hAnsi="Times New Roman"/>
                <w:bCs w:val="0"/>
                <w:iCs w:val="0"/>
                <w:sz w:val="20"/>
                <w:szCs w:val="20"/>
                <w:lang w:val="en-GB"/>
              </w:rPr>
            </w:pPr>
          </w:p>
        </w:tc>
        <w:tc>
          <w:tcPr>
            <w:tcW w:w="418" w:type="pct"/>
            <w:vAlign w:val="bottom"/>
          </w:tcPr>
          <w:p w:rsidR="00697429" w:rsidRPr="00113478" w:rsidRDefault="00697429">
            <w:pPr>
              <w:shd w:val="clear" w:color="auto" w:fill="FFFFFF"/>
              <w:jc w:val="center"/>
              <w:rPr>
                <w:rFonts w:ascii="Times New Roman" w:hAnsi="Times New Roman"/>
                <w:b/>
                <w:bCs w:val="0"/>
                <w:iCs w:val="0"/>
                <w:sz w:val="20"/>
                <w:szCs w:val="20"/>
                <w:lang w:val="en-GB"/>
              </w:rPr>
            </w:pPr>
            <w:r w:rsidRPr="00113478">
              <w:rPr>
                <w:rFonts w:ascii="Times New Roman" w:hAnsi="Times New Roman"/>
                <w:b/>
                <w:bCs w:val="0"/>
                <w:iCs w:val="0"/>
                <w:sz w:val="20"/>
                <w:szCs w:val="20"/>
              </w:rPr>
              <w:t>Прим.</w:t>
            </w:r>
          </w:p>
        </w:tc>
        <w:tc>
          <w:tcPr>
            <w:tcW w:w="1027" w:type="pct"/>
          </w:tcPr>
          <w:p w:rsidR="00697429" w:rsidRPr="00113478" w:rsidRDefault="00697429" w:rsidP="00705119">
            <w:pPr>
              <w:shd w:val="clear" w:color="auto" w:fill="FFFFFF"/>
              <w:ind w:left="57" w:right="35"/>
              <w:jc w:val="right"/>
              <w:rPr>
                <w:rFonts w:ascii="Times New Roman" w:hAnsi="Times New Roman"/>
                <w:b/>
                <w:bCs w:val="0"/>
                <w:iCs w:val="0"/>
                <w:sz w:val="20"/>
                <w:szCs w:val="20"/>
              </w:rPr>
            </w:pPr>
            <w:r w:rsidRPr="00113478">
              <w:rPr>
                <w:rFonts w:ascii="Times New Roman" w:hAnsi="Times New Roman"/>
                <w:b/>
                <w:bCs w:val="0"/>
                <w:iCs w:val="0"/>
                <w:sz w:val="20"/>
                <w:szCs w:val="20"/>
              </w:rPr>
              <w:t>За год, закончившийся</w:t>
            </w:r>
          </w:p>
          <w:p w:rsidR="00697429" w:rsidRPr="00113478" w:rsidRDefault="00697429" w:rsidP="00705119">
            <w:pPr>
              <w:shd w:val="clear" w:color="auto" w:fill="FFFFFF"/>
              <w:ind w:left="57" w:right="35"/>
              <w:jc w:val="right"/>
              <w:rPr>
                <w:rFonts w:ascii="Times New Roman" w:hAnsi="Times New Roman"/>
                <w:b/>
                <w:bCs w:val="0"/>
                <w:iCs w:val="0"/>
                <w:sz w:val="20"/>
                <w:szCs w:val="20"/>
              </w:rPr>
            </w:pPr>
            <w:r>
              <w:rPr>
                <w:rFonts w:ascii="Times New Roman" w:hAnsi="Times New Roman"/>
                <w:b/>
                <w:bCs w:val="0"/>
                <w:iCs w:val="0"/>
                <w:sz w:val="20"/>
                <w:szCs w:val="20"/>
                <w:lang w:val="en-GB"/>
              </w:rPr>
              <w:t>31 декабря</w:t>
            </w:r>
            <w:r w:rsidRPr="00113478">
              <w:rPr>
                <w:rFonts w:ascii="Times New Roman" w:hAnsi="Times New Roman"/>
                <w:b/>
                <w:bCs w:val="0"/>
                <w:iCs w:val="0"/>
                <w:sz w:val="20"/>
                <w:szCs w:val="20"/>
                <w:lang w:val="en-GB"/>
              </w:rPr>
              <w:t xml:space="preserve"> 20</w:t>
            </w:r>
            <w:r w:rsidRPr="00113478">
              <w:rPr>
                <w:rFonts w:ascii="Times New Roman" w:hAnsi="Times New Roman"/>
                <w:b/>
                <w:bCs w:val="0"/>
                <w:iCs w:val="0"/>
                <w:sz w:val="20"/>
                <w:szCs w:val="20"/>
              </w:rPr>
              <w:t>10</w:t>
            </w:r>
          </w:p>
        </w:tc>
        <w:tc>
          <w:tcPr>
            <w:tcW w:w="1018" w:type="pct"/>
          </w:tcPr>
          <w:p w:rsidR="00697429" w:rsidRPr="00113478" w:rsidRDefault="00697429" w:rsidP="00705119">
            <w:pPr>
              <w:shd w:val="clear" w:color="auto" w:fill="FFFFFF"/>
              <w:ind w:left="57" w:right="35"/>
              <w:jc w:val="right"/>
              <w:rPr>
                <w:rFonts w:ascii="Times New Roman" w:hAnsi="Times New Roman"/>
                <w:b/>
                <w:bCs w:val="0"/>
                <w:iCs w:val="0"/>
                <w:sz w:val="20"/>
                <w:szCs w:val="20"/>
              </w:rPr>
            </w:pPr>
            <w:r w:rsidRPr="00113478">
              <w:rPr>
                <w:rFonts w:ascii="Times New Roman" w:hAnsi="Times New Roman"/>
                <w:b/>
                <w:bCs w:val="0"/>
                <w:iCs w:val="0"/>
                <w:sz w:val="20"/>
                <w:szCs w:val="20"/>
              </w:rPr>
              <w:t>За год, закончившийся</w:t>
            </w:r>
          </w:p>
          <w:p w:rsidR="00697429" w:rsidRPr="00113478" w:rsidRDefault="00697429" w:rsidP="00705119">
            <w:pPr>
              <w:shd w:val="clear" w:color="auto" w:fill="FFFFFF"/>
              <w:ind w:left="57" w:right="35"/>
              <w:jc w:val="right"/>
              <w:rPr>
                <w:rFonts w:ascii="Times New Roman" w:hAnsi="Times New Roman"/>
                <w:b/>
                <w:bCs w:val="0"/>
                <w:iCs w:val="0"/>
                <w:sz w:val="20"/>
                <w:szCs w:val="20"/>
              </w:rPr>
            </w:pPr>
            <w:r w:rsidRPr="00705119">
              <w:rPr>
                <w:rFonts w:ascii="Times New Roman" w:hAnsi="Times New Roman"/>
                <w:b/>
                <w:bCs w:val="0"/>
                <w:iCs w:val="0"/>
                <w:sz w:val="20"/>
                <w:szCs w:val="20"/>
              </w:rPr>
              <w:t>31 декабря 200</w:t>
            </w:r>
            <w:r w:rsidRPr="00113478">
              <w:rPr>
                <w:rFonts w:ascii="Times New Roman" w:hAnsi="Times New Roman"/>
                <w:b/>
                <w:bCs w:val="0"/>
                <w:iCs w:val="0"/>
                <w:sz w:val="20"/>
                <w:szCs w:val="20"/>
              </w:rPr>
              <w:t>9</w:t>
            </w:r>
          </w:p>
        </w:tc>
      </w:tr>
      <w:tr w:rsidR="00697429" w:rsidRPr="00113478" w:rsidTr="00233B45">
        <w:trPr>
          <w:trHeight w:val="297"/>
          <w:jc w:val="center"/>
        </w:trPr>
        <w:tc>
          <w:tcPr>
            <w:tcW w:w="2537" w:type="pct"/>
            <w:vAlign w:val="center"/>
          </w:tcPr>
          <w:p w:rsidR="00697429" w:rsidRPr="00113478" w:rsidRDefault="00697429">
            <w:pPr>
              <w:rPr>
                <w:rFonts w:ascii="Times New Roman" w:hAnsi="Times New Roman"/>
                <w:bCs w:val="0"/>
                <w:iCs w:val="0"/>
                <w:sz w:val="20"/>
                <w:szCs w:val="20"/>
                <w:lang w:val="en-GB"/>
              </w:rPr>
            </w:pPr>
            <w:r w:rsidRPr="00113478">
              <w:rPr>
                <w:rFonts w:ascii="Times New Roman" w:hAnsi="Times New Roman"/>
                <w:bCs w:val="0"/>
                <w:iCs w:val="0"/>
                <w:sz w:val="20"/>
                <w:szCs w:val="20"/>
              </w:rPr>
              <w:t>Выручка</w:t>
            </w:r>
          </w:p>
        </w:tc>
        <w:tc>
          <w:tcPr>
            <w:tcW w:w="418" w:type="pct"/>
            <w:vAlign w:val="center"/>
          </w:tcPr>
          <w:p w:rsidR="00697429" w:rsidRPr="00113478" w:rsidRDefault="00697429">
            <w:pPr>
              <w:ind w:left="57"/>
              <w:jc w:val="center"/>
              <w:rPr>
                <w:rFonts w:ascii="Times New Roman" w:hAnsi="Times New Roman"/>
                <w:bCs w:val="0"/>
                <w:iCs w:val="0"/>
                <w:sz w:val="20"/>
                <w:szCs w:val="20"/>
                <w:lang w:val="en-GB"/>
              </w:rPr>
            </w:pPr>
            <w:r w:rsidRPr="00113478">
              <w:rPr>
                <w:rFonts w:ascii="Times New Roman" w:hAnsi="Times New Roman"/>
                <w:bCs w:val="0"/>
                <w:iCs w:val="0"/>
                <w:sz w:val="20"/>
                <w:szCs w:val="20"/>
                <w:lang w:val="en-GB"/>
              </w:rPr>
              <w:t>21</w:t>
            </w:r>
          </w:p>
        </w:tc>
        <w:tc>
          <w:tcPr>
            <w:tcW w:w="1027" w:type="pct"/>
            <w:vAlign w:val="bottom"/>
          </w:tcPr>
          <w:p w:rsidR="00697429" w:rsidRPr="00233B45" w:rsidRDefault="00697429" w:rsidP="00233B45">
            <w:pPr>
              <w:ind w:right="57"/>
              <w:jc w:val="right"/>
              <w:rPr>
                <w:rFonts w:ascii="Times New Roman" w:hAnsi="Times New Roman"/>
                <w:sz w:val="20"/>
                <w:szCs w:val="20"/>
              </w:rPr>
            </w:pPr>
            <w:r w:rsidRPr="00233B45">
              <w:rPr>
                <w:rFonts w:ascii="Times New Roman" w:hAnsi="Times New Roman"/>
                <w:sz w:val="20"/>
                <w:szCs w:val="20"/>
                <w:lang w:val="en-GB"/>
              </w:rPr>
              <w:t>39 560 330</w:t>
            </w:r>
          </w:p>
        </w:tc>
        <w:tc>
          <w:tcPr>
            <w:tcW w:w="1018" w:type="pct"/>
            <w:vAlign w:val="bottom"/>
          </w:tcPr>
          <w:p w:rsidR="00697429" w:rsidRPr="00233B45" w:rsidRDefault="00697429" w:rsidP="00705119">
            <w:pPr>
              <w:ind w:right="57"/>
              <w:jc w:val="right"/>
              <w:rPr>
                <w:rFonts w:ascii="Times New Roman" w:hAnsi="Times New Roman"/>
                <w:sz w:val="20"/>
                <w:szCs w:val="20"/>
                <w:lang w:val="en-GB"/>
              </w:rPr>
            </w:pPr>
            <w:r w:rsidRPr="00233B45">
              <w:rPr>
                <w:rFonts w:ascii="Times New Roman" w:hAnsi="Times New Roman"/>
                <w:sz w:val="20"/>
                <w:szCs w:val="20"/>
                <w:lang w:val="en-GB"/>
              </w:rPr>
              <w:t>29 484 257</w:t>
            </w:r>
          </w:p>
        </w:tc>
      </w:tr>
      <w:tr w:rsidR="00697429" w:rsidRPr="00113478" w:rsidTr="00233B45">
        <w:trPr>
          <w:trHeight w:val="297"/>
          <w:jc w:val="center"/>
        </w:trPr>
        <w:tc>
          <w:tcPr>
            <w:tcW w:w="2537" w:type="pct"/>
            <w:vAlign w:val="center"/>
          </w:tcPr>
          <w:p w:rsidR="00697429" w:rsidRPr="00113478" w:rsidRDefault="00697429">
            <w:pPr>
              <w:rPr>
                <w:rFonts w:ascii="Times New Roman" w:hAnsi="Times New Roman"/>
                <w:bCs w:val="0"/>
                <w:iCs w:val="0"/>
                <w:sz w:val="20"/>
                <w:szCs w:val="20"/>
              </w:rPr>
            </w:pPr>
            <w:r w:rsidRPr="00113478">
              <w:rPr>
                <w:rFonts w:ascii="Times New Roman" w:hAnsi="Times New Roman"/>
                <w:bCs w:val="0"/>
                <w:iCs w:val="0"/>
                <w:sz w:val="20"/>
                <w:szCs w:val="20"/>
              </w:rPr>
              <w:t>Операционные расходы</w:t>
            </w:r>
          </w:p>
        </w:tc>
        <w:tc>
          <w:tcPr>
            <w:tcW w:w="418" w:type="pct"/>
            <w:vAlign w:val="center"/>
          </w:tcPr>
          <w:p w:rsidR="00697429" w:rsidRPr="00113478" w:rsidRDefault="00697429">
            <w:pPr>
              <w:ind w:left="57"/>
              <w:jc w:val="center"/>
              <w:rPr>
                <w:rFonts w:ascii="Times New Roman" w:hAnsi="Times New Roman"/>
                <w:bCs w:val="0"/>
                <w:iCs w:val="0"/>
                <w:sz w:val="20"/>
                <w:szCs w:val="20"/>
                <w:lang w:val="en-GB"/>
              </w:rPr>
            </w:pPr>
            <w:r w:rsidRPr="00113478">
              <w:rPr>
                <w:rFonts w:ascii="Times New Roman" w:hAnsi="Times New Roman"/>
                <w:bCs w:val="0"/>
                <w:iCs w:val="0"/>
                <w:sz w:val="20"/>
                <w:szCs w:val="20"/>
                <w:lang w:val="en-GB"/>
              </w:rPr>
              <w:t>22</w:t>
            </w:r>
          </w:p>
        </w:tc>
        <w:tc>
          <w:tcPr>
            <w:tcW w:w="1027" w:type="pct"/>
            <w:vAlign w:val="bottom"/>
          </w:tcPr>
          <w:p w:rsidR="00697429" w:rsidRPr="00233B45" w:rsidRDefault="00697429" w:rsidP="00044DD2">
            <w:pPr>
              <w:ind w:right="57"/>
              <w:jc w:val="right"/>
              <w:rPr>
                <w:rFonts w:ascii="Times New Roman" w:hAnsi="Times New Roman"/>
                <w:sz w:val="20"/>
                <w:szCs w:val="20"/>
                <w:lang w:val="en-GB"/>
              </w:rPr>
            </w:pPr>
            <w:r w:rsidRPr="00233B45">
              <w:rPr>
                <w:rFonts w:ascii="Times New Roman" w:hAnsi="Times New Roman"/>
                <w:sz w:val="20"/>
                <w:szCs w:val="20"/>
                <w:lang w:val="en-GB"/>
              </w:rPr>
              <w:t xml:space="preserve">(38 </w:t>
            </w:r>
            <w:r w:rsidR="00044DD2">
              <w:rPr>
                <w:rFonts w:ascii="Times New Roman" w:hAnsi="Times New Roman"/>
                <w:sz w:val="20"/>
                <w:szCs w:val="20"/>
              </w:rPr>
              <w:t>488</w:t>
            </w:r>
            <w:r w:rsidR="00044DD2">
              <w:rPr>
                <w:rFonts w:ascii="Times New Roman" w:hAnsi="Times New Roman"/>
                <w:sz w:val="20"/>
                <w:szCs w:val="20"/>
                <w:lang w:val="en-GB"/>
              </w:rPr>
              <w:t xml:space="preserve"> 0</w:t>
            </w:r>
            <w:r w:rsidR="00044DD2">
              <w:rPr>
                <w:rFonts w:ascii="Times New Roman" w:hAnsi="Times New Roman"/>
                <w:sz w:val="20"/>
                <w:szCs w:val="20"/>
              </w:rPr>
              <w:t>62</w:t>
            </w:r>
            <w:r w:rsidRPr="00233B45">
              <w:rPr>
                <w:rFonts w:ascii="Times New Roman" w:hAnsi="Times New Roman"/>
                <w:sz w:val="20"/>
                <w:szCs w:val="20"/>
                <w:lang w:val="en-GB"/>
              </w:rPr>
              <w:t>)</w:t>
            </w:r>
          </w:p>
        </w:tc>
        <w:tc>
          <w:tcPr>
            <w:tcW w:w="1018" w:type="pct"/>
            <w:vAlign w:val="bottom"/>
          </w:tcPr>
          <w:p w:rsidR="00697429" w:rsidRPr="00705119" w:rsidRDefault="00697429" w:rsidP="00705119">
            <w:pPr>
              <w:ind w:right="57"/>
              <w:jc w:val="right"/>
              <w:rPr>
                <w:rFonts w:ascii="Times New Roman" w:hAnsi="Times New Roman"/>
                <w:sz w:val="20"/>
                <w:szCs w:val="20"/>
                <w:lang w:val="en-GB"/>
              </w:rPr>
            </w:pPr>
            <w:r w:rsidRPr="00233B45">
              <w:rPr>
                <w:rFonts w:ascii="Times New Roman" w:hAnsi="Times New Roman"/>
                <w:sz w:val="20"/>
                <w:szCs w:val="20"/>
                <w:lang w:val="en-GB"/>
              </w:rPr>
              <w:t>(27 483 468)</w:t>
            </w:r>
          </w:p>
        </w:tc>
      </w:tr>
      <w:tr w:rsidR="00697429" w:rsidRPr="00113478" w:rsidTr="00233B45">
        <w:trPr>
          <w:trHeight w:val="297"/>
          <w:jc w:val="center"/>
        </w:trPr>
        <w:tc>
          <w:tcPr>
            <w:tcW w:w="2537" w:type="pct"/>
            <w:vAlign w:val="center"/>
          </w:tcPr>
          <w:p w:rsidR="00697429" w:rsidRPr="00113478" w:rsidRDefault="00D50EFE" w:rsidP="00D50EFE">
            <w:pPr>
              <w:rPr>
                <w:rFonts w:ascii="Times New Roman" w:hAnsi="Times New Roman"/>
                <w:bCs w:val="0"/>
                <w:iCs w:val="0"/>
                <w:sz w:val="20"/>
                <w:szCs w:val="20"/>
              </w:rPr>
            </w:pPr>
            <w:r>
              <w:rPr>
                <w:rFonts w:ascii="Times New Roman" w:hAnsi="Times New Roman"/>
                <w:bCs w:val="0"/>
                <w:iCs w:val="0"/>
                <w:sz w:val="20"/>
                <w:szCs w:val="20"/>
              </w:rPr>
              <w:t>Прочие доходы</w:t>
            </w:r>
            <w:r w:rsidR="00E17397">
              <w:rPr>
                <w:rFonts w:ascii="Times New Roman" w:hAnsi="Times New Roman"/>
                <w:bCs w:val="0"/>
                <w:iCs w:val="0"/>
                <w:sz w:val="20"/>
                <w:szCs w:val="20"/>
              </w:rPr>
              <w:t xml:space="preserve"> и расходы</w:t>
            </w:r>
            <w:r>
              <w:rPr>
                <w:rFonts w:ascii="Times New Roman" w:hAnsi="Times New Roman"/>
                <w:bCs w:val="0"/>
                <w:iCs w:val="0"/>
                <w:sz w:val="20"/>
                <w:szCs w:val="20"/>
              </w:rPr>
              <w:t xml:space="preserve">, </w:t>
            </w:r>
            <w:r w:rsidR="00697429" w:rsidRPr="00113478">
              <w:rPr>
                <w:rFonts w:ascii="Times New Roman" w:hAnsi="Times New Roman"/>
                <w:bCs w:val="0"/>
                <w:iCs w:val="0"/>
                <w:sz w:val="20"/>
                <w:szCs w:val="20"/>
              </w:rPr>
              <w:t>нетто</w:t>
            </w:r>
          </w:p>
        </w:tc>
        <w:tc>
          <w:tcPr>
            <w:tcW w:w="418" w:type="pct"/>
            <w:vAlign w:val="center"/>
          </w:tcPr>
          <w:p w:rsidR="00697429" w:rsidRPr="00113478" w:rsidRDefault="00697429">
            <w:pPr>
              <w:ind w:left="57"/>
              <w:jc w:val="center"/>
              <w:rPr>
                <w:rFonts w:ascii="Times New Roman" w:hAnsi="Times New Roman"/>
                <w:bCs w:val="0"/>
                <w:iCs w:val="0"/>
                <w:sz w:val="20"/>
                <w:szCs w:val="20"/>
                <w:lang w:val="en-GB"/>
              </w:rPr>
            </w:pPr>
            <w:r w:rsidRPr="00113478">
              <w:rPr>
                <w:rFonts w:ascii="Times New Roman" w:hAnsi="Times New Roman"/>
                <w:bCs w:val="0"/>
                <w:iCs w:val="0"/>
                <w:sz w:val="20"/>
                <w:szCs w:val="20"/>
                <w:lang w:val="en-GB"/>
              </w:rPr>
              <w:t>24</w:t>
            </w:r>
          </w:p>
        </w:tc>
        <w:tc>
          <w:tcPr>
            <w:tcW w:w="1027" w:type="pct"/>
            <w:vAlign w:val="bottom"/>
          </w:tcPr>
          <w:p w:rsidR="00697429" w:rsidRPr="00044DD2" w:rsidRDefault="00044DD2" w:rsidP="00233B45">
            <w:pPr>
              <w:ind w:right="57"/>
              <w:jc w:val="right"/>
              <w:rPr>
                <w:rFonts w:ascii="Times New Roman" w:hAnsi="Times New Roman"/>
                <w:sz w:val="20"/>
                <w:szCs w:val="20"/>
              </w:rPr>
            </w:pPr>
            <w:r>
              <w:rPr>
                <w:rFonts w:ascii="Times New Roman" w:hAnsi="Times New Roman"/>
                <w:sz w:val="20"/>
                <w:szCs w:val="20"/>
              </w:rPr>
              <w:t>94 540</w:t>
            </w:r>
          </w:p>
        </w:tc>
        <w:tc>
          <w:tcPr>
            <w:tcW w:w="1018" w:type="pct"/>
            <w:vAlign w:val="bottom"/>
          </w:tcPr>
          <w:p w:rsidR="00697429" w:rsidRPr="00233B45" w:rsidRDefault="00697429" w:rsidP="00705119">
            <w:pPr>
              <w:ind w:right="57"/>
              <w:jc w:val="right"/>
              <w:rPr>
                <w:rFonts w:ascii="Times New Roman" w:hAnsi="Times New Roman"/>
                <w:sz w:val="20"/>
                <w:szCs w:val="20"/>
                <w:lang w:val="en-GB"/>
              </w:rPr>
            </w:pPr>
            <w:r w:rsidRPr="00233B45">
              <w:rPr>
                <w:rFonts w:ascii="Times New Roman" w:hAnsi="Times New Roman"/>
                <w:sz w:val="20"/>
                <w:szCs w:val="20"/>
                <w:lang w:val="en-GB"/>
              </w:rPr>
              <w:t>22 576</w:t>
            </w:r>
          </w:p>
        </w:tc>
      </w:tr>
      <w:tr w:rsidR="00697429" w:rsidRPr="00113478" w:rsidTr="00233B45">
        <w:tblPrEx>
          <w:tblCellMar>
            <w:left w:w="0" w:type="dxa"/>
            <w:right w:w="0" w:type="dxa"/>
          </w:tblCellMar>
        </w:tblPrEx>
        <w:trPr>
          <w:trHeight w:val="227"/>
          <w:jc w:val="center"/>
        </w:trPr>
        <w:tc>
          <w:tcPr>
            <w:tcW w:w="2537" w:type="pct"/>
            <w:tcBorders>
              <w:top w:val="single" w:sz="4" w:space="0" w:color="auto"/>
              <w:bottom w:val="single" w:sz="4" w:space="0" w:color="auto"/>
            </w:tcBorders>
            <w:vAlign w:val="center"/>
          </w:tcPr>
          <w:p w:rsidR="00697429" w:rsidRPr="00113478" w:rsidRDefault="00697429">
            <w:pPr>
              <w:ind w:left="108"/>
              <w:rPr>
                <w:rFonts w:ascii="Times New Roman" w:hAnsi="Times New Roman"/>
                <w:b/>
                <w:bCs w:val="0"/>
                <w:iCs w:val="0"/>
                <w:sz w:val="20"/>
                <w:szCs w:val="20"/>
                <w:lang w:val="en-GB"/>
              </w:rPr>
            </w:pPr>
            <w:r w:rsidRPr="00113478">
              <w:rPr>
                <w:rFonts w:ascii="Times New Roman" w:hAnsi="Times New Roman"/>
                <w:b/>
                <w:bCs w:val="0"/>
                <w:iCs w:val="0"/>
                <w:sz w:val="20"/>
                <w:szCs w:val="20"/>
              </w:rPr>
              <w:t>Прибыль от операционной деятельности</w:t>
            </w:r>
          </w:p>
        </w:tc>
        <w:tc>
          <w:tcPr>
            <w:tcW w:w="418" w:type="pct"/>
            <w:tcBorders>
              <w:top w:val="single" w:sz="4" w:space="0" w:color="auto"/>
              <w:bottom w:val="single" w:sz="4" w:space="0" w:color="auto"/>
            </w:tcBorders>
            <w:vAlign w:val="center"/>
          </w:tcPr>
          <w:p w:rsidR="00697429" w:rsidRPr="00113478" w:rsidRDefault="00697429">
            <w:pPr>
              <w:shd w:val="clear" w:color="auto" w:fill="FFFFFF"/>
              <w:jc w:val="center"/>
              <w:rPr>
                <w:rFonts w:ascii="Times New Roman" w:hAnsi="Times New Roman"/>
                <w:b/>
                <w:bCs w:val="0"/>
                <w:iCs w:val="0"/>
                <w:sz w:val="20"/>
                <w:szCs w:val="20"/>
                <w:lang w:val="en-GB"/>
              </w:rPr>
            </w:pPr>
          </w:p>
        </w:tc>
        <w:tc>
          <w:tcPr>
            <w:tcW w:w="1027" w:type="pct"/>
            <w:tcBorders>
              <w:top w:val="single" w:sz="4" w:space="0" w:color="auto"/>
              <w:bottom w:val="single" w:sz="4" w:space="0" w:color="auto"/>
            </w:tcBorders>
            <w:vAlign w:val="bottom"/>
          </w:tcPr>
          <w:p w:rsidR="00697429" w:rsidRPr="00113478" w:rsidRDefault="00697429" w:rsidP="00705119">
            <w:pPr>
              <w:spacing w:before="20" w:after="20"/>
              <w:ind w:right="143"/>
              <w:jc w:val="right"/>
              <w:rPr>
                <w:rFonts w:ascii="Times New Roman" w:hAnsi="Times New Roman"/>
                <w:bCs w:val="0"/>
                <w:iCs w:val="0"/>
                <w:sz w:val="20"/>
                <w:szCs w:val="20"/>
              </w:rPr>
            </w:pPr>
            <w:r w:rsidRPr="00113478">
              <w:rPr>
                <w:rFonts w:ascii="Times New Roman" w:hAnsi="Times New Roman"/>
                <w:b/>
                <w:sz w:val="20"/>
                <w:szCs w:val="20"/>
              </w:rPr>
              <w:t>1</w:t>
            </w:r>
            <w:r>
              <w:rPr>
                <w:rFonts w:ascii="Times New Roman" w:hAnsi="Times New Roman"/>
                <w:b/>
                <w:sz w:val="20"/>
                <w:szCs w:val="20"/>
              </w:rPr>
              <w:t xml:space="preserve"> </w:t>
            </w:r>
            <w:r w:rsidR="00044DD2">
              <w:rPr>
                <w:rFonts w:ascii="Times New Roman" w:hAnsi="Times New Roman"/>
                <w:b/>
                <w:sz w:val="20"/>
                <w:szCs w:val="20"/>
              </w:rPr>
              <w:t>166</w:t>
            </w:r>
            <w:r>
              <w:rPr>
                <w:rFonts w:ascii="Times New Roman" w:hAnsi="Times New Roman"/>
                <w:b/>
                <w:sz w:val="20"/>
                <w:szCs w:val="20"/>
              </w:rPr>
              <w:t xml:space="preserve"> </w:t>
            </w:r>
            <w:r w:rsidR="00044DD2">
              <w:rPr>
                <w:rFonts w:ascii="Times New Roman" w:hAnsi="Times New Roman"/>
                <w:b/>
                <w:sz w:val="20"/>
                <w:szCs w:val="20"/>
              </w:rPr>
              <w:t>808</w:t>
            </w:r>
          </w:p>
        </w:tc>
        <w:tc>
          <w:tcPr>
            <w:tcW w:w="1018" w:type="pct"/>
            <w:tcBorders>
              <w:top w:val="single" w:sz="4" w:space="0" w:color="auto"/>
              <w:bottom w:val="single" w:sz="4" w:space="0" w:color="auto"/>
            </w:tcBorders>
            <w:vAlign w:val="bottom"/>
          </w:tcPr>
          <w:p w:rsidR="00697429" w:rsidRPr="00113478" w:rsidRDefault="00697429" w:rsidP="00705119">
            <w:pPr>
              <w:ind w:right="106"/>
              <w:jc w:val="right"/>
              <w:rPr>
                <w:rFonts w:ascii="Times New Roman" w:hAnsi="Times New Roman"/>
                <w:sz w:val="20"/>
                <w:szCs w:val="20"/>
                <w:lang w:val="en-GB"/>
              </w:rPr>
            </w:pPr>
            <w:r w:rsidRPr="00705119">
              <w:rPr>
                <w:rFonts w:ascii="Times New Roman" w:hAnsi="Times New Roman"/>
                <w:sz w:val="20"/>
                <w:szCs w:val="20"/>
                <w:lang w:val="en-GB"/>
              </w:rPr>
              <w:t xml:space="preserve">2 023 365 </w:t>
            </w:r>
          </w:p>
        </w:tc>
      </w:tr>
      <w:tr w:rsidR="00697429" w:rsidRPr="00113478" w:rsidTr="00233B45">
        <w:tblPrEx>
          <w:tblCellMar>
            <w:left w:w="0" w:type="dxa"/>
            <w:right w:w="0" w:type="dxa"/>
          </w:tblCellMar>
        </w:tblPrEx>
        <w:trPr>
          <w:trHeight w:val="227"/>
          <w:jc w:val="center"/>
        </w:trPr>
        <w:tc>
          <w:tcPr>
            <w:tcW w:w="2537" w:type="pct"/>
            <w:tcBorders>
              <w:top w:val="single" w:sz="4" w:space="0" w:color="auto"/>
            </w:tcBorders>
            <w:vAlign w:val="center"/>
          </w:tcPr>
          <w:p w:rsidR="00697429" w:rsidRPr="00113478" w:rsidRDefault="00697429">
            <w:pPr>
              <w:spacing w:line="276" w:lineRule="auto"/>
              <w:ind w:left="108"/>
              <w:rPr>
                <w:rFonts w:ascii="Times New Roman" w:hAnsi="Times New Roman"/>
                <w:bCs w:val="0"/>
                <w:iCs w:val="0"/>
                <w:sz w:val="20"/>
                <w:szCs w:val="20"/>
                <w:lang w:val="en-GB"/>
              </w:rPr>
            </w:pPr>
          </w:p>
        </w:tc>
        <w:tc>
          <w:tcPr>
            <w:tcW w:w="418" w:type="pct"/>
            <w:tcBorders>
              <w:top w:val="single" w:sz="4" w:space="0" w:color="auto"/>
            </w:tcBorders>
            <w:vAlign w:val="center"/>
          </w:tcPr>
          <w:p w:rsidR="00697429" w:rsidRPr="00113478" w:rsidRDefault="00697429">
            <w:pPr>
              <w:spacing w:line="276" w:lineRule="auto"/>
              <w:jc w:val="center"/>
              <w:rPr>
                <w:rFonts w:ascii="Times New Roman" w:hAnsi="Times New Roman"/>
                <w:bCs w:val="0"/>
                <w:iCs w:val="0"/>
                <w:sz w:val="20"/>
                <w:szCs w:val="20"/>
                <w:lang w:val="en-GB"/>
              </w:rPr>
            </w:pPr>
          </w:p>
        </w:tc>
        <w:tc>
          <w:tcPr>
            <w:tcW w:w="1027" w:type="pct"/>
            <w:tcBorders>
              <w:top w:val="single" w:sz="4" w:space="0" w:color="auto"/>
            </w:tcBorders>
            <w:vAlign w:val="bottom"/>
          </w:tcPr>
          <w:p w:rsidR="00697429" w:rsidRPr="00113478" w:rsidRDefault="00697429" w:rsidP="00233B45">
            <w:pPr>
              <w:spacing w:before="20" w:after="20"/>
              <w:ind w:right="57"/>
              <w:jc w:val="right"/>
              <w:rPr>
                <w:rFonts w:ascii="Times New Roman" w:hAnsi="Times New Roman"/>
                <w:bCs w:val="0"/>
                <w:iCs w:val="0"/>
                <w:sz w:val="20"/>
                <w:szCs w:val="20"/>
              </w:rPr>
            </w:pPr>
          </w:p>
        </w:tc>
        <w:tc>
          <w:tcPr>
            <w:tcW w:w="1018" w:type="pct"/>
            <w:tcBorders>
              <w:top w:val="single" w:sz="4" w:space="0" w:color="auto"/>
            </w:tcBorders>
            <w:vAlign w:val="bottom"/>
          </w:tcPr>
          <w:p w:rsidR="00697429" w:rsidRPr="00113478" w:rsidRDefault="00697429" w:rsidP="00233B45">
            <w:pPr>
              <w:spacing w:before="20" w:after="20"/>
              <w:ind w:right="57"/>
              <w:jc w:val="right"/>
              <w:rPr>
                <w:rFonts w:ascii="Times New Roman" w:hAnsi="Times New Roman"/>
                <w:sz w:val="20"/>
                <w:szCs w:val="20"/>
                <w:lang w:val="en-GB"/>
              </w:rPr>
            </w:pPr>
          </w:p>
        </w:tc>
      </w:tr>
      <w:tr w:rsidR="00697429" w:rsidRPr="00113478" w:rsidTr="00233B45">
        <w:tblPrEx>
          <w:tblCellMar>
            <w:left w:w="0" w:type="dxa"/>
            <w:right w:w="0" w:type="dxa"/>
          </w:tblCellMar>
        </w:tblPrEx>
        <w:trPr>
          <w:trHeight w:val="227"/>
          <w:jc w:val="center"/>
        </w:trPr>
        <w:tc>
          <w:tcPr>
            <w:tcW w:w="2537" w:type="pct"/>
            <w:vAlign w:val="center"/>
          </w:tcPr>
          <w:p w:rsidR="00697429" w:rsidRPr="00113478" w:rsidRDefault="00697429">
            <w:pPr>
              <w:spacing w:line="276" w:lineRule="auto"/>
              <w:ind w:left="108"/>
              <w:rPr>
                <w:rFonts w:ascii="Times New Roman" w:hAnsi="Times New Roman"/>
                <w:bCs w:val="0"/>
                <w:iCs w:val="0"/>
                <w:sz w:val="20"/>
                <w:szCs w:val="20"/>
                <w:lang w:val="en-GB"/>
              </w:rPr>
            </w:pPr>
            <w:r w:rsidRPr="00113478">
              <w:rPr>
                <w:rFonts w:ascii="Times New Roman" w:hAnsi="Times New Roman"/>
                <w:bCs w:val="0"/>
                <w:iCs w:val="0"/>
                <w:sz w:val="20"/>
                <w:szCs w:val="20"/>
              </w:rPr>
              <w:t>Финансовые доходы</w:t>
            </w:r>
          </w:p>
        </w:tc>
        <w:tc>
          <w:tcPr>
            <w:tcW w:w="418" w:type="pct"/>
            <w:vAlign w:val="center"/>
          </w:tcPr>
          <w:p w:rsidR="00697429" w:rsidRPr="00113478" w:rsidRDefault="00697429">
            <w:pPr>
              <w:spacing w:line="276" w:lineRule="auto"/>
              <w:jc w:val="center"/>
              <w:rPr>
                <w:rFonts w:ascii="Times New Roman" w:hAnsi="Times New Roman"/>
                <w:bCs w:val="0"/>
                <w:iCs w:val="0"/>
                <w:sz w:val="20"/>
                <w:szCs w:val="20"/>
                <w:lang w:val="en-GB"/>
              </w:rPr>
            </w:pPr>
            <w:r w:rsidRPr="00113478">
              <w:rPr>
                <w:rFonts w:ascii="Times New Roman" w:hAnsi="Times New Roman"/>
                <w:bCs w:val="0"/>
                <w:iCs w:val="0"/>
                <w:sz w:val="20"/>
                <w:szCs w:val="20"/>
                <w:lang w:val="en-GB"/>
              </w:rPr>
              <w:t>25</w:t>
            </w:r>
          </w:p>
        </w:tc>
        <w:tc>
          <w:tcPr>
            <w:tcW w:w="1027" w:type="pct"/>
            <w:vAlign w:val="bottom"/>
          </w:tcPr>
          <w:p w:rsidR="00697429" w:rsidRPr="00113478" w:rsidRDefault="00697429" w:rsidP="00233B45">
            <w:pPr>
              <w:spacing w:before="20" w:after="20"/>
              <w:ind w:right="57"/>
              <w:jc w:val="right"/>
              <w:rPr>
                <w:rFonts w:ascii="Times New Roman" w:hAnsi="Times New Roman"/>
                <w:bCs w:val="0"/>
                <w:iCs w:val="0"/>
                <w:sz w:val="20"/>
                <w:szCs w:val="20"/>
              </w:rPr>
            </w:pPr>
            <w:r w:rsidRPr="00113478">
              <w:rPr>
                <w:rFonts w:ascii="Times New Roman" w:hAnsi="Times New Roman"/>
                <w:bCs w:val="0"/>
                <w:iCs w:val="0"/>
                <w:sz w:val="20"/>
                <w:szCs w:val="20"/>
              </w:rPr>
              <w:t>3</w:t>
            </w:r>
            <w:r>
              <w:rPr>
                <w:rFonts w:ascii="Times New Roman" w:hAnsi="Times New Roman"/>
                <w:bCs w:val="0"/>
                <w:iCs w:val="0"/>
                <w:sz w:val="20"/>
                <w:szCs w:val="20"/>
              </w:rPr>
              <w:t xml:space="preserve"> </w:t>
            </w:r>
            <w:r w:rsidRPr="00113478">
              <w:rPr>
                <w:rFonts w:ascii="Times New Roman" w:hAnsi="Times New Roman"/>
                <w:bCs w:val="0"/>
                <w:iCs w:val="0"/>
                <w:sz w:val="20"/>
                <w:szCs w:val="20"/>
              </w:rPr>
              <w:t>153</w:t>
            </w:r>
          </w:p>
        </w:tc>
        <w:tc>
          <w:tcPr>
            <w:tcW w:w="1018" w:type="pct"/>
            <w:vAlign w:val="bottom"/>
          </w:tcPr>
          <w:p w:rsidR="00697429" w:rsidRPr="00113478" w:rsidRDefault="00697429" w:rsidP="00233B45">
            <w:pPr>
              <w:spacing w:before="20" w:after="20"/>
              <w:ind w:right="57"/>
              <w:jc w:val="right"/>
              <w:rPr>
                <w:rFonts w:ascii="Times New Roman" w:hAnsi="Times New Roman"/>
                <w:sz w:val="20"/>
                <w:szCs w:val="20"/>
                <w:lang w:val="en-GB"/>
              </w:rPr>
            </w:pPr>
            <w:r w:rsidRPr="00113478">
              <w:rPr>
                <w:rFonts w:ascii="Times New Roman" w:hAnsi="Times New Roman"/>
                <w:sz w:val="20"/>
                <w:szCs w:val="20"/>
              </w:rPr>
              <w:t>2</w:t>
            </w:r>
            <w:r>
              <w:rPr>
                <w:rFonts w:ascii="Times New Roman" w:hAnsi="Times New Roman"/>
                <w:sz w:val="20"/>
                <w:szCs w:val="20"/>
              </w:rPr>
              <w:t xml:space="preserve"> </w:t>
            </w:r>
            <w:r w:rsidRPr="00113478">
              <w:rPr>
                <w:rFonts w:ascii="Times New Roman" w:hAnsi="Times New Roman"/>
                <w:sz w:val="20"/>
                <w:szCs w:val="20"/>
              </w:rPr>
              <w:t>239</w:t>
            </w:r>
            <w:r w:rsidRPr="00113478">
              <w:rPr>
                <w:rFonts w:ascii="Times New Roman" w:hAnsi="Times New Roman"/>
                <w:sz w:val="20"/>
                <w:szCs w:val="20"/>
                <w:lang w:val="en-GB"/>
              </w:rPr>
              <w:t xml:space="preserve"> </w:t>
            </w:r>
          </w:p>
        </w:tc>
      </w:tr>
      <w:tr w:rsidR="00697429" w:rsidRPr="00113478" w:rsidTr="00233B45">
        <w:tblPrEx>
          <w:tblCellMar>
            <w:left w:w="0" w:type="dxa"/>
            <w:right w:w="0" w:type="dxa"/>
          </w:tblCellMar>
        </w:tblPrEx>
        <w:trPr>
          <w:trHeight w:val="227"/>
          <w:jc w:val="center"/>
        </w:trPr>
        <w:tc>
          <w:tcPr>
            <w:tcW w:w="2537" w:type="pct"/>
            <w:vAlign w:val="center"/>
          </w:tcPr>
          <w:p w:rsidR="00697429" w:rsidRPr="00113478" w:rsidRDefault="00697429">
            <w:pPr>
              <w:shd w:val="clear" w:color="auto" w:fill="FFFFFF"/>
              <w:spacing w:line="276" w:lineRule="auto"/>
              <w:ind w:left="108"/>
              <w:rPr>
                <w:rFonts w:ascii="Times New Roman" w:hAnsi="Times New Roman"/>
                <w:bCs w:val="0"/>
                <w:iCs w:val="0"/>
                <w:sz w:val="20"/>
                <w:szCs w:val="20"/>
                <w:lang w:val="en-GB"/>
              </w:rPr>
            </w:pPr>
            <w:r w:rsidRPr="00113478">
              <w:rPr>
                <w:rFonts w:ascii="Times New Roman" w:hAnsi="Times New Roman"/>
                <w:bCs w:val="0"/>
                <w:iCs w:val="0"/>
                <w:sz w:val="20"/>
                <w:szCs w:val="20"/>
              </w:rPr>
              <w:t>Финансовые расходы</w:t>
            </w:r>
          </w:p>
        </w:tc>
        <w:tc>
          <w:tcPr>
            <w:tcW w:w="418" w:type="pct"/>
            <w:vAlign w:val="center"/>
          </w:tcPr>
          <w:p w:rsidR="00697429" w:rsidRPr="00113478" w:rsidRDefault="00697429">
            <w:pPr>
              <w:shd w:val="clear" w:color="auto" w:fill="FFFFFF"/>
              <w:spacing w:line="276" w:lineRule="auto"/>
              <w:jc w:val="center"/>
              <w:rPr>
                <w:rFonts w:ascii="Times New Roman" w:hAnsi="Times New Roman"/>
                <w:bCs w:val="0"/>
                <w:iCs w:val="0"/>
                <w:sz w:val="20"/>
                <w:szCs w:val="20"/>
                <w:lang w:val="en-GB"/>
              </w:rPr>
            </w:pPr>
            <w:r w:rsidRPr="00113478">
              <w:rPr>
                <w:rFonts w:ascii="Times New Roman" w:hAnsi="Times New Roman"/>
                <w:bCs w:val="0"/>
                <w:iCs w:val="0"/>
                <w:sz w:val="20"/>
                <w:szCs w:val="20"/>
                <w:lang w:val="en-GB"/>
              </w:rPr>
              <w:t>25</w:t>
            </w:r>
          </w:p>
        </w:tc>
        <w:tc>
          <w:tcPr>
            <w:tcW w:w="1027" w:type="pct"/>
            <w:vAlign w:val="bottom"/>
          </w:tcPr>
          <w:p w:rsidR="00697429" w:rsidRPr="00113478" w:rsidRDefault="00697429" w:rsidP="00233B45">
            <w:pPr>
              <w:spacing w:before="20" w:after="20"/>
              <w:ind w:right="57"/>
              <w:jc w:val="right"/>
              <w:rPr>
                <w:rFonts w:ascii="Times New Roman" w:hAnsi="Times New Roman"/>
                <w:bCs w:val="0"/>
                <w:iCs w:val="0"/>
                <w:sz w:val="20"/>
                <w:szCs w:val="20"/>
              </w:rPr>
            </w:pPr>
            <w:r w:rsidRPr="00113478">
              <w:rPr>
                <w:rFonts w:ascii="Times New Roman" w:hAnsi="Times New Roman"/>
                <w:bCs w:val="0"/>
                <w:iCs w:val="0"/>
                <w:sz w:val="20"/>
                <w:szCs w:val="20"/>
              </w:rPr>
              <w:t>(281</w:t>
            </w:r>
            <w:r>
              <w:rPr>
                <w:rFonts w:ascii="Times New Roman" w:hAnsi="Times New Roman"/>
                <w:bCs w:val="0"/>
                <w:iCs w:val="0"/>
                <w:sz w:val="20"/>
                <w:szCs w:val="20"/>
              </w:rPr>
              <w:t xml:space="preserve"> </w:t>
            </w:r>
            <w:r w:rsidRPr="00113478">
              <w:rPr>
                <w:rFonts w:ascii="Times New Roman" w:hAnsi="Times New Roman"/>
                <w:bCs w:val="0"/>
                <w:iCs w:val="0"/>
                <w:sz w:val="20"/>
                <w:szCs w:val="20"/>
              </w:rPr>
              <w:t>516)</w:t>
            </w:r>
          </w:p>
        </w:tc>
        <w:tc>
          <w:tcPr>
            <w:tcW w:w="1018" w:type="pct"/>
            <w:vAlign w:val="bottom"/>
          </w:tcPr>
          <w:p w:rsidR="00697429" w:rsidRPr="00113478" w:rsidRDefault="00697429" w:rsidP="00233B45">
            <w:pPr>
              <w:spacing w:before="20" w:after="20"/>
              <w:ind w:right="57"/>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lang w:val="en-US"/>
              </w:rPr>
              <w:t>50</w:t>
            </w:r>
            <w:r w:rsidRPr="00113478">
              <w:rPr>
                <w:rFonts w:ascii="Times New Roman" w:hAnsi="Times New Roman"/>
                <w:sz w:val="20"/>
                <w:szCs w:val="20"/>
              </w:rPr>
              <w:t>4</w:t>
            </w:r>
            <w:r>
              <w:rPr>
                <w:rFonts w:ascii="Times New Roman" w:hAnsi="Times New Roman"/>
                <w:sz w:val="20"/>
                <w:szCs w:val="20"/>
                <w:lang w:val="en-GB"/>
              </w:rPr>
              <w:t xml:space="preserve"> </w:t>
            </w:r>
            <w:r w:rsidRPr="00113478">
              <w:rPr>
                <w:rFonts w:ascii="Times New Roman" w:hAnsi="Times New Roman"/>
                <w:sz w:val="20"/>
                <w:szCs w:val="20"/>
                <w:lang w:val="en-US"/>
              </w:rPr>
              <w:t>229</w:t>
            </w:r>
            <w:r w:rsidRPr="00113478">
              <w:rPr>
                <w:rFonts w:ascii="Times New Roman" w:hAnsi="Times New Roman"/>
                <w:sz w:val="20"/>
                <w:szCs w:val="20"/>
                <w:lang w:val="en-GB"/>
              </w:rPr>
              <w:t>)</w:t>
            </w:r>
          </w:p>
        </w:tc>
      </w:tr>
      <w:tr w:rsidR="00697429" w:rsidRPr="00113478" w:rsidTr="00233B45">
        <w:tblPrEx>
          <w:tblCellMar>
            <w:left w:w="0" w:type="dxa"/>
            <w:right w:w="0" w:type="dxa"/>
          </w:tblCellMar>
        </w:tblPrEx>
        <w:trPr>
          <w:trHeight w:val="227"/>
          <w:jc w:val="center"/>
        </w:trPr>
        <w:tc>
          <w:tcPr>
            <w:tcW w:w="2537" w:type="pct"/>
            <w:tcBorders>
              <w:top w:val="single" w:sz="4" w:space="0" w:color="auto"/>
              <w:bottom w:val="single" w:sz="4" w:space="0" w:color="auto"/>
            </w:tcBorders>
            <w:vAlign w:val="center"/>
          </w:tcPr>
          <w:p w:rsidR="00697429" w:rsidRPr="00113478" w:rsidRDefault="00697429">
            <w:pPr>
              <w:shd w:val="clear" w:color="auto" w:fill="FFFFFF"/>
              <w:ind w:left="108"/>
              <w:rPr>
                <w:rFonts w:ascii="Times New Roman" w:hAnsi="Times New Roman"/>
                <w:b/>
                <w:bCs w:val="0"/>
                <w:iCs w:val="0"/>
                <w:sz w:val="20"/>
                <w:szCs w:val="20"/>
                <w:lang w:val="en-GB"/>
              </w:rPr>
            </w:pPr>
            <w:r w:rsidRPr="00113478">
              <w:rPr>
                <w:rFonts w:ascii="Times New Roman" w:hAnsi="Times New Roman"/>
                <w:b/>
                <w:bCs w:val="0"/>
                <w:iCs w:val="0"/>
                <w:sz w:val="20"/>
                <w:szCs w:val="20"/>
              </w:rPr>
              <w:t>Прибыль до налогообложения</w:t>
            </w:r>
          </w:p>
        </w:tc>
        <w:tc>
          <w:tcPr>
            <w:tcW w:w="418" w:type="pct"/>
            <w:tcBorders>
              <w:top w:val="single" w:sz="4" w:space="0" w:color="auto"/>
              <w:bottom w:val="single" w:sz="4" w:space="0" w:color="auto"/>
            </w:tcBorders>
            <w:vAlign w:val="center"/>
          </w:tcPr>
          <w:p w:rsidR="00697429" w:rsidRPr="00113478" w:rsidRDefault="00697429">
            <w:pPr>
              <w:shd w:val="clear" w:color="auto" w:fill="FFFFFF"/>
              <w:jc w:val="center"/>
              <w:rPr>
                <w:rFonts w:ascii="Times New Roman" w:hAnsi="Times New Roman"/>
                <w:b/>
                <w:bCs w:val="0"/>
                <w:iCs w:val="0"/>
                <w:sz w:val="20"/>
                <w:szCs w:val="20"/>
                <w:lang w:val="en-GB"/>
              </w:rPr>
            </w:pPr>
          </w:p>
        </w:tc>
        <w:tc>
          <w:tcPr>
            <w:tcW w:w="1027" w:type="pct"/>
            <w:tcBorders>
              <w:top w:val="single" w:sz="4" w:space="0" w:color="auto"/>
              <w:bottom w:val="single" w:sz="4" w:space="0" w:color="auto"/>
            </w:tcBorders>
            <w:vAlign w:val="bottom"/>
          </w:tcPr>
          <w:p w:rsidR="00697429" w:rsidRPr="00113478" w:rsidRDefault="00044DD2" w:rsidP="00044DD2">
            <w:pPr>
              <w:spacing w:before="20" w:after="20"/>
              <w:ind w:right="57"/>
              <w:jc w:val="right"/>
              <w:rPr>
                <w:rFonts w:ascii="Times New Roman" w:hAnsi="Times New Roman"/>
                <w:bCs w:val="0"/>
                <w:iCs w:val="0"/>
                <w:sz w:val="20"/>
                <w:szCs w:val="20"/>
              </w:rPr>
            </w:pPr>
            <w:r>
              <w:rPr>
                <w:rFonts w:ascii="Times New Roman" w:hAnsi="Times New Roman"/>
                <w:b/>
                <w:sz w:val="20"/>
                <w:szCs w:val="20"/>
              </w:rPr>
              <w:t>888</w:t>
            </w:r>
            <w:r w:rsidR="00697429">
              <w:rPr>
                <w:rFonts w:ascii="Times New Roman" w:hAnsi="Times New Roman"/>
                <w:b/>
                <w:sz w:val="20"/>
                <w:szCs w:val="20"/>
              </w:rPr>
              <w:t xml:space="preserve"> </w:t>
            </w:r>
            <w:r>
              <w:rPr>
                <w:rFonts w:ascii="Times New Roman" w:hAnsi="Times New Roman"/>
                <w:b/>
                <w:sz w:val="20"/>
                <w:szCs w:val="20"/>
              </w:rPr>
              <w:t>445</w:t>
            </w:r>
          </w:p>
        </w:tc>
        <w:tc>
          <w:tcPr>
            <w:tcW w:w="1018" w:type="pct"/>
            <w:tcBorders>
              <w:top w:val="single" w:sz="4" w:space="0" w:color="auto"/>
              <w:bottom w:val="single" w:sz="4" w:space="0" w:color="auto"/>
            </w:tcBorders>
            <w:vAlign w:val="bottom"/>
          </w:tcPr>
          <w:p w:rsidR="00697429" w:rsidRPr="00113478" w:rsidRDefault="00697429" w:rsidP="00233B45">
            <w:pPr>
              <w:spacing w:before="20" w:after="20"/>
              <w:ind w:right="57"/>
              <w:jc w:val="right"/>
              <w:rPr>
                <w:rFonts w:ascii="Times New Roman" w:hAnsi="Times New Roman"/>
                <w:sz w:val="20"/>
                <w:szCs w:val="20"/>
                <w:lang w:val="en-GB"/>
              </w:rPr>
            </w:pPr>
            <w:r w:rsidRPr="00113478">
              <w:rPr>
                <w:rFonts w:ascii="Times New Roman" w:hAnsi="Times New Roman"/>
                <w:b/>
                <w:sz w:val="20"/>
                <w:szCs w:val="20"/>
              </w:rPr>
              <w:t>1</w:t>
            </w:r>
            <w:r>
              <w:rPr>
                <w:rFonts w:ascii="Times New Roman" w:hAnsi="Times New Roman"/>
                <w:b/>
                <w:sz w:val="20"/>
                <w:szCs w:val="20"/>
              </w:rPr>
              <w:t xml:space="preserve"> </w:t>
            </w:r>
            <w:r w:rsidRPr="00113478">
              <w:rPr>
                <w:rFonts w:ascii="Times New Roman" w:hAnsi="Times New Roman"/>
                <w:b/>
                <w:sz w:val="20"/>
                <w:szCs w:val="20"/>
              </w:rPr>
              <w:t>521</w:t>
            </w:r>
            <w:r>
              <w:rPr>
                <w:rFonts w:ascii="Times New Roman" w:hAnsi="Times New Roman"/>
                <w:b/>
                <w:sz w:val="20"/>
                <w:szCs w:val="20"/>
              </w:rPr>
              <w:t xml:space="preserve"> </w:t>
            </w:r>
            <w:r w:rsidRPr="00113478">
              <w:rPr>
                <w:rFonts w:ascii="Times New Roman" w:hAnsi="Times New Roman"/>
                <w:b/>
                <w:sz w:val="20"/>
                <w:szCs w:val="20"/>
              </w:rPr>
              <w:t>375</w:t>
            </w:r>
          </w:p>
        </w:tc>
      </w:tr>
      <w:tr w:rsidR="00697429" w:rsidRPr="00113478" w:rsidTr="00233B45">
        <w:tblPrEx>
          <w:tblCellMar>
            <w:left w:w="0" w:type="dxa"/>
            <w:right w:w="0" w:type="dxa"/>
          </w:tblCellMar>
        </w:tblPrEx>
        <w:trPr>
          <w:trHeight w:val="227"/>
          <w:jc w:val="center"/>
        </w:trPr>
        <w:tc>
          <w:tcPr>
            <w:tcW w:w="2537" w:type="pct"/>
            <w:tcBorders>
              <w:top w:val="single" w:sz="4" w:space="0" w:color="auto"/>
            </w:tcBorders>
            <w:vAlign w:val="center"/>
          </w:tcPr>
          <w:p w:rsidR="00697429" w:rsidRPr="00113478" w:rsidRDefault="00697429">
            <w:pPr>
              <w:ind w:left="108"/>
              <w:rPr>
                <w:rFonts w:ascii="Times New Roman" w:hAnsi="Times New Roman"/>
                <w:bCs w:val="0"/>
                <w:iCs w:val="0"/>
                <w:sz w:val="20"/>
                <w:szCs w:val="20"/>
                <w:lang w:val="en-GB"/>
              </w:rPr>
            </w:pPr>
          </w:p>
        </w:tc>
        <w:tc>
          <w:tcPr>
            <w:tcW w:w="418" w:type="pct"/>
            <w:tcBorders>
              <w:top w:val="single" w:sz="4" w:space="0" w:color="auto"/>
            </w:tcBorders>
            <w:vAlign w:val="center"/>
          </w:tcPr>
          <w:p w:rsidR="00697429" w:rsidRPr="00113478" w:rsidRDefault="00697429">
            <w:pPr>
              <w:jc w:val="center"/>
              <w:rPr>
                <w:rFonts w:ascii="Times New Roman" w:hAnsi="Times New Roman"/>
                <w:bCs w:val="0"/>
                <w:iCs w:val="0"/>
                <w:sz w:val="20"/>
                <w:szCs w:val="20"/>
                <w:lang w:val="en-GB"/>
              </w:rPr>
            </w:pPr>
          </w:p>
        </w:tc>
        <w:tc>
          <w:tcPr>
            <w:tcW w:w="1027" w:type="pct"/>
            <w:tcBorders>
              <w:top w:val="single" w:sz="4" w:space="0" w:color="auto"/>
            </w:tcBorders>
            <w:vAlign w:val="bottom"/>
          </w:tcPr>
          <w:p w:rsidR="00697429" w:rsidRPr="00113478" w:rsidRDefault="00697429" w:rsidP="00233B45">
            <w:pPr>
              <w:spacing w:before="20" w:after="20"/>
              <w:ind w:right="57"/>
              <w:jc w:val="right"/>
              <w:rPr>
                <w:rFonts w:ascii="Times New Roman" w:hAnsi="Times New Roman"/>
                <w:bCs w:val="0"/>
                <w:iCs w:val="0"/>
                <w:sz w:val="20"/>
                <w:szCs w:val="20"/>
              </w:rPr>
            </w:pPr>
          </w:p>
        </w:tc>
        <w:tc>
          <w:tcPr>
            <w:tcW w:w="1018" w:type="pct"/>
            <w:tcBorders>
              <w:top w:val="single" w:sz="4" w:space="0" w:color="auto"/>
            </w:tcBorders>
            <w:vAlign w:val="bottom"/>
          </w:tcPr>
          <w:p w:rsidR="00697429" w:rsidRPr="00113478" w:rsidRDefault="00697429" w:rsidP="00233B45">
            <w:pPr>
              <w:spacing w:before="20" w:after="20"/>
              <w:ind w:right="57"/>
              <w:jc w:val="right"/>
              <w:rPr>
                <w:rFonts w:ascii="Times New Roman" w:hAnsi="Times New Roman"/>
                <w:sz w:val="20"/>
                <w:szCs w:val="20"/>
                <w:lang w:val="en-GB"/>
              </w:rPr>
            </w:pPr>
            <w:r w:rsidRPr="00113478">
              <w:rPr>
                <w:rFonts w:ascii="Times New Roman" w:hAnsi="Times New Roman"/>
                <w:sz w:val="20"/>
                <w:szCs w:val="20"/>
                <w:lang w:val="en-GB"/>
              </w:rPr>
              <w:t> </w:t>
            </w:r>
          </w:p>
        </w:tc>
      </w:tr>
      <w:tr w:rsidR="00697429" w:rsidRPr="00113478" w:rsidTr="00233B45">
        <w:tblPrEx>
          <w:tblCellMar>
            <w:left w:w="0" w:type="dxa"/>
            <w:right w:w="0" w:type="dxa"/>
          </w:tblCellMar>
        </w:tblPrEx>
        <w:trPr>
          <w:trHeight w:val="227"/>
          <w:jc w:val="center"/>
        </w:trPr>
        <w:tc>
          <w:tcPr>
            <w:tcW w:w="2537" w:type="pct"/>
            <w:vAlign w:val="center"/>
          </w:tcPr>
          <w:p w:rsidR="00697429" w:rsidRPr="00113478" w:rsidRDefault="00697429">
            <w:pPr>
              <w:shd w:val="clear" w:color="auto" w:fill="FFFFFF"/>
              <w:ind w:left="108"/>
              <w:rPr>
                <w:rFonts w:ascii="Times New Roman" w:hAnsi="Times New Roman"/>
                <w:bCs w:val="0"/>
                <w:iCs w:val="0"/>
                <w:sz w:val="20"/>
                <w:szCs w:val="20"/>
              </w:rPr>
            </w:pPr>
            <w:r w:rsidRPr="00113478">
              <w:rPr>
                <w:rFonts w:ascii="Times New Roman" w:hAnsi="Times New Roman"/>
                <w:bCs w:val="0"/>
                <w:iCs w:val="0"/>
                <w:sz w:val="20"/>
                <w:szCs w:val="20"/>
              </w:rPr>
              <w:t>Расход по налогу на прибыль</w:t>
            </w:r>
          </w:p>
        </w:tc>
        <w:tc>
          <w:tcPr>
            <w:tcW w:w="418" w:type="pct"/>
            <w:vAlign w:val="center"/>
          </w:tcPr>
          <w:p w:rsidR="00697429" w:rsidRPr="00113478" w:rsidRDefault="00697429">
            <w:pPr>
              <w:shd w:val="clear" w:color="auto" w:fill="FFFFFF"/>
              <w:jc w:val="center"/>
              <w:rPr>
                <w:rFonts w:ascii="Times New Roman" w:hAnsi="Times New Roman"/>
                <w:bCs w:val="0"/>
                <w:iCs w:val="0"/>
                <w:sz w:val="20"/>
                <w:szCs w:val="20"/>
                <w:lang w:val="en-GB"/>
              </w:rPr>
            </w:pPr>
            <w:r w:rsidRPr="00113478">
              <w:rPr>
                <w:rFonts w:ascii="Times New Roman" w:hAnsi="Times New Roman"/>
                <w:bCs w:val="0"/>
                <w:iCs w:val="0"/>
                <w:sz w:val="20"/>
                <w:szCs w:val="20"/>
                <w:lang w:val="en-GB"/>
              </w:rPr>
              <w:t>26</w:t>
            </w:r>
          </w:p>
        </w:tc>
        <w:tc>
          <w:tcPr>
            <w:tcW w:w="1027" w:type="pct"/>
            <w:vAlign w:val="bottom"/>
          </w:tcPr>
          <w:p w:rsidR="00697429" w:rsidRPr="00113478" w:rsidRDefault="00044DD2" w:rsidP="00044DD2">
            <w:pPr>
              <w:spacing w:before="20" w:after="20"/>
              <w:ind w:right="57"/>
              <w:jc w:val="right"/>
              <w:rPr>
                <w:rFonts w:ascii="Times New Roman" w:hAnsi="Times New Roman"/>
                <w:bCs w:val="0"/>
                <w:iCs w:val="0"/>
                <w:sz w:val="20"/>
                <w:szCs w:val="20"/>
              </w:rPr>
            </w:pPr>
            <w:r>
              <w:rPr>
                <w:rFonts w:ascii="Times New Roman" w:hAnsi="Times New Roman"/>
                <w:bCs w:val="0"/>
                <w:iCs w:val="0"/>
                <w:sz w:val="20"/>
                <w:szCs w:val="20"/>
              </w:rPr>
              <w:t>(320</w:t>
            </w:r>
            <w:r w:rsidR="00697429">
              <w:rPr>
                <w:rFonts w:ascii="Times New Roman" w:hAnsi="Times New Roman"/>
                <w:bCs w:val="0"/>
                <w:iCs w:val="0"/>
                <w:sz w:val="20"/>
                <w:szCs w:val="20"/>
              </w:rPr>
              <w:t xml:space="preserve"> </w:t>
            </w:r>
            <w:r>
              <w:rPr>
                <w:rFonts w:ascii="Times New Roman" w:hAnsi="Times New Roman"/>
                <w:bCs w:val="0"/>
                <w:iCs w:val="0"/>
                <w:sz w:val="20"/>
                <w:szCs w:val="20"/>
              </w:rPr>
              <w:t>946</w:t>
            </w:r>
            <w:r w:rsidR="00697429" w:rsidRPr="00113478">
              <w:rPr>
                <w:rFonts w:ascii="Times New Roman" w:hAnsi="Times New Roman"/>
                <w:bCs w:val="0"/>
                <w:iCs w:val="0"/>
                <w:sz w:val="20"/>
                <w:szCs w:val="20"/>
              </w:rPr>
              <w:t>)</w:t>
            </w:r>
          </w:p>
        </w:tc>
        <w:tc>
          <w:tcPr>
            <w:tcW w:w="1018" w:type="pct"/>
            <w:vAlign w:val="bottom"/>
          </w:tcPr>
          <w:p w:rsidR="00697429" w:rsidRPr="00113478" w:rsidRDefault="00697429" w:rsidP="00233B45">
            <w:pPr>
              <w:spacing w:before="20" w:after="20"/>
              <w:ind w:right="57"/>
              <w:jc w:val="right"/>
              <w:rPr>
                <w:rFonts w:ascii="Times New Roman" w:hAnsi="Times New Roman"/>
                <w:b/>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216</w:t>
            </w:r>
            <w:r>
              <w:rPr>
                <w:rFonts w:ascii="Times New Roman" w:hAnsi="Times New Roman"/>
                <w:sz w:val="20"/>
                <w:szCs w:val="20"/>
                <w:lang w:val="en-GB"/>
              </w:rPr>
              <w:t xml:space="preserve"> </w:t>
            </w:r>
            <w:r w:rsidRPr="00113478">
              <w:rPr>
                <w:rFonts w:ascii="Times New Roman" w:hAnsi="Times New Roman"/>
                <w:sz w:val="20"/>
                <w:szCs w:val="20"/>
              </w:rPr>
              <w:t>538</w:t>
            </w:r>
            <w:r w:rsidRPr="00113478">
              <w:rPr>
                <w:rFonts w:ascii="Times New Roman" w:hAnsi="Times New Roman"/>
                <w:sz w:val="20"/>
                <w:szCs w:val="20"/>
                <w:lang w:val="en-GB"/>
              </w:rPr>
              <w:t>)</w:t>
            </w:r>
          </w:p>
        </w:tc>
      </w:tr>
      <w:tr w:rsidR="00697429" w:rsidRPr="00113478" w:rsidTr="00233B45">
        <w:tblPrEx>
          <w:tblCellMar>
            <w:left w:w="0" w:type="dxa"/>
            <w:right w:w="0" w:type="dxa"/>
          </w:tblCellMar>
        </w:tblPrEx>
        <w:trPr>
          <w:trHeight w:val="227"/>
          <w:jc w:val="center"/>
        </w:trPr>
        <w:tc>
          <w:tcPr>
            <w:tcW w:w="2537" w:type="pct"/>
            <w:tcBorders>
              <w:bottom w:val="single" w:sz="4" w:space="0" w:color="auto"/>
            </w:tcBorders>
            <w:vAlign w:val="center"/>
          </w:tcPr>
          <w:p w:rsidR="00697429" w:rsidRPr="00113478" w:rsidRDefault="00697429">
            <w:pPr>
              <w:shd w:val="clear" w:color="auto" w:fill="FFFFFF"/>
              <w:ind w:left="108"/>
              <w:rPr>
                <w:rFonts w:ascii="Times New Roman" w:hAnsi="Times New Roman"/>
                <w:bCs w:val="0"/>
                <w:iCs w:val="0"/>
                <w:sz w:val="20"/>
                <w:szCs w:val="20"/>
                <w:lang w:val="en-GB"/>
              </w:rPr>
            </w:pPr>
          </w:p>
        </w:tc>
        <w:tc>
          <w:tcPr>
            <w:tcW w:w="418" w:type="pct"/>
            <w:tcBorders>
              <w:bottom w:val="single" w:sz="4" w:space="0" w:color="auto"/>
            </w:tcBorders>
            <w:vAlign w:val="center"/>
          </w:tcPr>
          <w:p w:rsidR="00697429" w:rsidRPr="00113478" w:rsidRDefault="00697429">
            <w:pPr>
              <w:shd w:val="clear" w:color="auto" w:fill="FFFFFF"/>
              <w:jc w:val="center"/>
              <w:rPr>
                <w:rFonts w:ascii="Times New Roman" w:hAnsi="Times New Roman"/>
                <w:bCs w:val="0"/>
                <w:iCs w:val="0"/>
                <w:sz w:val="20"/>
                <w:szCs w:val="20"/>
                <w:lang w:val="en-GB"/>
              </w:rPr>
            </w:pPr>
          </w:p>
        </w:tc>
        <w:tc>
          <w:tcPr>
            <w:tcW w:w="1027" w:type="pct"/>
            <w:tcBorders>
              <w:bottom w:val="single" w:sz="4" w:space="0" w:color="auto"/>
            </w:tcBorders>
            <w:vAlign w:val="bottom"/>
          </w:tcPr>
          <w:p w:rsidR="00697429" w:rsidRPr="00113478" w:rsidRDefault="00697429" w:rsidP="00233B45">
            <w:pPr>
              <w:spacing w:before="20" w:after="20"/>
              <w:ind w:right="57"/>
              <w:jc w:val="right"/>
              <w:rPr>
                <w:rFonts w:ascii="Times New Roman" w:hAnsi="Times New Roman"/>
                <w:bCs w:val="0"/>
                <w:iCs w:val="0"/>
                <w:sz w:val="20"/>
                <w:szCs w:val="20"/>
              </w:rPr>
            </w:pPr>
          </w:p>
        </w:tc>
        <w:tc>
          <w:tcPr>
            <w:tcW w:w="1018" w:type="pct"/>
            <w:tcBorders>
              <w:bottom w:val="single" w:sz="4" w:space="0" w:color="auto"/>
            </w:tcBorders>
            <w:vAlign w:val="bottom"/>
          </w:tcPr>
          <w:p w:rsidR="00697429" w:rsidRPr="00113478" w:rsidRDefault="00697429" w:rsidP="00233B45">
            <w:pPr>
              <w:spacing w:before="20" w:after="20"/>
              <w:ind w:right="57"/>
              <w:jc w:val="right"/>
              <w:rPr>
                <w:rFonts w:ascii="Times New Roman" w:hAnsi="Times New Roman"/>
                <w:sz w:val="20"/>
                <w:szCs w:val="20"/>
                <w:lang w:val="en-GB"/>
              </w:rPr>
            </w:pPr>
          </w:p>
        </w:tc>
      </w:tr>
      <w:tr w:rsidR="00697429" w:rsidRPr="00113478" w:rsidTr="00233B45">
        <w:tblPrEx>
          <w:tblCellMar>
            <w:left w:w="0" w:type="dxa"/>
            <w:right w:w="0" w:type="dxa"/>
          </w:tblCellMar>
        </w:tblPrEx>
        <w:trPr>
          <w:trHeight w:val="227"/>
          <w:jc w:val="center"/>
        </w:trPr>
        <w:tc>
          <w:tcPr>
            <w:tcW w:w="2537" w:type="pct"/>
            <w:tcBorders>
              <w:top w:val="single" w:sz="4" w:space="0" w:color="auto"/>
              <w:bottom w:val="single" w:sz="12" w:space="0" w:color="auto"/>
            </w:tcBorders>
            <w:vAlign w:val="center"/>
          </w:tcPr>
          <w:p w:rsidR="00697429" w:rsidRPr="00113478" w:rsidRDefault="00697429">
            <w:pPr>
              <w:shd w:val="clear" w:color="auto" w:fill="FFFFFF"/>
              <w:ind w:left="108"/>
              <w:rPr>
                <w:rFonts w:ascii="Times New Roman" w:hAnsi="Times New Roman"/>
                <w:b/>
                <w:bCs w:val="0"/>
                <w:iCs w:val="0"/>
                <w:sz w:val="20"/>
                <w:szCs w:val="20"/>
                <w:lang w:val="en-GB"/>
              </w:rPr>
            </w:pPr>
            <w:r w:rsidRPr="00113478">
              <w:rPr>
                <w:rFonts w:ascii="Times New Roman" w:hAnsi="Times New Roman"/>
                <w:b/>
                <w:bCs w:val="0"/>
                <w:iCs w:val="0"/>
                <w:sz w:val="20"/>
                <w:szCs w:val="20"/>
              </w:rPr>
              <w:t>Прибыль за год</w:t>
            </w:r>
          </w:p>
        </w:tc>
        <w:tc>
          <w:tcPr>
            <w:tcW w:w="418" w:type="pct"/>
            <w:tcBorders>
              <w:top w:val="single" w:sz="4" w:space="0" w:color="auto"/>
              <w:bottom w:val="single" w:sz="12" w:space="0" w:color="auto"/>
            </w:tcBorders>
            <w:vAlign w:val="center"/>
          </w:tcPr>
          <w:p w:rsidR="00697429" w:rsidRPr="00113478" w:rsidRDefault="00697429">
            <w:pPr>
              <w:shd w:val="clear" w:color="auto" w:fill="FFFFFF"/>
              <w:jc w:val="center"/>
              <w:rPr>
                <w:rFonts w:ascii="Times New Roman" w:hAnsi="Times New Roman"/>
                <w:b/>
                <w:bCs w:val="0"/>
                <w:iCs w:val="0"/>
                <w:sz w:val="20"/>
                <w:szCs w:val="20"/>
                <w:lang w:val="en-GB"/>
              </w:rPr>
            </w:pPr>
          </w:p>
        </w:tc>
        <w:tc>
          <w:tcPr>
            <w:tcW w:w="1027" w:type="pct"/>
            <w:tcBorders>
              <w:top w:val="single" w:sz="4" w:space="0" w:color="auto"/>
              <w:bottom w:val="single" w:sz="12" w:space="0" w:color="auto"/>
            </w:tcBorders>
            <w:vAlign w:val="bottom"/>
          </w:tcPr>
          <w:p w:rsidR="00697429" w:rsidRPr="00113478" w:rsidRDefault="00044DD2" w:rsidP="00044DD2">
            <w:pPr>
              <w:spacing w:before="20" w:after="20"/>
              <w:ind w:right="57"/>
              <w:jc w:val="right"/>
              <w:rPr>
                <w:rFonts w:ascii="Times New Roman" w:hAnsi="Times New Roman"/>
                <w:b/>
                <w:bCs w:val="0"/>
                <w:sz w:val="20"/>
                <w:szCs w:val="20"/>
              </w:rPr>
            </w:pPr>
            <w:r>
              <w:rPr>
                <w:rFonts w:ascii="Times New Roman" w:hAnsi="Times New Roman"/>
                <w:b/>
                <w:bCs w:val="0"/>
                <w:sz w:val="20"/>
                <w:szCs w:val="20"/>
              </w:rPr>
              <w:t>567</w:t>
            </w:r>
            <w:r w:rsidR="00697429">
              <w:rPr>
                <w:rFonts w:ascii="Times New Roman" w:hAnsi="Times New Roman"/>
                <w:b/>
                <w:bCs w:val="0"/>
                <w:sz w:val="20"/>
                <w:szCs w:val="20"/>
              </w:rPr>
              <w:t xml:space="preserve"> </w:t>
            </w:r>
            <w:r>
              <w:rPr>
                <w:rFonts w:ascii="Times New Roman" w:hAnsi="Times New Roman"/>
                <w:b/>
                <w:bCs w:val="0"/>
                <w:sz w:val="20"/>
                <w:szCs w:val="20"/>
              </w:rPr>
              <w:t>499</w:t>
            </w:r>
          </w:p>
        </w:tc>
        <w:tc>
          <w:tcPr>
            <w:tcW w:w="1018" w:type="pct"/>
            <w:tcBorders>
              <w:top w:val="single" w:sz="4" w:space="0" w:color="auto"/>
              <w:bottom w:val="single" w:sz="12" w:space="0" w:color="auto"/>
            </w:tcBorders>
            <w:vAlign w:val="bottom"/>
          </w:tcPr>
          <w:p w:rsidR="00697429" w:rsidRPr="00113478" w:rsidRDefault="00697429" w:rsidP="00233B45">
            <w:pPr>
              <w:spacing w:before="20" w:after="20"/>
              <w:ind w:right="57"/>
              <w:jc w:val="right"/>
              <w:rPr>
                <w:rFonts w:ascii="Times New Roman" w:hAnsi="Times New Roman"/>
                <w:sz w:val="20"/>
                <w:szCs w:val="20"/>
              </w:rPr>
            </w:pPr>
            <w:r w:rsidRPr="00113478">
              <w:rPr>
                <w:rFonts w:ascii="Times New Roman" w:hAnsi="Times New Roman"/>
                <w:b/>
                <w:bCs w:val="0"/>
                <w:sz w:val="20"/>
                <w:szCs w:val="20"/>
              </w:rPr>
              <w:t>1</w:t>
            </w:r>
            <w:r>
              <w:rPr>
                <w:rFonts w:ascii="Times New Roman" w:hAnsi="Times New Roman"/>
                <w:b/>
                <w:bCs w:val="0"/>
                <w:sz w:val="20"/>
                <w:szCs w:val="20"/>
              </w:rPr>
              <w:t xml:space="preserve"> </w:t>
            </w:r>
            <w:r w:rsidRPr="00113478">
              <w:rPr>
                <w:rFonts w:ascii="Times New Roman" w:hAnsi="Times New Roman"/>
                <w:b/>
                <w:bCs w:val="0"/>
                <w:sz w:val="20"/>
                <w:szCs w:val="20"/>
              </w:rPr>
              <w:t>304</w:t>
            </w:r>
            <w:r>
              <w:rPr>
                <w:rFonts w:ascii="Times New Roman" w:hAnsi="Times New Roman"/>
                <w:b/>
                <w:bCs w:val="0"/>
                <w:sz w:val="20"/>
                <w:szCs w:val="20"/>
                <w:lang w:val="en-GB"/>
              </w:rPr>
              <w:t xml:space="preserve"> </w:t>
            </w:r>
            <w:r w:rsidRPr="00113478">
              <w:rPr>
                <w:rFonts w:ascii="Times New Roman" w:hAnsi="Times New Roman"/>
                <w:b/>
                <w:bCs w:val="0"/>
                <w:sz w:val="20"/>
                <w:szCs w:val="20"/>
              </w:rPr>
              <w:t>837</w:t>
            </w:r>
          </w:p>
        </w:tc>
      </w:tr>
      <w:tr w:rsidR="00697429" w:rsidRPr="00113478" w:rsidTr="00233B45">
        <w:tblPrEx>
          <w:tblCellMar>
            <w:left w:w="0" w:type="dxa"/>
            <w:right w:w="0" w:type="dxa"/>
          </w:tblCellMar>
        </w:tblPrEx>
        <w:trPr>
          <w:trHeight w:val="50"/>
          <w:jc w:val="center"/>
        </w:trPr>
        <w:tc>
          <w:tcPr>
            <w:tcW w:w="2537" w:type="pct"/>
            <w:tcBorders>
              <w:top w:val="single" w:sz="4" w:space="0" w:color="auto"/>
              <w:bottom w:val="single" w:sz="12" w:space="0" w:color="auto"/>
            </w:tcBorders>
            <w:vAlign w:val="center"/>
          </w:tcPr>
          <w:p w:rsidR="00697429" w:rsidRPr="00113478" w:rsidRDefault="00E17397" w:rsidP="00E17397">
            <w:pPr>
              <w:shd w:val="clear" w:color="auto" w:fill="FFFFFF"/>
              <w:ind w:left="108"/>
              <w:rPr>
                <w:rFonts w:ascii="Times New Roman" w:hAnsi="Times New Roman"/>
                <w:b/>
                <w:bCs w:val="0"/>
                <w:iCs w:val="0"/>
                <w:sz w:val="20"/>
                <w:szCs w:val="20"/>
              </w:rPr>
            </w:pPr>
            <w:r>
              <w:rPr>
                <w:rFonts w:ascii="Times New Roman" w:hAnsi="Times New Roman"/>
                <w:b/>
                <w:bCs w:val="0"/>
                <w:iCs w:val="0"/>
                <w:sz w:val="20"/>
                <w:szCs w:val="20"/>
              </w:rPr>
              <w:t>Всего совокупная</w:t>
            </w:r>
            <w:r w:rsidR="00697429" w:rsidRPr="00113478">
              <w:rPr>
                <w:rFonts w:ascii="Times New Roman" w:hAnsi="Times New Roman"/>
                <w:b/>
                <w:bCs w:val="0"/>
                <w:iCs w:val="0"/>
                <w:sz w:val="20"/>
                <w:szCs w:val="20"/>
              </w:rPr>
              <w:t xml:space="preserve"> </w:t>
            </w:r>
            <w:r>
              <w:rPr>
                <w:rFonts w:ascii="Times New Roman" w:hAnsi="Times New Roman"/>
                <w:b/>
                <w:bCs w:val="0"/>
                <w:iCs w:val="0"/>
                <w:sz w:val="20"/>
                <w:szCs w:val="20"/>
              </w:rPr>
              <w:t>прибыль</w:t>
            </w:r>
          </w:p>
        </w:tc>
        <w:tc>
          <w:tcPr>
            <w:tcW w:w="418" w:type="pct"/>
            <w:tcBorders>
              <w:top w:val="single" w:sz="4" w:space="0" w:color="auto"/>
              <w:bottom w:val="single" w:sz="12" w:space="0" w:color="auto"/>
            </w:tcBorders>
            <w:vAlign w:val="center"/>
          </w:tcPr>
          <w:p w:rsidR="00697429" w:rsidRPr="00E17397" w:rsidRDefault="00697429">
            <w:pPr>
              <w:shd w:val="clear" w:color="auto" w:fill="FFFFFF"/>
              <w:jc w:val="center"/>
              <w:rPr>
                <w:rFonts w:ascii="Times New Roman" w:hAnsi="Times New Roman"/>
                <w:b/>
                <w:bCs w:val="0"/>
                <w:iCs w:val="0"/>
                <w:sz w:val="20"/>
                <w:szCs w:val="20"/>
              </w:rPr>
            </w:pPr>
          </w:p>
        </w:tc>
        <w:tc>
          <w:tcPr>
            <w:tcW w:w="1027" w:type="pct"/>
            <w:tcBorders>
              <w:top w:val="single" w:sz="4" w:space="0" w:color="auto"/>
              <w:bottom w:val="single" w:sz="12" w:space="0" w:color="auto"/>
            </w:tcBorders>
            <w:vAlign w:val="bottom"/>
          </w:tcPr>
          <w:p w:rsidR="00697429" w:rsidRPr="00113478" w:rsidRDefault="00697429" w:rsidP="00044DD2">
            <w:pPr>
              <w:spacing w:before="20" w:after="20"/>
              <w:ind w:right="57"/>
              <w:jc w:val="right"/>
              <w:rPr>
                <w:rFonts w:ascii="Times New Roman" w:hAnsi="Times New Roman"/>
                <w:b/>
                <w:bCs w:val="0"/>
                <w:sz w:val="20"/>
                <w:szCs w:val="20"/>
              </w:rPr>
            </w:pPr>
            <w:r w:rsidRPr="00113478">
              <w:rPr>
                <w:rFonts w:ascii="Times New Roman" w:hAnsi="Times New Roman"/>
                <w:b/>
                <w:bCs w:val="0"/>
                <w:sz w:val="20"/>
                <w:szCs w:val="20"/>
              </w:rPr>
              <w:t>5</w:t>
            </w:r>
            <w:r w:rsidR="00044DD2">
              <w:rPr>
                <w:rFonts w:ascii="Times New Roman" w:hAnsi="Times New Roman"/>
                <w:b/>
                <w:bCs w:val="0"/>
                <w:sz w:val="20"/>
                <w:szCs w:val="20"/>
              </w:rPr>
              <w:t xml:space="preserve">67 </w:t>
            </w:r>
            <w:r w:rsidRPr="00113478">
              <w:rPr>
                <w:rFonts w:ascii="Times New Roman" w:hAnsi="Times New Roman"/>
                <w:b/>
                <w:bCs w:val="0"/>
                <w:sz w:val="20"/>
                <w:szCs w:val="20"/>
              </w:rPr>
              <w:t>4</w:t>
            </w:r>
            <w:r w:rsidR="00044DD2">
              <w:rPr>
                <w:rFonts w:ascii="Times New Roman" w:hAnsi="Times New Roman"/>
                <w:b/>
                <w:bCs w:val="0"/>
                <w:sz w:val="20"/>
                <w:szCs w:val="20"/>
              </w:rPr>
              <w:t>99</w:t>
            </w:r>
          </w:p>
        </w:tc>
        <w:tc>
          <w:tcPr>
            <w:tcW w:w="1018" w:type="pct"/>
            <w:tcBorders>
              <w:top w:val="single" w:sz="4" w:space="0" w:color="auto"/>
              <w:bottom w:val="single" w:sz="12" w:space="0" w:color="auto"/>
            </w:tcBorders>
            <w:vAlign w:val="bottom"/>
          </w:tcPr>
          <w:p w:rsidR="00697429" w:rsidRPr="00113478" w:rsidRDefault="00697429" w:rsidP="00233B45">
            <w:pPr>
              <w:spacing w:before="20" w:after="20"/>
              <w:ind w:right="57"/>
              <w:jc w:val="right"/>
              <w:rPr>
                <w:rFonts w:ascii="Times New Roman" w:hAnsi="Times New Roman"/>
                <w:sz w:val="20"/>
                <w:szCs w:val="20"/>
              </w:rPr>
            </w:pPr>
            <w:r w:rsidRPr="00113478">
              <w:rPr>
                <w:rFonts w:ascii="Times New Roman" w:hAnsi="Times New Roman"/>
                <w:b/>
                <w:bCs w:val="0"/>
                <w:sz w:val="20"/>
                <w:szCs w:val="20"/>
              </w:rPr>
              <w:t>1</w:t>
            </w:r>
            <w:r>
              <w:rPr>
                <w:rFonts w:ascii="Times New Roman" w:hAnsi="Times New Roman"/>
                <w:b/>
                <w:bCs w:val="0"/>
                <w:sz w:val="20"/>
                <w:szCs w:val="20"/>
              </w:rPr>
              <w:t xml:space="preserve"> </w:t>
            </w:r>
            <w:r w:rsidRPr="00113478">
              <w:rPr>
                <w:rFonts w:ascii="Times New Roman" w:hAnsi="Times New Roman"/>
                <w:b/>
                <w:bCs w:val="0"/>
                <w:sz w:val="20"/>
                <w:szCs w:val="20"/>
              </w:rPr>
              <w:t>304</w:t>
            </w:r>
            <w:r>
              <w:rPr>
                <w:rFonts w:ascii="Times New Roman" w:hAnsi="Times New Roman"/>
                <w:b/>
                <w:bCs w:val="0"/>
                <w:sz w:val="20"/>
                <w:szCs w:val="20"/>
                <w:lang w:val="en-GB"/>
              </w:rPr>
              <w:t xml:space="preserve"> </w:t>
            </w:r>
            <w:r w:rsidRPr="00113478">
              <w:rPr>
                <w:rFonts w:ascii="Times New Roman" w:hAnsi="Times New Roman"/>
                <w:b/>
                <w:bCs w:val="0"/>
                <w:sz w:val="20"/>
                <w:szCs w:val="20"/>
              </w:rPr>
              <w:t>837</w:t>
            </w:r>
          </w:p>
        </w:tc>
      </w:tr>
      <w:tr w:rsidR="00697429" w:rsidRPr="00113478" w:rsidTr="00233B45">
        <w:tblPrEx>
          <w:tblCellMar>
            <w:left w:w="0" w:type="dxa"/>
            <w:right w:w="0" w:type="dxa"/>
          </w:tblCellMar>
        </w:tblPrEx>
        <w:trPr>
          <w:trHeight w:val="227"/>
          <w:jc w:val="center"/>
        </w:trPr>
        <w:tc>
          <w:tcPr>
            <w:tcW w:w="2537" w:type="pct"/>
            <w:tcBorders>
              <w:top w:val="single" w:sz="12" w:space="0" w:color="auto"/>
            </w:tcBorders>
            <w:vAlign w:val="center"/>
          </w:tcPr>
          <w:p w:rsidR="00697429" w:rsidRPr="00113478" w:rsidRDefault="00697429">
            <w:pPr>
              <w:ind w:left="57"/>
              <w:rPr>
                <w:rFonts w:ascii="Times New Roman" w:hAnsi="Times New Roman"/>
                <w:bCs w:val="0"/>
                <w:iCs w:val="0"/>
                <w:sz w:val="20"/>
                <w:szCs w:val="20"/>
                <w:lang w:val="en-GB"/>
              </w:rPr>
            </w:pPr>
          </w:p>
        </w:tc>
        <w:tc>
          <w:tcPr>
            <w:tcW w:w="418" w:type="pct"/>
            <w:tcBorders>
              <w:top w:val="single" w:sz="12" w:space="0" w:color="auto"/>
            </w:tcBorders>
            <w:vAlign w:val="center"/>
          </w:tcPr>
          <w:p w:rsidR="00697429" w:rsidRPr="00113478" w:rsidRDefault="00697429">
            <w:pPr>
              <w:jc w:val="center"/>
              <w:rPr>
                <w:rFonts w:ascii="Times New Roman" w:hAnsi="Times New Roman"/>
                <w:bCs w:val="0"/>
                <w:iCs w:val="0"/>
                <w:sz w:val="20"/>
                <w:szCs w:val="20"/>
                <w:lang w:val="en-GB"/>
              </w:rPr>
            </w:pPr>
          </w:p>
        </w:tc>
        <w:tc>
          <w:tcPr>
            <w:tcW w:w="1027" w:type="pct"/>
            <w:tcBorders>
              <w:top w:val="single" w:sz="12" w:space="0" w:color="auto"/>
            </w:tcBorders>
            <w:vAlign w:val="bottom"/>
          </w:tcPr>
          <w:p w:rsidR="00697429" w:rsidRPr="00113478" w:rsidRDefault="00697429" w:rsidP="00233B45">
            <w:pPr>
              <w:spacing w:before="20" w:after="20"/>
              <w:ind w:right="57"/>
              <w:jc w:val="right"/>
              <w:rPr>
                <w:rFonts w:ascii="Times New Roman" w:hAnsi="Times New Roman"/>
                <w:bCs w:val="0"/>
                <w:iCs w:val="0"/>
                <w:sz w:val="20"/>
                <w:szCs w:val="20"/>
              </w:rPr>
            </w:pPr>
          </w:p>
        </w:tc>
        <w:tc>
          <w:tcPr>
            <w:tcW w:w="1018" w:type="pct"/>
            <w:tcBorders>
              <w:top w:val="single" w:sz="12" w:space="0" w:color="auto"/>
            </w:tcBorders>
            <w:vAlign w:val="bottom"/>
          </w:tcPr>
          <w:p w:rsidR="00697429" w:rsidRPr="00113478" w:rsidRDefault="00697429" w:rsidP="00233B45">
            <w:pPr>
              <w:spacing w:before="20" w:after="20"/>
              <w:ind w:right="57"/>
              <w:jc w:val="right"/>
              <w:rPr>
                <w:rFonts w:ascii="Times New Roman" w:hAnsi="Times New Roman"/>
                <w:bCs w:val="0"/>
                <w:iCs w:val="0"/>
                <w:sz w:val="20"/>
                <w:szCs w:val="20"/>
                <w:lang w:val="en-GB"/>
              </w:rPr>
            </w:pPr>
          </w:p>
        </w:tc>
      </w:tr>
      <w:tr w:rsidR="00697429" w:rsidRPr="00113478" w:rsidTr="00233B45">
        <w:tblPrEx>
          <w:tblCellMar>
            <w:left w:w="0" w:type="dxa"/>
            <w:right w:w="0" w:type="dxa"/>
          </w:tblCellMar>
        </w:tblPrEx>
        <w:trPr>
          <w:trHeight w:hRule="exact" w:val="507"/>
          <w:jc w:val="center"/>
        </w:trPr>
        <w:tc>
          <w:tcPr>
            <w:tcW w:w="2537" w:type="pct"/>
            <w:tcBorders>
              <w:bottom w:val="single" w:sz="12" w:space="0" w:color="auto"/>
            </w:tcBorders>
            <w:vAlign w:val="center"/>
          </w:tcPr>
          <w:p w:rsidR="00697429" w:rsidRPr="00113478" w:rsidRDefault="00697429">
            <w:pPr>
              <w:ind w:left="57"/>
              <w:rPr>
                <w:rFonts w:ascii="Times New Roman" w:hAnsi="Times New Roman"/>
                <w:sz w:val="20"/>
                <w:szCs w:val="20"/>
              </w:rPr>
            </w:pPr>
            <w:r w:rsidRPr="00113478">
              <w:rPr>
                <w:rFonts w:ascii="Times New Roman" w:hAnsi="Times New Roman"/>
                <w:bCs w:val="0"/>
                <w:iCs w:val="0"/>
                <w:sz w:val="20"/>
                <w:szCs w:val="20"/>
              </w:rPr>
              <w:t>Прибыль на акцию – базовая и разводненная (в российских рублях)</w:t>
            </w:r>
          </w:p>
        </w:tc>
        <w:tc>
          <w:tcPr>
            <w:tcW w:w="418" w:type="pct"/>
            <w:tcBorders>
              <w:bottom w:val="single" w:sz="12" w:space="0" w:color="auto"/>
            </w:tcBorders>
            <w:vAlign w:val="center"/>
          </w:tcPr>
          <w:p w:rsidR="00697429" w:rsidRPr="00113478" w:rsidRDefault="00697429">
            <w:pPr>
              <w:shd w:val="clear" w:color="auto" w:fill="FFFFFF"/>
              <w:jc w:val="center"/>
              <w:rPr>
                <w:rFonts w:ascii="Times New Roman" w:hAnsi="Times New Roman"/>
                <w:bCs w:val="0"/>
                <w:iCs w:val="0"/>
                <w:sz w:val="20"/>
                <w:szCs w:val="20"/>
                <w:lang w:val="en-GB"/>
              </w:rPr>
            </w:pPr>
            <w:r w:rsidRPr="00113478">
              <w:rPr>
                <w:rFonts w:ascii="Times New Roman" w:hAnsi="Times New Roman"/>
                <w:bCs w:val="0"/>
                <w:iCs w:val="0"/>
                <w:sz w:val="20"/>
                <w:szCs w:val="20"/>
                <w:lang w:val="en-GB"/>
              </w:rPr>
              <w:t>16</w:t>
            </w:r>
          </w:p>
        </w:tc>
        <w:tc>
          <w:tcPr>
            <w:tcW w:w="1027" w:type="pct"/>
            <w:tcBorders>
              <w:bottom w:val="single" w:sz="12" w:space="0" w:color="auto"/>
            </w:tcBorders>
            <w:vAlign w:val="bottom"/>
          </w:tcPr>
          <w:p w:rsidR="00697429" w:rsidRPr="00113478" w:rsidRDefault="00697429" w:rsidP="00233B45">
            <w:pPr>
              <w:spacing w:before="20" w:after="20"/>
              <w:ind w:right="57"/>
              <w:jc w:val="right"/>
              <w:rPr>
                <w:rFonts w:ascii="Times New Roman" w:hAnsi="Times New Roman"/>
                <w:bCs w:val="0"/>
                <w:iCs w:val="0"/>
                <w:sz w:val="20"/>
                <w:szCs w:val="20"/>
              </w:rPr>
            </w:pPr>
            <w:r w:rsidRPr="00113478">
              <w:rPr>
                <w:rFonts w:ascii="Times New Roman" w:hAnsi="Times New Roman"/>
                <w:bCs w:val="0"/>
                <w:iCs w:val="0"/>
                <w:sz w:val="20"/>
                <w:szCs w:val="20"/>
              </w:rPr>
              <w:t>0</w:t>
            </w:r>
            <w:r>
              <w:rPr>
                <w:rFonts w:ascii="Times New Roman" w:hAnsi="Times New Roman"/>
                <w:bCs w:val="0"/>
                <w:iCs w:val="0"/>
                <w:sz w:val="20"/>
                <w:szCs w:val="20"/>
              </w:rPr>
              <w:t>,</w:t>
            </w:r>
            <w:r w:rsidRPr="00113478">
              <w:rPr>
                <w:rFonts w:ascii="Times New Roman" w:hAnsi="Times New Roman"/>
                <w:bCs w:val="0"/>
                <w:iCs w:val="0"/>
                <w:sz w:val="20"/>
                <w:szCs w:val="20"/>
              </w:rPr>
              <w:t>00</w:t>
            </w:r>
            <w:r w:rsidR="00044DD2">
              <w:rPr>
                <w:rFonts w:ascii="Times New Roman" w:hAnsi="Times New Roman"/>
                <w:bCs w:val="0"/>
                <w:iCs w:val="0"/>
                <w:sz w:val="20"/>
                <w:szCs w:val="20"/>
              </w:rPr>
              <w:t>32</w:t>
            </w:r>
          </w:p>
        </w:tc>
        <w:tc>
          <w:tcPr>
            <w:tcW w:w="1018" w:type="pct"/>
            <w:tcBorders>
              <w:bottom w:val="single" w:sz="12" w:space="0" w:color="auto"/>
            </w:tcBorders>
            <w:vAlign w:val="bottom"/>
          </w:tcPr>
          <w:p w:rsidR="00697429" w:rsidRPr="00113478" w:rsidRDefault="00697429" w:rsidP="00233B45">
            <w:pPr>
              <w:spacing w:before="20" w:after="20"/>
              <w:ind w:right="57"/>
              <w:jc w:val="right"/>
              <w:rPr>
                <w:rFonts w:ascii="Times New Roman" w:hAnsi="Times New Roman"/>
                <w:bCs w:val="0"/>
                <w:iCs w:val="0"/>
                <w:sz w:val="20"/>
                <w:szCs w:val="20"/>
                <w:lang w:val="en-GB"/>
              </w:rPr>
            </w:pPr>
            <w:r w:rsidRPr="00113478">
              <w:rPr>
                <w:rFonts w:ascii="Times New Roman" w:hAnsi="Times New Roman"/>
                <w:sz w:val="20"/>
                <w:szCs w:val="20"/>
                <w:lang w:val="en-GB"/>
              </w:rPr>
              <w:t>0</w:t>
            </w:r>
            <w:r>
              <w:rPr>
                <w:rFonts w:ascii="Times New Roman" w:hAnsi="Times New Roman"/>
                <w:sz w:val="20"/>
                <w:szCs w:val="20"/>
              </w:rPr>
              <w:t>,</w:t>
            </w:r>
            <w:r w:rsidRPr="00113478">
              <w:rPr>
                <w:rFonts w:ascii="Times New Roman" w:hAnsi="Times New Roman"/>
                <w:sz w:val="20"/>
                <w:szCs w:val="20"/>
                <w:lang w:val="en-GB"/>
              </w:rPr>
              <w:t>0</w:t>
            </w:r>
            <w:r w:rsidRPr="00113478">
              <w:rPr>
                <w:rFonts w:ascii="Times New Roman" w:hAnsi="Times New Roman"/>
                <w:sz w:val="20"/>
                <w:szCs w:val="20"/>
              </w:rPr>
              <w:t>073</w:t>
            </w:r>
          </w:p>
        </w:tc>
      </w:tr>
      <w:tr w:rsidR="00697429" w:rsidRPr="00113478" w:rsidTr="00233B45">
        <w:tblPrEx>
          <w:tblCellMar>
            <w:left w:w="0" w:type="dxa"/>
            <w:right w:w="0" w:type="dxa"/>
          </w:tblCellMar>
        </w:tblPrEx>
        <w:trPr>
          <w:trHeight w:hRule="exact" w:val="169"/>
          <w:jc w:val="center"/>
        </w:trPr>
        <w:tc>
          <w:tcPr>
            <w:tcW w:w="2537" w:type="pct"/>
            <w:tcBorders>
              <w:top w:val="single" w:sz="12" w:space="0" w:color="auto"/>
            </w:tcBorders>
            <w:vAlign w:val="bottom"/>
          </w:tcPr>
          <w:p w:rsidR="00697429" w:rsidRPr="00113478" w:rsidRDefault="00697429" w:rsidP="002767C4">
            <w:pPr>
              <w:shd w:val="clear" w:color="auto" w:fill="FFFFFF"/>
              <w:ind w:left="57"/>
              <w:rPr>
                <w:rFonts w:ascii="Times New Roman" w:hAnsi="Times New Roman"/>
                <w:bCs w:val="0"/>
                <w:iCs w:val="0"/>
                <w:sz w:val="20"/>
                <w:szCs w:val="20"/>
                <w:lang w:val="en-GB"/>
              </w:rPr>
            </w:pPr>
          </w:p>
        </w:tc>
        <w:tc>
          <w:tcPr>
            <w:tcW w:w="418" w:type="pct"/>
            <w:tcBorders>
              <w:top w:val="single" w:sz="12" w:space="0" w:color="auto"/>
            </w:tcBorders>
          </w:tcPr>
          <w:p w:rsidR="00697429" w:rsidRPr="00113478" w:rsidRDefault="00697429" w:rsidP="003A2F0E">
            <w:pPr>
              <w:shd w:val="clear" w:color="auto" w:fill="FFFFFF"/>
              <w:jc w:val="right"/>
              <w:rPr>
                <w:rFonts w:ascii="Times New Roman" w:hAnsi="Times New Roman"/>
                <w:bCs w:val="0"/>
                <w:iCs w:val="0"/>
                <w:sz w:val="20"/>
                <w:szCs w:val="20"/>
                <w:lang w:val="en-GB"/>
              </w:rPr>
            </w:pPr>
          </w:p>
        </w:tc>
        <w:tc>
          <w:tcPr>
            <w:tcW w:w="1027" w:type="pct"/>
            <w:tcBorders>
              <w:top w:val="single" w:sz="12" w:space="0" w:color="auto"/>
            </w:tcBorders>
          </w:tcPr>
          <w:p w:rsidR="00697429" w:rsidRPr="00113478" w:rsidRDefault="00697429" w:rsidP="002767C4">
            <w:pPr>
              <w:ind w:left="57"/>
              <w:jc w:val="right"/>
              <w:rPr>
                <w:rFonts w:ascii="Times New Roman" w:hAnsi="Times New Roman"/>
                <w:bCs w:val="0"/>
                <w:iCs w:val="0"/>
                <w:sz w:val="20"/>
                <w:szCs w:val="20"/>
                <w:lang w:val="en-GB"/>
              </w:rPr>
            </w:pPr>
          </w:p>
        </w:tc>
        <w:tc>
          <w:tcPr>
            <w:tcW w:w="1018" w:type="pct"/>
            <w:tcBorders>
              <w:top w:val="single" w:sz="12" w:space="0" w:color="auto"/>
            </w:tcBorders>
          </w:tcPr>
          <w:p w:rsidR="00697429" w:rsidRPr="00113478" w:rsidRDefault="00697429" w:rsidP="002767C4">
            <w:pPr>
              <w:ind w:left="57"/>
              <w:jc w:val="right"/>
              <w:rPr>
                <w:rFonts w:ascii="Times New Roman" w:hAnsi="Times New Roman"/>
                <w:bCs w:val="0"/>
                <w:iCs w:val="0"/>
                <w:sz w:val="20"/>
                <w:szCs w:val="20"/>
                <w:lang w:val="en-GB"/>
              </w:rPr>
            </w:pPr>
          </w:p>
        </w:tc>
      </w:tr>
    </w:tbl>
    <w:p w:rsidR="00697429" w:rsidRPr="00113478" w:rsidRDefault="00697429" w:rsidP="009D09D1">
      <w:pPr>
        <w:shd w:val="clear" w:color="auto" w:fill="FFFFFF"/>
        <w:rPr>
          <w:rFonts w:ascii="Times New Roman" w:hAnsi="Times New Roman"/>
          <w:b/>
          <w:bCs w:val="0"/>
          <w:i/>
          <w:iCs w:val="0"/>
          <w:sz w:val="20"/>
          <w:szCs w:val="20"/>
          <w:lang w:val="en-GB"/>
        </w:rPr>
        <w:sectPr w:rsidR="00697429" w:rsidRPr="00113478" w:rsidSect="001A7CF6">
          <w:headerReference w:type="even" r:id="rId18"/>
          <w:headerReference w:type="default" r:id="rId19"/>
          <w:footerReference w:type="default" r:id="rId20"/>
          <w:headerReference w:type="first" r:id="rId21"/>
          <w:pgSz w:w="11906" w:h="16838"/>
          <w:pgMar w:top="1134" w:right="851" w:bottom="719" w:left="1701" w:header="709" w:footer="709" w:gutter="0"/>
          <w:cols w:space="708"/>
          <w:docGrid w:linePitch="360"/>
        </w:sectPr>
      </w:pPr>
    </w:p>
    <w:p w:rsidR="00697429" w:rsidRPr="00113478" w:rsidRDefault="00697429" w:rsidP="009D09D1">
      <w:pPr>
        <w:shd w:val="clear" w:color="auto" w:fill="FFFFFF"/>
        <w:rPr>
          <w:rFonts w:ascii="Times New Roman" w:hAnsi="Times New Roman"/>
          <w:b/>
          <w:bCs w:val="0"/>
          <w:i/>
          <w:iCs w:val="0"/>
          <w:sz w:val="20"/>
          <w:szCs w:val="20"/>
          <w:lang w:val="en-GB"/>
        </w:rPr>
        <w:sectPr w:rsidR="00697429" w:rsidRPr="00113478" w:rsidSect="001A7CF6">
          <w:headerReference w:type="even" r:id="rId22"/>
          <w:headerReference w:type="default" r:id="rId23"/>
          <w:headerReference w:type="first" r:id="rId24"/>
          <w:type w:val="continuous"/>
          <w:pgSz w:w="11906" w:h="16838"/>
          <w:pgMar w:top="1134" w:right="851" w:bottom="719" w:left="1701" w:header="709" w:footer="709" w:gutter="0"/>
          <w:cols w:space="708"/>
          <w:docGrid w:linePitch="360"/>
        </w:sectPr>
      </w:pPr>
    </w:p>
    <w:tbl>
      <w:tblPr>
        <w:tblW w:w="9360" w:type="dxa"/>
        <w:tblInd w:w="40" w:type="dxa"/>
        <w:tblLayout w:type="fixed"/>
        <w:tblCellMar>
          <w:left w:w="40" w:type="dxa"/>
          <w:right w:w="40" w:type="dxa"/>
        </w:tblCellMar>
        <w:tblLook w:val="0020"/>
      </w:tblPr>
      <w:tblGrid>
        <w:gridCol w:w="5003"/>
        <w:gridCol w:w="667"/>
        <w:gridCol w:w="1773"/>
        <w:gridCol w:w="1917"/>
      </w:tblGrid>
      <w:tr w:rsidR="00697429" w:rsidRPr="00113478" w:rsidTr="00BE5D13">
        <w:trPr>
          <w:trHeight w:val="20"/>
        </w:trPr>
        <w:tc>
          <w:tcPr>
            <w:tcW w:w="5003" w:type="dxa"/>
            <w:tcBorders>
              <w:left w:val="nil"/>
              <w:bottom w:val="nil"/>
              <w:right w:val="nil"/>
            </w:tcBorders>
            <w:vAlign w:val="center"/>
          </w:tcPr>
          <w:p w:rsidR="00697429" w:rsidRPr="00113478" w:rsidRDefault="00697429" w:rsidP="00BE5D13">
            <w:pPr>
              <w:shd w:val="clear" w:color="auto" w:fill="FFFFFF"/>
              <w:rPr>
                <w:rFonts w:ascii="Times New Roman" w:hAnsi="Times New Roman"/>
                <w:b/>
                <w:bCs w:val="0"/>
                <w:iCs w:val="0"/>
                <w:sz w:val="20"/>
                <w:szCs w:val="20"/>
                <w:highlight w:val="yellow"/>
                <w:lang w:val="en-GB"/>
              </w:rPr>
            </w:pPr>
          </w:p>
        </w:tc>
        <w:tc>
          <w:tcPr>
            <w:tcW w:w="667" w:type="dxa"/>
            <w:tcBorders>
              <w:left w:val="nil"/>
              <w:bottom w:val="nil"/>
              <w:right w:val="nil"/>
            </w:tcBorders>
            <w:vAlign w:val="bottom"/>
          </w:tcPr>
          <w:p w:rsidR="00697429" w:rsidRPr="00113478" w:rsidRDefault="00697429" w:rsidP="00BE5D13">
            <w:pPr>
              <w:shd w:val="clear" w:color="auto" w:fill="FFFFFF"/>
              <w:jc w:val="center"/>
              <w:rPr>
                <w:rFonts w:ascii="Times New Roman" w:hAnsi="Times New Roman"/>
                <w:b/>
                <w:bCs w:val="0"/>
                <w:iCs w:val="0"/>
                <w:sz w:val="20"/>
                <w:szCs w:val="20"/>
                <w:lang w:val="en-GB"/>
              </w:rPr>
            </w:pPr>
            <w:r w:rsidRPr="00113478">
              <w:rPr>
                <w:rFonts w:ascii="Times New Roman" w:hAnsi="Times New Roman"/>
                <w:b/>
                <w:bCs w:val="0"/>
                <w:iCs w:val="0"/>
                <w:sz w:val="20"/>
                <w:szCs w:val="20"/>
              </w:rPr>
              <w:t>Прим.</w:t>
            </w:r>
          </w:p>
        </w:tc>
        <w:tc>
          <w:tcPr>
            <w:tcW w:w="1773" w:type="dxa"/>
            <w:tcBorders>
              <w:left w:val="nil"/>
              <w:bottom w:val="nil"/>
              <w:right w:val="nil"/>
            </w:tcBorders>
          </w:tcPr>
          <w:p w:rsidR="00697429" w:rsidRPr="00113478" w:rsidRDefault="00697429" w:rsidP="00BE5D13">
            <w:pPr>
              <w:shd w:val="clear" w:color="auto" w:fill="FFFFFF"/>
              <w:jc w:val="right"/>
              <w:rPr>
                <w:rFonts w:ascii="Times New Roman" w:hAnsi="Times New Roman"/>
                <w:b/>
                <w:bCs w:val="0"/>
                <w:iCs w:val="0"/>
                <w:sz w:val="20"/>
                <w:szCs w:val="20"/>
              </w:rPr>
            </w:pPr>
            <w:r w:rsidRPr="00113478">
              <w:rPr>
                <w:rFonts w:ascii="Times New Roman" w:hAnsi="Times New Roman"/>
                <w:b/>
                <w:bCs w:val="0"/>
                <w:iCs w:val="0"/>
                <w:sz w:val="20"/>
                <w:szCs w:val="20"/>
              </w:rPr>
              <w:t>За год, закончившийся</w:t>
            </w:r>
          </w:p>
          <w:p w:rsidR="00697429" w:rsidRPr="00113478" w:rsidRDefault="00697429" w:rsidP="00BE5D13">
            <w:pPr>
              <w:shd w:val="clear" w:color="auto" w:fill="FFFFFF"/>
              <w:jc w:val="right"/>
              <w:rPr>
                <w:rFonts w:ascii="Times New Roman" w:hAnsi="Times New Roman"/>
                <w:b/>
                <w:bCs w:val="0"/>
                <w:iCs w:val="0"/>
                <w:sz w:val="20"/>
                <w:szCs w:val="20"/>
              </w:rPr>
            </w:pPr>
            <w:r>
              <w:rPr>
                <w:rFonts w:ascii="Times New Roman" w:hAnsi="Times New Roman"/>
                <w:b/>
                <w:bCs w:val="0"/>
                <w:iCs w:val="0"/>
                <w:sz w:val="20"/>
                <w:szCs w:val="20"/>
                <w:lang w:val="en-GB"/>
              </w:rPr>
              <w:t>31 декабря</w:t>
            </w:r>
            <w:r w:rsidRPr="00113478">
              <w:rPr>
                <w:rFonts w:ascii="Times New Roman" w:hAnsi="Times New Roman"/>
                <w:b/>
                <w:bCs w:val="0"/>
                <w:iCs w:val="0"/>
                <w:sz w:val="20"/>
                <w:szCs w:val="20"/>
                <w:lang w:val="en-GB"/>
              </w:rPr>
              <w:t xml:space="preserve"> 20</w:t>
            </w:r>
            <w:r w:rsidRPr="00113478">
              <w:rPr>
                <w:rFonts w:ascii="Times New Roman" w:hAnsi="Times New Roman"/>
                <w:b/>
                <w:bCs w:val="0"/>
                <w:iCs w:val="0"/>
                <w:sz w:val="20"/>
                <w:szCs w:val="20"/>
              </w:rPr>
              <w:t>10</w:t>
            </w:r>
          </w:p>
        </w:tc>
        <w:tc>
          <w:tcPr>
            <w:tcW w:w="1917" w:type="dxa"/>
            <w:tcBorders>
              <w:left w:val="nil"/>
              <w:bottom w:val="nil"/>
              <w:right w:val="nil"/>
            </w:tcBorders>
          </w:tcPr>
          <w:p w:rsidR="00697429" w:rsidRPr="00113478" w:rsidRDefault="00697429" w:rsidP="00BE5D13">
            <w:pPr>
              <w:shd w:val="clear" w:color="auto" w:fill="FFFFFF"/>
              <w:jc w:val="right"/>
              <w:rPr>
                <w:rFonts w:ascii="Times New Roman" w:hAnsi="Times New Roman"/>
                <w:b/>
                <w:bCs w:val="0"/>
                <w:iCs w:val="0"/>
                <w:sz w:val="20"/>
                <w:szCs w:val="20"/>
              </w:rPr>
            </w:pPr>
            <w:r w:rsidRPr="00113478">
              <w:rPr>
                <w:rFonts w:ascii="Times New Roman" w:hAnsi="Times New Roman"/>
                <w:b/>
                <w:bCs w:val="0"/>
                <w:iCs w:val="0"/>
                <w:sz w:val="20"/>
                <w:szCs w:val="20"/>
              </w:rPr>
              <w:t>За год, закончившийся</w:t>
            </w:r>
          </w:p>
          <w:p w:rsidR="00697429" w:rsidRPr="00113478" w:rsidRDefault="00697429" w:rsidP="00BE5D13">
            <w:pPr>
              <w:shd w:val="clear" w:color="auto" w:fill="FFFFFF"/>
              <w:jc w:val="right"/>
              <w:rPr>
                <w:rFonts w:ascii="Times New Roman" w:hAnsi="Times New Roman"/>
                <w:b/>
                <w:bCs w:val="0"/>
                <w:iCs w:val="0"/>
                <w:sz w:val="20"/>
                <w:szCs w:val="20"/>
              </w:rPr>
            </w:pPr>
            <w:r>
              <w:rPr>
                <w:rFonts w:ascii="Times New Roman" w:hAnsi="Times New Roman"/>
                <w:b/>
                <w:bCs w:val="0"/>
                <w:iCs w:val="0"/>
                <w:sz w:val="20"/>
                <w:szCs w:val="20"/>
                <w:lang w:val="en-GB"/>
              </w:rPr>
              <w:t>31 декабря</w:t>
            </w:r>
            <w:r w:rsidRPr="00113478">
              <w:rPr>
                <w:rFonts w:ascii="Times New Roman" w:hAnsi="Times New Roman"/>
                <w:b/>
                <w:bCs w:val="0"/>
                <w:iCs w:val="0"/>
                <w:sz w:val="20"/>
                <w:szCs w:val="20"/>
                <w:lang w:val="en-GB"/>
              </w:rPr>
              <w:t xml:space="preserve"> 200</w:t>
            </w:r>
            <w:r w:rsidRPr="00113478">
              <w:rPr>
                <w:rFonts w:ascii="Times New Roman" w:hAnsi="Times New Roman"/>
                <w:b/>
                <w:bCs w:val="0"/>
                <w:iCs w:val="0"/>
                <w:sz w:val="20"/>
                <w:szCs w:val="20"/>
              </w:rPr>
              <w:t>9</w:t>
            </w:r>
          </w:p>
        </w:tc>
      </w:tr>
      <w:tr w:rsidR="00697429" w:rsidRPr="00113478" w:rsidTr="00BE5D13">
        <w:trPr>
          <w:trHeight w:val="20"/>
        </w:trPr>
        <w:tc>
          <w:tcPr>
            <w:tcW w:w="5003" w:type="dxa"/>
            <w:tcBorders>
              <w:top w:val="single" w:sz="4" w:space="0" w:color="auto"/>
              <w:left w:val="nil"/>
              <w:bottom w:val="nil"/>
              <w:right w:val="nil"/>
            </w:tcBorders>
            <w:vAlign w:val="center"/>
          </w:tcPr>
          <w:p w:rsidR="00697429" w:rsidRPr="00113478" w:rsidRDefault="00697429" w:rsidP="00BE5D13">
            <w:pPr>
              <w:shd w:val="clear" w:color="auto" w:fill="FFFFFF"/>
              <w:rPr>
                <w:rFonts w:ascii="Times New Roman" w:hAnsi="Times New Roman"/>
                <w:b/>
                <w:bCs w:val="0"/>
                <w:iCs w:val="0"/>
                <w:sz w:val="20"/>
                <w:szCs w:val="20"/>
                <w:highlight w:val="yellow"/>
                <w:lang w:val="en-GB"/>
              </w:rPr>
            </w:pPr>
            <w:bookmarkStart w:id="1" w:name="OLE_LINK5"/>
            <w:bookmarkStart w:id="2" w:name="OLE_LINK14"/>
            <w:bookmarkStart w:id="3" w:name="_Hlk141019013"/>
            <w:r w:rsidRPr="00113478">
              <w:rPr>
                <w:rFonts w:ascii="Times New Roman" w:hAnsi="Times New Roman"/>
                <w:b/>
                <w:bCs w:val="0"/>
                <w:iCs w:val="0"/>
                <w:w w:val="108"/>
                <w:sz w:val="20"/>
                <w:szCs w:val="20"/>
              </w:rPr>
              <w:t>ОПЕРАЦИОННАЯ ДЕЯТЕЛЬНОСТЬ:</w:t>
            </w:r>
            <w:bookmarkEnd w:id="1"/>
            <w:bookmarkEnd w:id="2"/>
            <w:bookmarkEnd w:id="3"/>
          </w:p>
        </w:tc>
        <w:tc>
          <w:tcPr>
            <w:tcW w:w="667" w:type="dxa"/>
            <w:tcBorders>
              <w:top w:val="single" w:sz="4" w:space="0" w:color="auto"/>
              <w:left w:val="nil"/>
              <w:bottom w:val="nil"/>
              <w:right w:val="nil"/>
            </w:tcBorders>
          </w:tcPr>
          <w:p w:rsidR="00697429" w:rsidRPr="00113478" w:rsidRDefault="00697429" w:rsidP="00BE5D13">
            <w:pPr>
              <w:shd w:val="clear" w:color="auto" w:fill="FFFFFF"/>
              <w:jc w:val="center"/>
              <w:rPr>
                <w:rFonts w:ascii="Times New Roman" w:hAnsi="Times New Roman"/>
                <w:bCs w:val="0"/>
                <w:iCs w:val="0"/>
                <w:sz w:val="20"/>
                <w:szCs w:val="20"/>
                <w:highlight w:val="yellow"/>
                <w:lang w:val="en-GB"/>
              </w:rPr>
            </w:pPr>
          </w:p>
        </w:tc>
        <w:tc>
          <w:tcPr>
            <w:tcW w:w="1773" w:type="dxa"/>
            <w:tcBorders>
              <w:top w:val="single" w:sz="4" w:space="0" w:color="auto"/>
              <w:left w:val="nil"/>
              <w:bottom w:val="nil"/>
              <w:right w:val="nil"/>
            </w:tcBorders>
          </w:tcPr>
          <w:p w:rsidR="00697429" w:rsidRPr="00113478" w:rsidRDefault="00697429" w:rsidP="00BE5D13">
            <w:pPr>
              <w:shd w:val="clear" w:color="auto" w:fill="FFFFFF"/>
              <w:jc w:val="right"/>
              <w:rPr>
                <w:rFonts w:ascii="Times New Roman" w:hAnsi="Times New Roman"/>
                <w:bCs w:val="0"/>
                <w:iCs w:val="0"/>
                <w:sz w:val="20"/>
                <w:szCs w:val="20"/>
                <w:highlight w:val="yellow"/>
                <w:lang w:val="en-GB"/>
              </w:rPr>
            </w:pPr>
          </w:p>
        </w:tc>
        <w:tc>
          <w:tcPr>
            <w:tcW w:w="1917" w:type="dxa"/>
            <w:tcBorders>
              <w:top w:val="single" w:sz="4" w:space="0" w:color="auto"/>
              <w:left w:val="nil"/>
              <w:bottom w:val="nil"/>
              <w:right w:val="nil"/>
            </w:tcBorders>
          </w:tcPr>
          <w:p w:rsidR="00697429" w:rsidRPr="00113478" w:rsidRDefault="00697429" w:rsidP="00BE5D13">
            <w:pPr>
              <w:shd w:val="clear" w:color="auto" w:fill="FFFFFF"/>
              <w:jc w:val="right"/>
              <w:rPr>
                <w:rFonts w:ascii="Times New Roman" w:hAnsi="Times New Roman"/>
                <w:bCs w:val="0"/>
                <w:iCs w:val="0"/>
                <w:sz w:val="20"/>
                <w:szCs w:val="20"/>
                <w:highlight w:val="yellow"/>
                <w:lang w:val="en-GB"/>
              </w:rPr>
            </w:pPr>
          </w:p>
        </w:tc>
      </w:tr>
      <w:tr w:rsidR="00697429" w:rsidRPr="00113478" w:rsidTr="00355DAF">
        <w:trPr>
          <w:trHeight w:val="20"/>
        </w:trPr>
        <w:tc>
          <w:tcPr>
            <w:tcW w:w="5003" w:type="dxa"/>
            <w:tcBorders>
              <w:top w:val="nil"/>
              <w:left w:val="nil"/>
              <w:right w:val="nil"/>
            </w:tcBorders>
            <w:vAlign w:val="center"/>
          </w:tcPr>
          <w:p w:rsidR="00697429" w:rsidRPr="00113478" w:rsidRDefault="00697429" w:rsidP="00BE5D13">
            <w:pPr>
              <w:rPr>
                <w:rFonts w:ascii="Times New Roman" w:hAnsi="Times New Roman"/>
                <w:b/>
                <w:sz w:val="20"/>
                <w:szCs w:val="20"/>
                <w:lang w:val="en-GB"/>
              </w:rPr>
            </w:pPr>
            <w:r w:rsidRPr="00113478">
              <w:rPr>
                <w:rFonts w:ascii="Times New Roman" w:hAnsi="Times New Roman"/>
                <w:b/>
                <w:bCs w:val="0"/>
                <w:sz w:val="20"/>
                <w:szCs w:val="20"/>
              </w:rPr>
              <w:t>Прибыль до налогообложения</w:t>
            </w:r>
          </w:p>
        </w:tc>
        <w:tc>
          <w:tcPr>
            <w:tcW w:w="667" w:type="dxa"/>
            <w:tcBorders>
              <w:top w:val="nil"/>
              <w:left w:val="nil"/>
              <w:right w:val="nil"/>
            </w:tcBorders>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right w:val="nil"/>
            </w:tcBorders>
            <w:vAlign w:val="bottom"/>
          </w:tcPr>
          <w:p w:rsidR="00697429" w:rsidRPr="00113478" w:rsidRDefault="000E286D" w:rsidP="00355DAF">
            <w:pPr>
              <w:jc w:val="right"/>
              <w:rPr>
                <w:rFonts w:ascii="Times New Roman" w:hAnsi="Times New Roman"/>
                <w:b/>
                <w:sz w:val="20"/>
                <w:szCs w:val="20"/>
              </w:rPr>
            </w:pPr>
            <w:r>
              <w:rPr>
                <w:rFonts w:ascii="Times New Roman" w:hAnsi="Times New Roman"/>
                <w:b/>
                <w:sz w:val="20"/>
                <w:szCs w:val="20"/>
              </w:rPr>
              <w:t>888</w:t>
            </w:r>
            <w:r w:rsidR="00697429">
              <w:rPr>
                <w:rFonts w:ascii="Times New Roman" w:hAnsi="Times New Roman"/>
                <w:b/>
                <w:sz w:val="20"/>
                <w:szCs w:val="20"/>
              </w:rPr>
              <w:t xml:space="preserve"> </w:t>
            </w:r>
            <w:r>
              <w:rPr>
                <w:rFonts w:ascii="Times New Roman" w:hAnsi="Times New Roman"/>
                <w:b/>
                <w:sz w:val="20"/>
                <w:szCs w:val="20"/>
              </w:rPr>
              <w:t>445</w:t>
            </w:r>
          </w:p>
        </w:tc>
        <w:tc>
          <w:tcPr>
            <w:tcW w:w="1917" w:type="dxa"/>
            <w:tcBorders>
              <w:top w:val="nil"/>
              <w:left w:val="nil"/>
              <w:right w:val="nil"/>
            </w:tcBorders>
            <w:vAlign w:val="bottom"/>
          </w:tcPr>
          <w:p w:rsidR="00697429" w:rsidRPr="00113478" w:rsidRDefault="00697429" w:rsidP="00355DAF">
            <w:pPr>
              <w:jc w:val="right"/>
              <w:rPr>
                <w:rFonts w:ascii="Times New Roman" w:hAnsi="Times New Roman"/>
                <w:b/>
                <w:sz w:val="20"/>
                <w:szCs w:val="20"/>
                <w:lang w:val="en-GB"/>
              </w:rPr>
            </w:pPr>
            <w:r w:rsidRPr="00113478">
              <w:rPr>
                <w:rFonts w:ascii="Times New Roman" w:hAnsi="Times New Roman"/>
                <w:b/>
                <w:sz w:val="20"/>
                <w:szCs w:val="20"/>
              </w:rPr>
              <w:t>1</w:t>
            </w:r>
            <w:r>
              <w:rPr>
                <w:rFonts w:ascii="Times New Roman" w:hAnsi="Times New Roman"/>
                <w:b/>
                <w:sz w:val="20"/>
                <w:szCs w:val="20"/>
              </w:rPr>
              <w:t xml:space="preserve"> </w:t>
            </w:r>
            <w:r w:rsidRPr="00113478">
              <w:rPr>
                <w:rFonts w:ascii="Times New Roman" w:hAnsi="Times New Roman"/>
                <w:b/>
                <w:sz w:val="20"/>
                <w:szCs w:val="20"/>
              </w:rPr>
              <w:t>521</w:t>
            </w:r>
            <w:r>
              <w:rPr>
                <w:rFonts w:ascii="Times New Roman" w:hAnsi="Times New Roman"/>
                <w:b/>
                <w:sz w:val="20"/>
                <w:szCs w:val="20"/>
              </w:rPr>
              <w:t xml:space="preserve"> </w:t>
            </w:r>
            <w:r w:rsidRPr="00113478">
              <w:rPr>
                <w:rFonts w:ascii="Times New Roman" w:hAnsi="Times New Roman"/>
                <w:b/>
                <w:sz w:val="20"/>
                <w:szCs w:val="20"/>
              </w:rPr>
              <w:t>375</w:t>
            </w:r>
          </w:p>
        </w:tc>
      </w:tr>
      <w:tr w:rsidR="00697429" w:rsidRPr="00113478" w:rsidTr="00355DAF">
        <w:trPr>
          <w:trHeight w:val="20"/>
        </w:trPr>
        <w:tc>
          <w:tcPr>
            <w:tcW w:w="5003" w:type="dxa"/>
            <w:tcBorders>
              <w:top w:val="nil"/>
              <w:left w:val="nil"/>
              <w:bottom w:val="single" w:sz="4" w:space="0" w:color="auto"/>
              <w:right w:val="nil"/>
            </w:tcBorders>
            <w:vAlign w:val="center"/>
          </w:tcPr>
          <w:p w:rsidR="00697429" w:rsidRPr="00113478" w:rsidRDefault="00697429" w:rsidP="00BE5D13">
            <w:pPr>
              <w:rPr>
                <w:rFonts w:ascii="Times New Roman" w:hAnsi="Times New Roman"/>
                <w:b/>
                <w:sz w:val="20"/>
                <w:szCs w:val="20"/>
              </w:rPr>
            </w:pPr>
            <w:r w:rsidRPr="00113478">
              <w:rPr>
                <w:rFonts w:ascii="Times New Roman" w:hAnsi="Times New Roman"/>
                <w:b/>
                <w:bCs w:val="0"/>
                <w:sz w:val="20"/>
                <w:szCs w:val="20"/>
              </w:rPr>
              <w:t>Корректировки:</w:t>
            </w:r>
          </w:p>
        </w:tc>
        <w:tc>
          <w:tcPr>
            <w:tcW w:w="667" w:type="dxa"/>
            <w:tcBorders>
              <w:top w:val="nil"/>
              <w:left w:val="nil"/>
              <w:bottom w:val="single" w:sz="4" w:space="0" w:color="auto"/>
              <w:right w:val="nil"/>
            </w:tcBorders>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rPr>
            </w:pPr>
          </w:p>
        </w:tc>
        <w:tc>
          <w:tcPr>
            <w:tcW w:w="1917" w:type="dxa"/>
            <w:tcBorders>
              <w:top w:val="nil"/>
              <w:left w:val="nil"/>
              <w:bottom w:val="single" w:sz="4" w:space="0" w:color="auto"/>
              <w:right w:val="nil"/>
            </w:tcBorders>
            <w:vAlign w:val="bottom"/>
          </w:tcPr>
          <w:p w:rsidR="00697429" w:rsidRPr="00113478" w:rsidRDefault="00697429" w:rsidP="00355DAF">
            <w:pPr>
              <w:jc w:val="right"/>
              <w:rPr>
                <w:rFonts w:ascii="Times New Roman" w:hAnsi="Times New Roman"/>
                <w:sz w:val="20"/>
                <w:szCs w:val="20"/>
                <w:lang w:val="en-GB"/>
              </w:rPr>
            </w:pPr>
          </w:p>
        </w:tc>
      </w:tr>
      <w:tr w:rsidR="00697429" w:rsidRPr="00113478" w:rsidTr="00355DAF">
        <w:trPr>
          <w:trHeight w:val="20"/>
        </w:trPr>
        <w:tc>
          <w:tcPr>
            <w:tcW w:w="5003" w:type="dxa"/>
            <w:tcBorders>
              <w:top w:val="single" w:sz="4" w:space="0" w:color="auto"/>
              <w:left w:val="nil"/>
              <w:bottom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Амортизация</w:t>
            </w:r>
          </w:p>
        </w:tc>
        <w:tc>
          <w:tcPr>
            <w:tcW w:w="667" w:type="dxa"/>
            <w:tcBorders>
              <w:top w:val="single" w:sz="4" w:space="0" w:color="auto"/>
              <w:left w:val="nil"/>
              <w:bottom w:val="nil"/>
              <w:right w:val="nil"/>
            </w:tcBorders>
          </w:tcPr>
          <w:p w:rsidR="00697429" w:rsidRPr="00113478" w:rsidRDefault="00697429" w:rsidP="00BE5D13">
            <w:pPr>
              <w:jc w:val="center"/>
              <w:rPr>
                <w:rFonts w:ascii="Times New Roman" w:hAnsi="Times New Roman"/>
                <w:sz w:val="20"/>
                <w:szCs w:val="20"/>
              </w:rPr>
            </w:pPr>
            <w:r w:rsidRPr="00113478">
              <w:rPr>
                <w:rFonts w:ascii="Times New Roman" w:hAnsi="Times New Roman"/>
                <w:sz w:val="20"/>
                <w:szCs w:val="20"/>
                <w:lang w:val="en-GB"/>
              </w:rPr>
              <w:t>8</w:t>
            </w:r>
            <w:r w:rsidRPr="00113478">
              <w:rPr>
                <w:rFonts w:ascii="Times New Roman" w:hAnsi="Times New Roman"/>
                <w:sz w:val="20"/>
                <w:szCs w:val="20"/>
              </w:rPr>
              <w:t>,9</w:t>
            </w:r>
          </w:p>
        </w:tc>
        <w:tc>
          <w:tcPr>
            <w:tcW w:w="1773" w:type="dxa"/>
            <w:tcBorders>
              <w:top w:val="single" w:sz="4" w:space="0" w:color="auto"/>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2</w:t>
            </w:r>
            <w:r>
              <w:rPr>
                <w:rFonts w:ascii="Times New Roman" w:hAnsi="Times New Roman"/>
                <w:sz w:val="20"/>
                <w:szCs w:val="20"/>
                <w:lang w:val="en-GB"/>
              </w:rPr>
              <w:t xml:space="preserve"> </w:t>
            </w:r>
            <w:r w:rsidRPr="00113478">
              <w:rPr>
                <w:rFonts w:ascii="Times New Roman" w:hAnsi="Times New Roman"/>
                <w:sz w:val="20"/>
                <w:szCs w:val="20"/>
                <w:lang w:val="en-GB"/>
              </w:rPr>
              <w:t>811</w:t>
            </w:r>
            <w:r>
              <w:rPr>
                <w:rFonts w:ascii="Times New Roman" w:hAnsi="Times New Roman"/>
                <w:sz w:val="20"/>
                <w:szCs w:val="20"/>
                <w:lang w:val="en-GB"/>
              </w:rPr>
              <w:t xml:space="preserve"> </w:t>
            </w:r>
            <w:r w:rsidRPr="00113478">
              <w:rPr>
                <w:rFonts w:ascii="Times New Roman" w:hAnsi="Times New Roman"/>
                <w:sz w:val="20"/>
                <w:szCs w:val="20"/>
                <w:lang w:val="en-GB"/>
              </w:rPr>
              <w:t>174</w:t>
            </w:r>
          </w:p>
        </w:tc>
        <w:tc>
          <w:tcPr>
            <w:tcW w:w="1917" w:type="dxa"/>
            <w:tcBorders>
              <w:top w:val="single" w:sz="4" w:space="0" w:color="auto"/>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2</w:t>
            </w:r>
            <w:r>
              <w:rPr>
                <w:rFonts w:ascii="Times New Roman" w:hAnsi="Times New Roman"/>
                <w:sz w:val="20"/>
                <w:szCs w:val="20"/>
                <w:lang w:val="en-GB"/>
              </w:rPr>
              <w:t xml:space="preserve"> </w:t>
            </w:r>
            <w:r w:rsidRPr="00113478">
              <w:rPr>
                <w:rFonts w:ascii="Times New Roman" w:hAnsi="Times New Roman"/>
                <w:sz w:val="20"/>
                <w:szCs w:val="20"/>
              </w:rPr>
              <w:t>8</w:t>
            </w:r>
            <w:r w:rsidRPr="00113478">
              <w:rPr>
                <w:rFonts w:ascii="Times New Roman" w:hAnsi="Times New Roman"/>
                <w:sz w:val="20"/>
                <w:szCs w:val="20"/>
                <w:lang w:val="en-US"/>
              </w:rPr>
              <w:t>37</w:t>
            </w:r>
            <w:r>
              <w:rPr>
                <w:rFonts w:ascii="Times New Roman" w:hAnsi="Times New Roman"/>
                <w:sz w:val="20"/>
                <w:szCs w:val="20"/>
                <w:lang w:val="en-GB"/>
              </w:rPr>
              <w:t xml:space="preserve"> </w:t>
            </w:r>
            <w:r w:rsidRPr="00113478">
              <w:rPr>
                <w:rFonts w:ascii="Times New Roman" w:hAnsi="Times New Roman"/>
                <w:sz w:val="20"/>
                <w:szCs w:val="20"/>
                <w:lang w:val="en-GB"/>
              </w:rPr>
              <w:t>759</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sz w:val="20"/>
                <w:szCs w:val="20"/>
              </w:rPr>
              <w:t>Резерв под обесценение дебиторской задолженности</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bottom w:val="nil"/>
              <w:right w:val="nil"/>
            </w:tcBorders>
            <w:vAlign w:val="bottom"/>
          </w:tcPr>
          <w:p w:rsidR="00697429" w:rsidRPr="00113478" w:rsidRDefault="000E286D" w:rsidP="00355DAF">
            <w:pPr>
              <w:jc w:val="right"/>
              <w:rPr>
                <w:rFonts w:ascii="Times New Roman" w:hAnsi="Times New Roman"/>
                <w:sz w:val="20"/>
                <w:szCs w:val="20"/>
              </w:rPr>
            </w:pPr>
            <w:r>
              <w:rPr>
                <w:rFonts w:ascii="Times New Roman" w:hAnsi="Times New Roman"/>
                <w:sz w:val="20"/>
                <w:szCs w:val="20"/>
              </w:rPr>
              <w:t>670</w:t>
            </w:r>
            <w:r w:rsidR="00697429">
              <w:rPr>
                <w:rFonts w:ascii="Times New Roman" w:hAnsi="Times New Roman"/>
                <w:sz w:val="20"/>
                <w:szCs w:val="20"/>
                <w:lang w:val="en-GB"/>
              </w:rPr>
              <w:t xml:space="preserve"> </w:t>
            </w:r>
            <w:r>
              <w:rPr>
                <w:rFonts w:ascii="Times New Roman" w:hAnsi="Times New Roman"/>
                <w:sz w:val="20"/>
                <w:szCs w:val="20"/>
              </w:rPr>
              <w:t>976</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603</w:t>
            </w:r>
            <w:r>
              <w:rPr>
                <w:rFonts w:ascii="Times New Roman" w:hAnsi="Times New Roman"/>
                <w:sz w:val="20"/>
                <w:szCs w:val="20"/>
              </w:rPr>
              <w:t xml:space="preserve"> </w:t>
            </w:r>
            <w:r w:rsidRPr="00113478">
              <w:rPr>
                <w:rFonts w:ascii="Times New Roman" w:hAnsi="Times New Roman"/>
                <w:sz w:val="20"/>
                <w:szCs w:val="20"/>
              </w:rPr>
              <w:t>781</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Резерв под обесценение запасов</w:t>
            </w:r>
          </w:p>
        </w:tc>
        <w:tc>
          <w:tcPr>
            <w:tcW w:w="667" w:type="dxa"/>
            <w:tcBorders>
              <w:top w:val="nil"/>
              <w:left w:val="nil"/>
              <w:bottom w:val="nil"/>
              <w:right w:val="nil"/>
            </w:tcBorders>
            <w:vAlign w:val="bottom"/>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1</w:t>
            </w:r>
            <w:r>
              <w:rPr>
                <w:rFonts w:ascii="Times New Roman" w:hAnsi="Times New Roman"/>
                <w:sz w:val="20"/>
                <w:szCs w:val="20"/>
                <w:lang w:val="en-GB"/>
              </w:rPr>
              <w:t xml:space="preserve"> </w:t>
            </w:r>
            <w:r w:rsidRPr="00113478">
              <w:rPr>
                <w:rFonts w:ascii="Times New Roman" w:hAnsi="Times New Roman"/>
                <w:sz w:val="20"/>
                <w:szCs w:val="20"/>
                <w:lang w:val="en-GB"/>
              </w:rPr>
              <w:t>610</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1</w:t>
            </w:r>
            <w:r>
              <w:rPr>
                <w:rFonts w:ascii="Times New Roman" w:hAnsi="Times New Roman"/>
                <w:sz w:val="20"/>
                <w:szCs w:val="20"/>
                <w:lang w:val="en-GB"/>
              </w:rPr>
              <w:t xml:space="preserve"> </w:t>
            </w:r>
            <w:r w:rsidRPr="00113478">
              <w:rPr>
                <w:rFonts w:ascii="Times New Roman" w:hAnsi="Times New Roman"/>
                <w:sz w:val="20"/>
                <w:szCs w:val="20"/>
              </w:rPr>
              <w:t>848</w:t>
            </w:r>
            <w:r w:rsidRPr="00113478">
              <w:rPr>
                <w:rFonts w:ascii="Times New Roman" w:hAnsi="Times New Roman"/>
                <w:sz w:val="20"/>
                <w:szCs w:val="20"/>
                <w:lang w:val="en-GB"/>
              </w:rPr>
              <w:t>)</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highlight w:val="yellow"/>
                <w:lang w:val="en-GB"/>
              </w:rPr>
            </w:pPr>
            <w:r w:rsidRPr="00113478">
              <w:rPr>
                <w:rFonts w:ascii="Times New Roman" w:hAnsi="Times New Roman"/>
                <w:sz w:val="20"/>
                <w:szCs w:val="20"/>
              </w:rPr>
              <w:t>Финансовые расходы</w:t>
            </w:r>
          </w:p>
        </w:tc>
        <w:tc>
          <w:tcPr>
            <w:tcW w:w="667" w:type="dxa"/>
            <w:tcBorders>
              <w:top w:val="nil"/>
              <w:left w:val="nil"/>
              <w:bottom w:val="nil"/>
              <w:right w:val="nil"/>
            </w:tcBorders>
            <w:vAlign w:val="bottom"/>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0E286D" w:rsidRDefault="000E286D" w:rsidP="00355DAF">
            <w:pPr>
              <w:jc w:val="right"/>
              <w:rPr>
                <w:rFonts w:ascii="Times New Roman" w:hAnsi="Times New Roman"/>
                <w:sz w:val="20"/>
                <w:szCs w:val="20"/>
              </w:rPr>
            </w:pPr>
            <w:r>
              <w:rPr>
                <w:rFonts w:ascii="Times New Roman" w:hAnsi="Times New Roman"/>
                <w:sz w:val="20"/>
                <w:szCs w:val="20"/>
              </w:rPr>
              <w:t>281</w:t>
            </w:r>
            <w:r w:rsidR="00697429">
              <w:rPr>
                <w:rFonts w:ascii="Times New Roman" w:hAnsi="Times New Roman"/>
                <w:sz w:val="20"/>
                <w:szCs w:val="20"/>
                <w:lang w:val="en-GB"/>
              </w:rPr>
              <w:t xml:space="preserve"> </w:t>
            </w:r>
            <w:r>
              <w:rPr>
                <w:rFonts w:ascii="Times New Roman" w:hAnsi="Times New Roman"/>
                <w:sz w:val="20"/>
                <w:szCs w:val="20"/>
              </w:rPr>
              <w:t>516</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US"/>
              </w:rPr>
              <w:t>50</w:t>
            </w:r>
            <w:r w:rsidRPr="00113478">
              <w:rPr>
                <w:rFonts w:ascii="Times New Roman" w:hAnsi="Times New Roman"/>
                <w:sz w:val="20"/>
                <w:szCs w:val="20"/>
              </w:rPr>
              <w:t>4</w:t>
            </w:r>
            <w:r>
              <w:rPr>
                <w:rFonts w:ascii="Times New Roman" w:hAnsi="Times New Roman"/>
                <w:sz w:val="20"/>
                <w:szCs w:val="20"/>
                <w:lang w:val="en-GB"/>
              </w:rPr>
              <w:t xml:space="preserve"> </w:t>
            </w:r>
            <w:r w:rsidRPr="00113478">
              <w:rPr>
                <w:rFonts w:ascii="Times New Roman" w:hAnsi="Times New Roman"/>
                <w:sz w:val="20"/>
                <w:szCs w:val="20"/>
                <w:lang w:val="en-US"/>
              </w:rPr>
              <w:t>229</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Финансовые доходы</w:t>
            </w:r>
          </w:p>
        </w:tc>
        <w:tc>
          <w:tcPr>
            <w:tcW w:w="667" w:type="dxa"/>
            <w:tcBorders>
              <w:top w:val="nil"/>
              <w:left w:val="nil"/>
              <w:bottom w:val="nil"/>
              <w:right w:val="nil"/>
            </w:tcBorders>
            <w:vAlign w:val="bottom"/>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113478" w:rsidRDefault="000E286D" w:rsidP="00355DAF">
            <w:pPr>
              <w:jc w:val="right"/>
              <w:rPr>
                <w:rFonts w:ascii="Times New Roman" w:hAnsi="Times New Roman"/>
                <w:sz w:val="20"/>
                <w:szCs w:val="20"/>
                <w:lang w:val="en-GB"/>
              </w:rPr>
            </w:pPr>
            <w:r>
              <w:rPr>
                <w:rFonts w:ascii="Times New Roman" w:hAnsi="Times New Roman"/>
                <w:sz w:val="20"/>
                <w:szCs w:val="20"/>
                <w:lang w:val="en-GB"/>
              </w:rPr>
              <w:t>(</w:t>
            </w:r>
            <w:r>
              <w:rPr>
                <w:rFonts w:ascii="Times New Roman" w:hAnsi="Times New Roman"/>
                <w:sz w:val="20"/>
                <w:szCs w:val="20"/>
              </w:rPr>
              <w:t>3</w:t>
            </w:r>
            <w:r w:rsidR="00697429">
              <w:rPr>
                <w:rFonts w:ascii="Times New Roman" w:hAnsi="Times New Roman"/>
                <w:sz w:val="20"/>
                <w:szCs w:val="20"/>
                <w:lang w:val="en-GB"/>
              </w:rPr>
              <w:t xml:space="preserve"> </w:t>
            </w:r>
            <w:r>
              <w:rPr>
                <w:rFonts w:ascii="Times New Roman" w:hAnsi="Times New Roman"/>
                <w:sz w:val="20"/>
                <w:szCs w:val="20"/>
              </w:rPr>
              <w:t>153</w:t>
            </w:r>
            <w:r w:rsidR="00697429" w:rsidRPr="00113478">
              <w:rPr>
                <w:rFonts w:ascii="Times New Roman" w:hAnsi="Times New Roman"/>
                <w:sz w:val="20"/>
                <w:szCs w:val="20"/>
                <w:lang w:val="en-GB"/>
              </w:rPr>
              <w:t>)</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2</w:t>
            </w:r>
            <w:r>
              <w:rPr>
                <w:rFonts w:ascii="Times New Roman" w:hAnsi="Times New Roman"/>
                <w:sz w:val="20"/>
                <w:szCs w:val="20"/>
                <w:lang w:val="en-GB"/>
              </w:rPr>
              <w:t xml:space="preserve"> </w:t>
            </w:r>
            <w:r w:rsidRPr="00113478">
              <w:rPr>
                <w:rFonts w:ascii="Times New Roman" w:hAnsi="Times New Roman"/>
                <w:sz w:val="20"/>
                <w:szCs w:val="20"/>
              </w:rPr>
              <w:t>239</w:t>
            </w:r>
            <w:r w:rsidRPr="00113478">
              <w:rPr>
                <w:rFonts w:ascii="Times New Roman" w:hAnsi="Times New Roman"/>
                <w:sz w:val="20"/>
                <w:szCs w:val="20"/>
                <w:lang w:val="en-GB"/>
              </w:rPr>
              <w:t>)</w:t>
            </w:r>
          </w:p>
        </w:tc>
      </w:tr>
      <w:tr w:rsidR="00697429" w:rsidRPr="00113478" w:rsidTr="00355DAF">
        <w:trPr>
          <w:trHeight w:val="20"/>
        </w:trPr>
        <w:tc>
          <w:tcPr>
            <w:tcW w:w="5003" w:type="dxa"/>
            <w:tcBorders>
              <w:top w:val="nil"/>
              <w:left w:val="nil"/>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sz w:val="20"/>
                <w:szCs w:val="20"/>
              </w:rPr>
              <w:t>Убыток от выбытия основных средств</w:t>
            </w:r>
          </w:p>
        </w:tc>
        <w:tc>
          <w:tcPr>
            <w:tcW w:w="667" w:type="dxa"/>
            <w:tcBorders>
              <w:top w:val="nil"/>
              <w:left w:val="nil"/>
              <w:right w:val="nil"/>
            </w:tcBorders>
            <w:vAlign w:val="bottom"/>
          </w:tcPr>
          <w:p w:rsidR="00697429" w:rsidRPr="00113478" w:rsidRDefault="00697429" w:rsidP="00BE5D13">
            <w:pPr>
              <w:jc w:val="center"/>
              <w:rPr>
                <w:rFonts w:ascii="Times New Roman" w:hAnsi="Times New Roman"/>
                <w:sz w:val="20"/>
                <w:szCs w:val="20"/>
              </w:rPr>
            </w:pPr>
          </w:p>
        </w:tc>
        <w:tc>
          <w:tcPr>
            <w:tcW w:w="1773" w:type="dxa"/>
            <w:tcBorders>
              <w:top w:val="nil"/>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23</w:t>
            </w:r>
            <w:r>
              <w:rPr>
                <w:rFonts w:ascii="Times New Roman" w:hAnsi="Times New Roman"/>
                <w:sz w:val="20"/>
                <w:szCs w:val="20"/>
                <w:lang w:val="en-GB"/>
              </w:rPr>
              <w:t xml:space="preserve"> </w:t>
            </w:r>
            <w:r w:rsidRPr="00113478">
              <w:rPr>
                <w:rFonts w:ascii="Times New Roman" w:hAnsi="Times New Roman"/>
                <w:sz w:val="20"/>
                <w:szCs w:val="20"/>
                <w:lang w:val="en-GB"/>
              </w:rPr>
              <w:t>799</w:t>
            </w:r>
          </w:p>
        </w:tc>
        <w:tc>
          <w:tcPr>
            <w:tcW w:w="1917" w:type="dxa"/>
            <w:tcBorders>
              <w:top w:val="nil"/>
              <w:left w:val="nil"/>
              <w:right w:val="nil"/>
            </w:tcBorders>
            <w:vAlign w:val="bottom"/>
          </w:tcPr>
          <w:p w:rsidR="00697429" w:rsidRPr="00113478" w:rsidRDefault="00697429" w:rsidP="00355DAF">
            <w:pPr>
              <w:jc w:val="right"/>
              <w:rPr>
                <w:rFonts w:ascii="Times New Roman" w:hAnsi="Times New Roman"/>
                <w:sz w:val="20"/>
                <w:szCs w:val="20"/>
              </w:rPr>
            </w:pPr>
            <w:r w:rsidRPr="00113478">
              <w:rPr>
                <w:rFonts w:ascii="Times New Roman" w:hAnsi="Times New Roman"/>
                <w:sz w:val="20"/>
                <w:szCs w:val="20"/>
              </w:rPr>
              <w:t>14</w:t>
            </w:r>
            <w:r>
              <w:rPr>
                <w:rFonts w:ascii="Times New Roman" w:hAnsi="Times New Roman"/>
                <w:sz w:val="20"/>
                <w:szCs w:val="20"/>
                <w:lang w:val="en-GB"/>
              </w:rPr>
              <w:t xml:space="preserve"> </w:t>
            </w:r>
            <w:r w:rsidRPr="00113478">
              <w:rPr>
                <w:rFonts w:ascii="Times New Roman" w:hAnsi="Times New Roman"/>
                <w:sz w:val="20"/>
                <w:szCs w:val="20"/>
                <w:lang w:val="en-US"/>
              </w:rPr>
              <w:t>180</w:t>
            </w:r>
          </w:p>
        </w:tc>
      </w:tr>
      <w:tr w:rsidR="00697429" w:rsidRPr="00113478" w:rsidTr="00355DAF">
        <w:trPr>
          <w:trHeight w:val="20"/>
        </w:trPr>
        <w:tc>
          <w:tcPr>
            <w:tcW w:w="5003" w:type="dxa"/>
            <w:tcBorders>
              <w:top w:val="nil"/>
              <w:left w:val="nil"/>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sz w:val="20"/>
                <w:szCs w:val="20"/>
              </w:rPr>
              <w:t xml:space="preserve">Обесценение </w:t>
            </w:r>
            <w:r>
              <w:rPr>
                <w:rFonts w:ascii="Times New Roman" w:hAnsi="Times New Roman"/>
                <w:sz w:val="20"/>
                <w:szCs w:val="20"/>
              </w:rPr>
              <w:t>незавершенного строительства</w:t>
            </w:r>
          </w:p>
        </w:tc>
        <w:tc>
          <w:tcPr>
            <w:tcW w:w="667" w:type="dxa"/>
            <w:tcBorders>
              <w:top w:val="nil"/>
              <w:left w:val="nil"/>
              <w:right w:val="nil"/>
            </w:tcBorders>
            <w:vAlign w:val="bottom"/>
          </w:tcPr>
          <w:p w:rsidR="00697429" w:rsidRPr="00113478" w:rsidRDefault="00697429" w:rsidP="00BE5D13">
            <w:pPr>
              <w:jc w:val="center"/>
              <w:rPr>
                <w:rFonts w:ascii="Times New Roman" w:hAnsi="Times New Roman"/>
                <w:sz w:val="20"/>
                <w:szCs w:val="20"/>
              </w:rPr>
            </w:pPr>
          </w:p>
        </w:tc>
        <w:tc>
          <w:tcPr>
            <w:tcW w:w="1773" w:type="dxa"/>
            <w:tcBorders>
              <w:top w:val="nil"/>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(14</w:t>
            </w:r>
            <w:r>
              <w:rPr>
                <w:rFonts w:ascii="Times New Roman" w:hAnsi="Times New Roman"/>
                <w:sz w:val="20"/>
                <w:szCs w:val="20"/>
                <w:lang w:val="en-GB"/>
              </w:rPr>
              <w:t xml:space="preserve"> </w:t>
            </w:r>
            <w:r w:rsidRPr="00113478">
              <w:rPr>
                <w:rFonts w:ascii="Times New Roman" w:hAnsi="Times New Roman"/>
                <w:sz w:val="20"/>
                <w:szCs w:val="20"/>
                <w:lang w:val="en-GB"/>
              </w:rPr>
              <w:t>198)</w:t>
            </w:r>
          </w:p>
        </w:tc>
        <w:tc>
          <w:tcPr>
            <w:tcW w:w="1917" w:type="dxa"/>
            <w:tcBorders>
              <w:top w:val="nil"/>
              <w:left w:val="nil"/>
              <w:right w:val="nil"/>
            </w:tcBorders>
            <w:vAlign w:val="bottom"/>
          </w:tcPr>
          <w:p w:rsidR="00697429" w:rsidRPr="00113478" w:rsidRDefault="00697429" w:rsidP="00355DAF">
            <w:pPr>
              <w:jc w:val="right"/>
              <w:rPr>
                <w:rFonts w:ascii="Times New Roman" w:hAnsi="Times New Roman"/>
                <w:sz w:val="20"/>
                <w:szCs w:val="20"/>
                <w:lang w:val="en-US"/>
              </w:rPr>
            </w:pPr>
            <w:r w:rsidRPr="00113478">
              <w:rPr>
                <w:rFonts w:ascii="Times New Roman" w:hAnsi="Times New Roman"/>
                <w:sz w:val="20"/>
                <w:szCs w:val="20"/>
                <w:lang w:val="en-US"/>
              </w:rPr>
              <w:t>38</w:t>
            </w:r>
            <w:r>
              <w:rPr>
                <w:rFonts w:ascii="Times New Roman" w:hAnsi="Times New Roman"/>
                <w:sz w:val="20"/>
                <w:szCs w:val="20"/>
                <w:lang w:val="en-US"/>
              </w:rPr>
              <w:t xml:space="preserve"> </w:t>
            </w:r>
            <w:r w:rsidRPr="00113478">
              <w:rPr>
                <w:rFonts w:ascii="Times New Roman" w:hAnsi="Times New Roman"/>
                <w:sz w:val="20"/>
                <w:szCs w:val="20"/>
                <w:lang w:val="en-US"/>
              </w:rPr>
              <w:t>257</w:t>
            </w:r>
          </w:p>
        </w:tc>
      </w:tr>
      <w:tr w:rsidR="00697429" w:rsidRPr="00113478" w:rsidTr="00355DAF">
        <w:trPr>
          <w:trHeight w:val="20"/>
        </w:trPr>
        <w:tc>
          <w:tcPr>
            <w:tcW w:w="5003" w:type="dxa"/>
            <w:tcBorders>
              <w:top w:val="nil"/>
              <w:left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Списание кредиторской задолженности</w:t>
            </w:r>
          </w:p>
        </w:tc>
        <w:tc>
          <w:tcPr>
            <w:tcW w:w="667" w:type="dxa"/>
            <w:tcBorders>
              <w:top w:val="nil"/>
              <w:left w:val="nil"/>
              <w:right w:val="nil"/>
            </w:tcBorders>
            <w:vAlign w:val="bottom"/>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(1</w:t>
            </w:r>
            <w:r>
              <w:rPr>
                <w:rFonts w:ascii="Times New Roman" w:hAnsi="Times New Roman"/>
                <w:sz w:val="20"/>
                <w:szCs w:val="20"/>
                <w:lang w:val="en-GB"/>
              </w:rPr>
              <w:t xml:space="preserve"> </w:t>
            </w:r>
            <w:r w:rsidRPr="00113478">
              <w:rPr>
                <w:rFonts w:ascii="Times New Roman" w:hAnsi="Times New Roman"/>
                <w:sz w:val="20"/>
                <w:szCs w:val="20"/>
                <w:lang w:val="en-GB"/>
              </w:rPr>
              <w:t>428)</w:t>
            </w:r>
          </w:p>
        </w:tc>
        <w:tc>
          <w:tcPr>
            <w:tcW w:w="1917" w:type="dxa"/>
            <w:tcBorders>
              <w:top w:val="nil"/>
              <w:left w:val="nil"/>
              <w:right w:val="nil"/>
            </w:tcBorders>
            <w:vAlign w:val="bottom"/>
          </w:tcPr>
          <w:p w:rsidR="00697429" w:rsidRPr="00113478" w:rsidRDefault="00697429" w:rsidP="00355DAF">
            <w:pPr>
              <w:jc w:val="right"/>
              <w:rPr>
                <w:rFonts w:ascii="Times New Roman" w:hAnsi="Times New Roman"/>
                <w:sz w:val="20"/>
                <w:szCs w:val="20"/>
              </w:rPr>
            </w:pPr>
            <w:r w:rsidRPr="00113478">
              <w:rPr>
                <w:rFonts w:ascii="Times New Roman" w:hAnsi="Times New Roman"/>
                <w:sz w:val="20"/>
                <w:szCs w:val="20"/>
                <w:lang w:val="en-GB"/>
              </w:rPr>
              <w:t>(</w:t>
            </w:r>
            <w:r w:rsidRPr="00113478">
              <w:rPr>
                <w:rFonts w:ascii="Times New Roman" w:hAnsi="Times New Roman"/>
                <w:sz w:val="20"/>
                <w:szCs w:val="20"/>
              </w:rPr>
              <w:t>61</w:t>
            </w:r>
            <w:r>
              <w:rPr>
                <w:rFonts w:ascii="Times New Roman" w:hAnsi="Times New Roman"/>
                <w:sz w:val="20"/>
                <w:szCs w:val="20"/>
                <w:lang w:val="en-GB"/>
              </w:rPr>
              <w:t xml:space="preserve"> </w:t>
            </w:r>
            <w:r w:rsidRPr="00113478">
              <w:rPr>
                <w:rFonts w:ascii="Times New Roman" w:hAnsi="Times New Roman"/>
                <w:sz w:val="20"/>
                <w:szCs w:val="20"/>
                <w:lang w:val="en-GB"/>
              </w:rPr>
              <w:t>7</w:t>
            </w:r>
            <w:r w:rsidRPr="00113478">
              <w:rPr>
                <w:rFonts w:ascii="Times New Roman" w:hAnsi="Times New Roman"/>
                <w:sz w:val="20"/>
                <w:szCs w:val="20"/>
              </w:rPr>
              <w:t>87</w:t>
            </w:r>
            <w:r w:rsidRPr="00113478">
              <w:rPr>
                <w:rFonts w:ascii="Times New Roman" w:hAnsi="Times New Roman"/>
                <w:sz w:val="20"/>
                <w:szCs w:val="20"/>
                <w:lang w:val="en-GB"/>
              </w:rPr>
              <w:t>)</w:t>
            </w:r>
          </w:p>
        </w:tc>
      </w:tr>
      <w:tr w:rsidR="00697429" w:rsidRPr="00113478" w:rsidTr="00355DAF">
        <w:trPr>
          <w:trHeight w:val="20"/>
        </w:trPr>
        <w:tc>
          <w:tcPr>
            <w:tcW w:w="5003" w:type="dxa"/>
            <w:tcBorders>
              <w:left w:val="nil"/>
              <w:bottom w:val="single" w:sz="4" w:space="0" w:color="auto"/>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bCs w:val="0"/>
                <w:iCs w:val="0"/>
                <w:sz w:val="20"/>
                <w:szCs w:val="20"/>
              </w:rPr>
              <w:t>Корректировки на прочие неденежные статьи</w:t>
            </w:r>
          </w:p>
        </w:tc>
        <w:tc>
          <w:tcPr>
            <w:tcW w:w="667" w:type="dxa"/>
            <w:tcBorders>
              <w:left w:val="nil"/>
              <w:bottom w:val="single" w:sz="4" w:space="0" w:color="auto"/>
              <w:right w:val="nil"/>
            </w:tcBorders>
            <w:vAlign w:val="bottom"/>
          </w:tcPr>
          <w:p w:rsidR="00697429" w:rsidRPr="00113478" w:rsidRDefault="00697429" w:rsidP="00BE5D13">
            <w:pPr>
              <w:jc w:val="center"/>
              <w:rPr>
                <w:rFonts w:ascii="Times New Roman" w:hAnsi="Times New Roman"/>
                <w:sz w:val="20"/>
                <w:szCs w:val="20"/>
              </w:rPr>
            </w:pPr>
          </w:p>
        </w:tc>
        <w:tc>
          <w:tcPr>
            <w:tcW w:w="1773" w:type="dxa"/>
            <w:tcBorders>
              <w:left w:val="nil"/>
              <w:bottom w:val="single" w:sz="4" w:space="0" w:color="auto"/>
              <w:right w:val="nil"/>
            </w:tcBorders>
            <w:vAlign w:val="bottom"/>
          </w:tcPr>
          <w:p w:rsidR="00697429" w:rsidRPr="00113478" w:rsidRDefault="000E286D" w:rsidP="00355DAF">
            <w:pPr>
              <w:jc w:val="right"/>
              <w:rPr>
                <w:rFonts w:ascii="Times New Roman" w:hAnsi="Times New Roman"/>
                <w:sz w:val="20"/>
                <w:szCs w:val="20"/>
                <w:lang w:val="en-GB"/>
              </w:rPr>
            </w:pPr>
            <w:r>
              <w:rPr>
                <w:rFonts w:ascii="Times New Roman" w:hAnsi="Times New Roman"/>
                <w:sz w:val="20"/>
                <w:szCs w:val="20"/>
                <w:lang w:val="en-GB"/>
              </w:rPr>
              <w:t>(</w:t>
            </w:r>
            <w:r>
              <w:rPr>
                <w:rFonts w:ascii="Times New Roman" w:hAnsi="Times New Roman"/>
                <w:sz w:val="20"/>
                <w:szCs w:val="20"/>
              </w:rPr>
              <w:t>10</w:t>
            </w:r>
            <w:r w:rsidR="00697429">
              <w:rPr>
                <w:rFonts w:ascii="Times New Roman" w:hAnsi="Times New Roman"/>
                <w:sz w:val="20"/>
                <w:szCs w:val="20"/>
                <w:lang w:val="en-GB"/>
              </w:rPr>
              <w:t xml:space="preserve"> </w:t>
            </w:r>
            <w:r>
              <w:rPr>
                <w:rFonts w:ascii="Times New Roman" w:hAnsi="Times New Roman"/>
                <w:sz w:val="20"/>
                <w:szCs w:val="20"/>
              </w:rPr>
              <w:t>358</w:t>
            </w:r>
            <w:r w:rsidR="00697429" w:rsidRPr="00113478">
              <w:rPr>
                <w:rFonts w:ascii="Times New Roman" w:hAnsi="Times New Roman"/>
                <w:sz w:val="20"/>
                <w:szCs w:val="20"/>
                <w:lang w:val="en-GB"/>
              </w:rPr>
              <w:t>)</w:t>
            </w:r>
          </w:p>
        </w:tc>
        <w:tc>
          <w:tcPr>
            <w:tcW w:w="1917" w:type="dxa"/>
            <w:tcBorders>
              <w:left w:val="nil"/>
              <w:bottom w:val="single" w:sz="4" w:space="0" w:color="auto"/>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(612</w:t>
            </w:r>
            <w:r>
              <w:rPr>
                <w:rFonts w:ascii="Times New Roman" w:hAnsi="Times New Roman"/>
                <w:sz w:val="20"/>
                <w:szCs w:val="20"/>
                <w:lang w:val="en-GB"/>
              </w:rPr>
              <w:t xml:space="preserve"> </w:t>
            </w:r>
            <w:r w:rsidRPr="00113478">
              <w:rPr>
                <w:rFonts w:ascii="Times New Roman" w:hAnsi="Times New Roman"/>
                <w:sz w:val="20"/>
                <w:szCs w:val="20"/>
                <w:lang w:val="en-US"/>
              </w:rPr>
              <w:t>419</w:t>
            </w:r>
            <w:r w:rsidRPr="00113478">
              <w:rPr>
                <w:rFonts w:ascii="Times New Roman" w:hAnsi="Times New Roman"/>
                <w:sz w:val="20"/>
                <w:szCs w:val="20"/>
              </w:rPr>
              <w:t>)</w:t>
            </w:r>
          </w:p>
        </w:tc>
      </w:tr>
      <w:tr w:rsidR="00697429" w:rsidRPr="00113478" w:rsidTr="00355DAF">
        <w:trPr>
          <w:trHeight w:val="20"/>
        </w:trPr>
        <w:tc>
          <w:tcPr>
            <w:tcW w:w="5003" w:type="dxa"/>
            <w:tcBorders>
              <w:top w:val="single" w:sz="4" w:space="0" w:color="auto"/>
              <w:left w:val="nil"/>
              <w:bottom w:val="single" w:sz="4" w:space="0" w:color="auto"/>
              <w:right w:val="nil"/>
            </w:tcBorders>
            <w:vAlign w:val="center"/>
          </w:tcPr>
          <w:p w:rsidR="00697429" w:rsidRPr="00113478" w:rsidRDefault="00697429" w:rsidP="00BE5D13">
            <w:pPr>
              <w:rPr>
                <w:rFonts w:ascii="Times New Roman" w:hAnsi="Times New Roman"/>
                <w:b/>
                <w:sz w:val="20"/>
                <w:szCs w:val="20"/>
              </w:rPr>
            </w:pPr>
            <w:r w:rsidRPr="00113478">
              <w:rPr>
                <w:rFonts w:ascii="Times New Roman" w:hAnsi="Times New Roman"/>
                <w:b/>
                <w:bCs w:val="0"/>
                <w:sz w:val="20"/>
                <w:szCs w:val="20"/>
              </w:rPr>
              <w:t>Операционная прибыль до учёта изменений в оборотном капитале и уплаты налога на прибыль</w:t>
            </w:r>
          </w:p>
        </w:tc>
        <w:tc>
          <w:tcPr>
            <w:tcW w:w="667" w:type="dxa"/>
            <w:tcBorders>
              <w:top w:val="single" w:sz="4" w:space="0" w:color="auto"/>
              <w:left w:val="nil"/>
              <w:bottom w:val="single" w:sz="4" w:space="0" w:color="auto"/>
              <w:right w:val="nil"/>
            </w:tcBorders>
            <w:vAlign w:val="bottom"/>
          </w:tcPr>
          <w:p w:rsidR="00697429" w:rsidRPr="00113478" w:rsidRDefault="00697429" w:rsidP="00BE5D13">
            <w:pPr>
              <w:jc w:val="center"/>
              <w:rPr>
                <w:rFonts w:ascii="Times New Roman" w:hAnsi="Times New Roman"/>
                <w:sz w:val="20"/>
                <w:szCs w:val="20"/>
              </w:rPr>
            </w:pPr>
          </w:p>
        </w:tc>
        <w:tc>
          <w:tcPr>
            <w:tcW w:w="1773" w:type="dxa"/>
            <w:tcBorders>
              <w:top w:val="single" w:sz="4" w:space="0" w:color="auto"/>
              <w:left w:val="nil"/>
              <w:bottom w:val="single" w:sz="4" w:space="0" w:color="auto"/>
              <w:right w:val="nil"/>
            </w:tcBorders>
            <w:vAlign w:val="bottom"/>
          </w:tcPr>
          <w:p w:rsidR="00697429" w:rsidRPr="00113478" w:rsidRDefault="000E286D" w:rsidP="00355DAF">
            <w:pPr>
              <w:jc w:val="right"/>
              <w:rPr>
                <w:rFonts w:ascii="Times New Roman" w:hAnsi="Times New Roman"/>
                <w:b/>
                <w:sz w:val="20"/>
                <w:szCs w:val="20"/>
              </w:rPr>
            </w:pPr>
            <w:r>
              <w:rPr>
                <w:rFonts w:ascii="Times New Roman" w:hAnsi="Times New Roman"/>
                <w:b/>
                <w:sz w:val="20"/>
                <w:szCs w:val="20"/>
              </w:rPr>
              <w:t>4 648 383</w:t>
            </w:r>
          </w:p>
        </w:tc>
        <w:tc>
          <w:tcPr>
            <w:tcW w:w="1917" w:type="dxa"/>
            <w:tcBorders>
              <w:top w:val="single" w:sz="4"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lang w:val="en-GB"/>
              </w:rPr>
            </w:pPr>
            <w:r w:rsidRPr="00113478">
              <w:rPr>
                <w:rFonts w:ascii="Times New Roman" w:hAnsi="Times New Roman"/>
                <w:b/>
                <w:sz w:val="20"/>
                <w:szCs w:val="20"/>
              </w:rPr>
              <w:t>4</w:t>
            </w:r>
            <w:r>
              <w:rPr>
                <w:rFonts w:ascii="Times New Roman" w:hAnsi="Times New Roman"/>
                <w:b/>
                <w:sz w:val="20"/>
                <w:szCs w:val="20"/>
                <w:lang w:val="en-GB"/>
              </w:rPr>
              <w:t xml:space="preserve"> </w:t>
            </w:r>
            <w:r w:rsidRPr="00113478">
              <w:rPr>
                <w:rFonts w:ascii="Times New Roman" w:hAnsi="Times New Roman"/>
                <w:b/>
                <w:sz w:val="20"/>
                <w:szCs w:val="20"/>
                <w:lang w:val="en-US"/>
              </w:rPr>
              <w:t>841</w:t>
            </w:r>
            <w:r>
              <w:rPr>
                <w:rFonts w:ascii="Times New Roman" w:hAnsi="Times New Roman"/>
                <w:b/>
                <w:sz w:val="20"/>
                <w:szCs w:val="20"/>
              </w:rPr>
              <w:t xml:space="preserve"> </w:t>
            </w:r>
            <w:r w:rsidRPr="00113478">
              <w:rPr>
                <w:rFonts w:ascii="Times New Roman" w:hAnsi="Times New Roman"/>
                <w:b/>
                <w:sz w:val="20"/>
                <w:szCs w:val="20"/>
                <w:lang w:val="en-US"/>
              </w:rPr>
              <w:t>288</w:t>
            </w:r>
          </w:p>
        </w:tc>
      </w:tr>
      <w:tr w:rsidR="00697429" w:rsidRPr="00113478" w:rsidTr="00355DAF">
        <w:trPr>
          <w:trHeight w:val="20"/>
        </w:trPr>
        <w:tc>
          <w:tcPr>
            <w:tcW w:w="5003" w:type="dxa"/>
            <w:tcBorders>
              <w:top w:val="single" w:sz="4" w:space="0" w:color="auto"/>
              <w:left w:val="nil"/>
              <w:right w:val="nil"/>
            </w:tcBorders>
            <w:vAlign w:val="center"/>
          </w:tcPr>
          <w:p w:rsidR="00697429" w:rsidRPr="00113478" w:rsidRDefault="00697429" w:rsidP="00BE5D13">
            <w:pPr>
              <w:shd w:val="clear" w:color="auto" w:fill="FFFFFF"/>
              <w:rPr>
                <w:rFonts w:ascii="Times New Roman" w:hAnsi="Times New Roman"/>
                <w:b/>
                <w:bCs w:val="0"/>
                <w:iCs w:val="0"/>
                <w:sz w:val="20"/>
                <w:szCs w:val="20"/>
                <w:highlight w:val="yellow"/>
                <w:lang w:val="en-GB"/>
              </w:rPr>
            </w:pPr>
            <w:r w:rsidRPr="00113478">
              <w:rPr>
                <w:rFonts w:ascii="Times New Roman" w:hAnsi="Times New Roman"/>
                <w:b/>
                <w:bCs w:val="0"/>
                <w:iCs w:val="0"/>
                <w:sz w:val="20"/>
                <w:szCs w:val="20"/>
              </w:rPr>
              <w:t>Изменения в оборотном капитале:</w:t>
            </w:r>
          </w:p>
        </w:tc>
        <w:tc>
          <w:tcPr>
            <w:tcW w:w="667" w:type="dxa"/>
            <w:tcBorders>
              <w:top w:val="single" w:sz="4" w:space="0" w:color="auto"/>
              <w:left w:val="nil"/>
              <w:right w:val="nil"/>
            </w:tcBorders>
          </w:tcPr>
          <w:p w:rsidR="00697429" w:rsidRPr="00113478" w:rsidRDefault="00697429" w:rsidP="00BE5D13">
            <w:pPr>
              <w:jc w:val="center"/>
              <w:rPr>
                <w:rFonts w:ascii="Times New Roman" w:hAnsi="Times New Roman"/>
                <w:b/>
                <w:bCs w:val="0"/>
                <w:iCs w:val="0"/>
                <w:sz w:val="20"/>
                <w:szCs w:val="20"/>
                <w:highlight w:val="yellow"/>
                <w:lang w:val="en-GB"/>
              </w:rPr>
            </w:pPr>
          </w:p>
        </w:tc>
        <w:tc>
          <w:tcPr>
            <w:tcW w:w="1773" w:type="dxa"/>
            <w:tcBorders>
              <w:top w:val="single" w:sz="4" w:space="0" w:color="auto"/>
              <w:left w:val="nil"/>
              <w:right w:val="nil"/>
            </w:tcBorders>
            <w:vAlign w:val="bottom"/>
          </w:tcPr>
          <w:p w:rsidR="00697429" w:rsidRPr="00113478" w:rsidRDefault="00697429" w:rsidP="00355DAF">
            <w:pPr>
              <w:jc w:val="right"/>
              <w:rPr>
                <w:rFonts w:ascii="Times New Roman" w:hAnsi="Times New Roman"/>
                <w:b/>
                <w:sz w:val="20"/>
                <w:szCs w:val="20"/>
              </w:rPr>
            </w:pPr>
          </w:p>
        </w:tc>
        <w:tc>
          <w:tcPr>
            <w:tcW w:w="1917" w:type="dxa"/>
            <w:tcBorders>
              <w:top w:val="single" w:sz="4" w:space="0" w:color="auto"/>
              <w:left w:val="nil"/>
              <w:right w:val="nil"/>
            </w:tcBorders>
            <w:vAlign w:val="bottom"/>
          </w:tcPr>
          <w:p w:rsidR="00697429" w:rsidRPr="00113478" w:rsidRDefault="00697429" w:rsidP="00355DAF">
            <w:pPr>
              <w:jc w:val="right"/>
              <w:rPr>
                <w:rFonts w:ascii="Times New Roman" w:hAnsi="Times New Roman"/>
                <w:b/>
                <w:sz w:val="20"/>
                <w:szCs w:val="20"/>
                <w:lang w:val="en-GB"/>
              </w:rPr>
            </w:pPr>
          </w:p>
        </w:tc>
      </w:tr>
      <w:tr w:rsidR="00697429" w:rsidRPr="00113478" w:rsidTr="00355DAF">
        <w:trPr>
          <w:trHeight w:val="20"/>
        </w:trPr>
        <w:tc>
          <w:tcPr>
            <w:tcW w:w="5003" w:type="dxa"/>
            <w:tcBorders>
              <w:left w:val="nil"/>
              <w:bottom w:val="nil"/>
              <w:right w:val="nil"/>
            </w:tcBorders>
            <w:vAlign w:val="center"/>
          </w:tcPr>
          <w:p w:rsidR="00697429" w:rsidRPr="00113478" w:rsidRDefault="00697429" w:rsidP="00974ADB">
            <w:pPr>
              <w:rPr>
                <w:rFonts w:ascii="Times New Roman" w:hAnsi="Times New Roman"/>
                <w:sz w:val="20"/>
                <w:szCs w:val="20"/>
              </w:rPr>
            </w:pPr>
            <w:bookmarkStart w:id="4" w:name="RANGE!K42"/>
            <w:bookmarkEnd w:id="4"/>
            <w:r w:rsidRPr="00113478">
              <w:rPr>
                <w:rFonts w:ascii="Times New Roman" w:hAnsi="Times New Roman"/>
                <w:sz w:val="20"/>
                <w:szCs w:val="20"/>
              </w:rPr>
              <w:t>У</w:t>
            </w:r>
            <w:r w:rsidR="00974ADB">
              <w:rPr>
                <w:rFonts w:ascii="Times New Roman" w:hAnsi="Times New Roman"/>
                <w:sz w:val="20"/>
                <w:szCs w:val="20"/>
              </w:rPr>
              <w:t>меньшение/(увеличение)</w:t>
            </w:r>
            <w:r w:rsidRPr="00113478">
              <w:rPr>
                <w:rFonts w:ascii="Times New Roman" w:hAnsi="Times New Roman"/>
                <w:sz w:val="20"/>
                <w:szCs w:val="20"/>
              </w:rPr>
              <w:t xml:space="preserve"> торговой и прочей дебиторской задолженности</w:t>
            </w:r>
          </w:p>
        </w:tc>
        <w:tc>
          <w:tcPr>
            <w:tcW w:w="667" w:type="dxa"/>
            <w:tcBorders>
              <w:left w:val="nil"/>
              <w:bottom w:val="nil"/>
              <w:right w:val="nil"/>
            </w:tcBorders>
          </w:tcPr>
          <w:p w:rsidR="00697429" w:rsidRPr="00113478" w:rsidRDefault="00697429" w:rsidP="00BE5D13">
            <w:pPr>
              <w:jc w:val="center"/>
              <w:rPr>
                <w:rFonts w:ascii="Times New Roman" w:hAnsi="Times New Roman"/>
                <w:sz w:val="20"/>
                <w:szCs w:val="20"/>
              </w:rPr>
            </w:pPr>
          </w:p>
        </w:tc>
        <w:tc>
          <w:tcPr>
            <w:tcW w:w="1773" w:type="dxa"/>
            <w:tcBorders>
              <w:left w:val="nil"/>
              <w:bottom w:val="nil"/>
              <w:right w:val="nil"/>
            </w:tcBorders>
            <w:vAlign w:val="bottom"/>
          </w:tcPr>
          <w:p w:rsidR="00697429" w:rsidRPr="00113478" w:rsidRDefault="000E286D" w:rsidP="00355DAF">
            <w:pPr>
              <w:jc w:val="right"/>
              <w:rPr>
                <w:rFonts w:ascii="Times New Roman" w:hAnsi="Times New Roman"/>
                <w:sz w:val="20"/>
                <w:szCs w:val="20"/>
              </w:rPr>
            </w:pPr>
            <w:r>
              <w:rPr>
                <w:rFonts w:ascii="Times New Roman" w:hAnsi="Times New Roman"/>
                <w:sz w:val="20"/>
                <w:szCs w:val="20"/>
              </w:rPr>
              <w:t>24</w:t>
            </w:r>
            <w:r w:rsidR="00697429">
              <w:rPr>
                <w:rFonts w:ascii="Times New Roman" w:hAnsi="Times New Roman"/>
                <w:sz w:val="20"/>
                <w:szCs w:val="20"/>
                <w:lang w:val="en-GB"/>
              </w:rPr>
              <w:t xml:space="preserve"> </w:t>
            </w:r>
            <w:r>
              <w:rPr>
                <w:rFonts w:ascii="Times New Roman" w:hAnsi="Times New Roman"/>
                <w:sz w:val="20"/>
                <w:szCs w:val="20"/>
              </w:rPr>
              <w:t>187</w:t>
            </w:r>
          </w:p>
        </w:tc>
        <w:tc>
          <w:tcPr>
            <w:tcW w:w="1917" w:type="dxa"/>
            <w:tcBorders>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814</w:t>
            </w:r>
            <w:r>
              <w:rPr>
                <w:rFonts w:ascii="Times New Roman" w:hAnsi="Times New Roman"/>
                <w:sz w:val="20"/>
                <w:szCs w:val="20"/>
                <w:lang w:val="en-GB"/>
              </w:rPr>
              <w:t xml:space="preserve"> </w:t>
            </w:r>
            <w:r w:rsidRPr="00113478">
              <w:rPr>
                <w:rFonts w:ascii="Times New Roman" w:hAnsi="Times New Roman"/>
                <w:sz w:val="20"/>
                <w:szCs w:val="20"/>
              </w:rPr>
              <w:t>506</w:t>
            </w:r>
            <w:r w:rsidRPr="00113478">
              <w:rPr>
                <w:rFonts w:ascii="Times New Roman" w:hAnsi="Times New Roman"/>
                <w:sz w:val="20"/>
                <w:szCs w:val="20"/>
                <w:lang w:val="en-GB"/>
              </w:rPr>
              <w:t>)</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0520A0">
            <w:pPr>
              <w:rPr>
                <w:rFonts w:ascii="Times New Roman" w:hAnsi="Times New Roman"/>
                <w:sz w:val="20"/>
                <w:szCs w:val="20"/>
              </w:rPr>
            </w:pPr>
            <w:r w:rsidRPr="00113478">
              <w:rPr>
                <w:rFonts w:ascii="Times New Roman" w:hAnsi="Times New Roman"/>
                <w:sz w:val="20"/>
                <w:szCs w:val="20"/>
              </w:rPr>
              <w:t>У</w:t>
            </w:r>
            <w:r w:rsidR="000520A0">
              <w:rPr>
                <w:rFonts w:ascii="Times New Roman" w:hAnsi="Times New Roman"/>
                <w:sz w:val="20"/>
                <w:szCs w:val="20"/>
              </w:rPr>
              <w:t>меньшение</w:t>
            </w:r>
            <w:r w:rsidRPr="00113478">
              <w:rPr>
                <w:rFonts w:ascii="Times New Roman" w:hAnsi="Times New Roman"/>
                <w:sz w:val="20"/>
                <w:szCs w:val="20"/>
              </w:rPr>
              <w:t xml:space="preserve"> предоплаты за оборотные активы</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bottom w:val="nil"/>
              <w:right w:val="nil"/>
            </w:tcBorders>
            <w:vAlign w:val="bottom"/>
          </w:tcPr>
          <w:p w:rsidR="00697429" w:rsidRPr="00113478" w:rsidRDefault="000E286D" w:rsidP="00355DAF">
            <w:pPr>
              <w:jc w:val="right"/>
              <w:rPr>
                <w:rFonts w:ascii="Times New Roman" w:hAnsi="Times New Roman"/>
                <w:sz w:val="20"/>
                <w:szCs w:val="20"/>
              </w:rPr>
            </w:pPr>
            <w:r>
              <w:rPr>
                <w:rFonts w:ascii="Times New Roman" w:hAnsi="Times New Roman"/>
                <w:sz w:val="20"/>
                <w:szCs w:val="20"/>
              </w:rPr>
              <w:t>101</w:t>
            </w:r>
            <w:r w:rsidR="00697429">
              <w:rPr>
                <w:rFonts w:ascii="Times New Roman" w:hAnsi="Times New Roman"/>
                <w:sz w:val="20"/>
                <w:szCs w:val="20"/>
              </w:rPr>
              <w:t xml:space="preserve"> </w:t>
            </w:r>
            <w:r>
              <w:rPr>
                <w:rFonts w:ascii="Times New Roman" w:hAnsi="Times New Roman"/>
                <w:sz w:val="20"/>
                <w:szCs w:val="20"/>
              </w:rPr>
              <w:t>501</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58</w:t>
            </w:r>
            <w:r>
              <w:rPr>
                <w:rFonts w:ascii="Times New Roman" w:hAnsi="Times New Roman"/>
                <w:sz w:val="20"/>
                <w:szCs w:val="20"/>
                <w:lang w:val="en-GB"/>
              </w:rPr>
              <w:t xml:space="preserve"> </w:t>
            </w:r>
            <w:r w:rsidRPr="00113478">
              <w:rPr>
                <w:rFonts w:ascii="Times New Roman" w:hAnsi="Times New Roman"/>
                <w:sz w:val="20"/>
                <w:szCs w:val="20"/>
              </w:rPr>
              <w:t>922</w:t>
            </w:r>
          </w:p>
        </w:tc>
      </w:tr>
      <w:tr w:rsidR="00697429" w:rsidRPr="00113478" w:rsidTr="00355DAF">
        <w:trPr>
          <w:trHeight w:val="20"/>
        </w:trPr>
        <w:tc>
          <w:tcPr>
            <w:tcW w:w="5003" w:type="dxa"/>
            <w:tcBorders>
              <w:top w:val="nil"/>
              <w:left w:val="nil"/>
              <w:bottom w:val="nil"/>
              <w:right w:val="nil"/>
            </w:tcBorders>
            <w:vAlign w:val="center"/>
          </w:tcPr>
          <w:p w:rsidR="00697429" w:rsidRPr="00355DAF" w:rsidRDefault="00355DAF" w:rsidP="00355DAF">
            <w:pPr>
              <w:rPr>
                <w:rFonts w:ascii="Times New Roman" w:hAnsi="Times New Roman"/>
                <w:sz w:val="20"/>
                <w:szCs w:val="20"/>
                <w:lang w:val="en-GB"/>
              </w:rPr>
            </w:pPr>
            <w:r>
              <w:rPr>
                <w:rFonts w:ascii="Times New Roman" w:hAnsi="Times New Roman"/>
                <w:sz w:val="20"/>
                <w:szCs w:val="20"/>
              </w:rPr>
              <w:t>(Увеличение)</w:t>
            </w:r>
            <w:r w:rsidRPr="00355DAF">
              <w:rPr>
                <w:rFonts w:ascii="Times New Roman" w:hAnsi="Times New Roman"/>
                <w:sz w:val="20"/>
                <w:szCs w:val="20"/>
              </w:rPr>
              <w:t>/</w:t>
            </w:r>
            <w:r>
              <w:rPr>
                <w:rFonts w:ascii="Times New Roman" w:hAnsi="Times New Roman"/>
                <w:sz w:val="20"/>
                <w:szCs w:val="20"/>
              </w:rPr>
              <w:t xml:space="preserve">уменьшение </w:t>
            </w:r>
            <w:r w:rsidR="00697429" w:rsidRPr="00355DAF">
              <w:rPr>
                <w:rFonts w:ascii="Times New Roman" w:hAnsi="Times New Roman"/>
                <w:sz w:val="20"/>
                <w:szCs w:val="20"/>
              </w:rPr>
              <w:t>запасов</w:t>
            </w:r>
          </w:p>
        </w:tc>
        <w:tc>
          <w:tcPr>
            <w:tcW w:w="667" w:type="dxa"/>
            <w:tcBorders>
              <w:top w:val="nil"/>
              <w:left w:val="nil"/>
              <w:bottom w:val="nil"/>
              <w:right w:val="nil"/>
            </w:tcBorders>
          </w:tcPr>
          <w:p w:rsidR="00697429" w:rsidRPr="00355DAF"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355DAF" w:rsidRDefault="000E286D" w:rsidP="00355DAF">
            <w:pPr>
              <w:jc w:val="right"/>
              <w:rPr>
                <w:rFonts w:ascii="Times New Roman" w:hAnsi="Times New Roman"/>
                <w:sz w:val="20"/>
                <w:szCs w:val="20"/>
                <w:lang w:val="en-GB"/>
              </w:rPr>
            </w:pPr>
            <w:r w:rsidRPr="00355DAF">
              <w:rPr>
                <w:rFonts w:ascii="Times New Roman" w:hAnsi="Times New Roman"/>
                <w:sz w:val="20"/>
                <w:szCs w:val="20"/>
                <w:lang w:val="en-GB"/>
              </w:rPr>
              <w:t>(</w:t>
            </w:r>
            <w:r w:rsidRPr="00355DAF">
              <w:rPr>
                <w:rFonts w:ascii="Times New Roman" w:hAnsi="Times New Roman"/>
                <w:sz w:val="20"/>
                <w:szCs w:val="20"/>
              </w:rPr>
              <w:t>12</w:t>
            </w:r>
            <w:r w:rsidR="00697429" w:rsidRPr="00355DAF">
              <w:rPr>
                <w:rFonts w:ascii="Times New Roman" w:hAnsi="Times New Roman"/>
                <w:sz w:val="20"/>
                <w:szCs w:val="20"/>
                <w:lang w:val="en-GB"/>
              </w:rPr>
              <w:t xml:space="preserve">0 </w:t>
            </w:r>
            <w:r w:rsidRPr="00355DAF">
              <w:rPr>
                <w:rFonts w:ascii="Times New Roman" w:hAnsi="Times New Roman"/>
                <w:sz w:val="20"/>
                <w:szCs w:val="20"/>
              </w:rPr>
              <w:t>904</w:t>
            </w:r>
            <w:r w:rsidR="00697429" w:rsidRPr="00355DAF">
              <w:rPr>
                <w:rFonts w:ascii="Times New Roman" w:hAnsi="Times New Roman"/>
                <w:sz w:val="20"/>
                <w:szCs w:val="20"/>
                <w:lang w:val="en-GB"/>
              </w:rPr>
              <w:t>)</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355DAF">
              <w:rPr>
                <w:rFonts w:ascii="Times New Roman" w:hAnsi="Times New Roman"/>
                <w:sz w:val="20"/>
                <w:szCs w:val="20"/>
              </w:rPr>
              <w:t>45</w:t>
            </w:r>
            <w:r w:rsidRPr="00355DAF">
              <w:rPr>
                <w:rFonts w:ascii="Times New Roman" w:hAnsi="Times New Roman"/>
                <w:sz w:val="20"/>
                <w:szCs w:val="20"/>
                <w:lang w:val="en-GB"/>
              </w:rPr>
              <w:t xml:space="preserve"> </w:t>
            </w:r>
            <w:r w:rsidRPr="00355DAF">
              <w:rPr>
                <w:rFonts w:ascii="Times New Roman" w:hAnsi="Times New Roman"/>
                <w:sz w:val="20"/>
                <w:szCs w:val="20"/>
              </w:rPr>
              <w:t>759</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Уменьшение</w:t>
            </w:r>
            <w:r w:rsidRPr="00113478" w:rsidDel="00D71C7D">
              <w:rPr>
                <w:rFonts w:ascii="Times New Roman" w:hAnsi="Times New Roman"/>
                <w:sz w:val="20"/>
                <w:szCs w:val="20"/>
              </w:rPr>
              <w:t xml:space="preserve"> </w:t>
            </w:r>
            <w:r w:rsidRPr="00113478">
              <w:rPr>
                <w:rFonts w:ascii="Times New Roman" w:hAnsi="Times New Roman"/>
                <w:sz w:val="20"/>
                <w:szCs w:val="20"/>
              </w:rPr>
              <w:t>прочих оборотных активов</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1</w:t>
            </w:r>
            <w:r>
              <w:rPr>
                <w:rFonts w:ascii="Times New Roman" w:hAnsi="Times New Roman"/>
                <w:sz w:val="20"/>
                <w:szCs w:val="20"/>
                <w:lang w:val="en-GB"/>
              </w:rPr>
              <w:t xml:space="preserve"> </w:t>
            </w:r>
            <w:r w:rsidRPr="00113478">
              <w:rPr>
                <w:rFonts w:ascii="Times New Roman" w:hAnsi="Times New Roman"/>
                <w:sz w:val="20"/>
                <w:szCs w:val="20"/>
                <w:lang w:val="en-GB"/>
              </w:rPr>
              <w:t>848</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10</w:t>
            </w:r>
            <w:r>
              <w:rPr>
                <w:rFonts w:ascii="Times New Roman" w:hAnsi="Times New Roman"/>
                <w:sz w:val="20"/>
                <w:szCs w:val="20"/>
                <w:lang w:val="en-GB"/>
              </w:rPr>
              <w:t xml:space="preserve"> </w:t>
            </w:r>
            <w:r w:rsidRPr="00113478">
              <w:rPr>
                <w:rFonts w:ascii="Times New Roman" w:hAnsi="Times New Roman"/>
                <w:sz w:val="20"/>
                <w:szCs w:val="20"/>
              </w:rPr>
              <w:t>035</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sz w:val="20"/>
                <w:szCs w:val="20"/>
              </w:rPr>
              <w:t>Уменьшение/(увеличение) прочих внеоборотных активов</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bottom w:val="nil"/>
              <w:right w:val="nil"/>
            </w:tcBorders>
            <w:vAlign w:val="bottom"/>
          </w:tcPr>
          <w:p w:rsidR="00697429" w:rsidRPr="00113478" w:rsidRDefault="000E286D" w:rsidP="00355DAF">
            <w:pPr>
              <w:jc w:val="right"/>
              <w:rPr>
                <w:rFonts w:ascii="Times New Roman" w:hAnsi="Times New Roman"/>
                <w:sz w:val="20"/>
                <w:szCs w:val="20"/>
              </w:rPr>
            </w:pPr>
            <w:r>
              <w:rPr>
                <w:rFonts w:ascii="Times New Roman" w:hAnsi="Times New Roman"/>
                <w:sz w:val="20"/>
                <w:szCs w:val="20"/>
              </w:rPr>
              <w:t>97</w:t>
            </w:r>
            <w:r w:rsidR="00697429">
              <w:rPr>
                <w:rFonts w:ascii="Times New Roman" w:hAnsi="Times New Roman"/>
                <w:sz w:val="20"/>
                <w:szCs w:val="20"/>
                <w:lang w:val="en-GB"/>
              </w:rPr>
              <w:t xml:space="preserve"> </w:t>
            </w:r>
            <w:r>
              <w:rPr>
                <w:rFonts w:ascii="Times New Roman" w:hAnsi="Times New Roman"/>
                <w:sz w:val="20"/>
                <w:szCs w:val="20"/>
              </w:rPr>
              <w:t>816</w:t>
            </w:r>
          </w:p>
        </w:tc>
        <w:tc>
          <w:tcPr>
            <w:tcW w:w="1917" w:type="dxa"/>
            <w:tcBorders>
              <w:top w:val="nil"/>
              <w:left w:val="nil"/>
              <w:bottom w:val="nil"/>
              <w:right w:val="nil"/>
            </w:tcBorders>
            <w:vAlign w:val="bottom"/>
          </w:tcPr>
          <w:p w:rsidR="00697429" w:rsidRPr="00113478" w:rsidDel="0017532A" w:rsidRDefault="00697429" w:rsidP="00355DAF">
            <w:pPr>
              <w:jc w:val="right"/>
              <w:rPr>
                <w:rFonts w:ascii="Times New Roman" w:hAnsi="Times New Roman"/>
                <w:sz w:val="20"/>
                <w:szCs w:val="20"/>
                <w:lang w:val="en-GB"/>
              </w:rPr>
            </w:pPr>
            <w:r w:rsidRPr="00113478">
              <w:rPr>
                <w:rFonts w:ascii="Times New Roman" w:hAnsi="Times New Roman"/>
                <w:sz w:val="20"/>
                <w:szCs w:val="20"/>
              </w:rPr>
              <w:t>(118</w:t>
            </w:r>
            <w:r>
              <w:rPr>
                <w:rFonts w:ascii="Times New Roman" w:hAnsi="Times New Roman"/>
                <w:sz w:val="20"/>
                <w:szCs w:val="20"/>
              </w:rPr>
              <w:t xml:space="preserve"> </w:t>
            </w:r>
            <w:r w:rsidRPr="00113478">
              <w:rPr>
                <w:rFonts w:ascii="Times New Roman" w:hAnsi="Times New Roman"/>
                <w:sz w:val="20"/>
                <w:szCs w:val="20"/>
              </w:rPr>
              <w:t>99</w:t>
            </w:r>
            <w:r w:rsidRPr="00113478">
              <w:rPr>
                <w:rFonts w:ascii="Times New Roman" w:hAnsi="Times New Roman"/>
                <w:sz w:val="20"/>
                <w:szCs w:val="20"/>
                <w:lang w:val="en-US"/>
              </w:rPr>
              <w:t>4</w:t>
            </w:r>
            <w:r w:rsidRPr="00113478">
              <w:rPr>
                <w:rFonts w:ascii="Times New Roman" w:hAnsi="Times New Roman"/>
                <w:sz w:val="20"/>
                <w:szCs w:val="20"/>
              </w:rPr>
              <w:t>)</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355DAF" w:rsidP="00355DAF">
            <w:pPr>
              <w:rPr>
                <w:rFonts w:ascii="Times New Roman" w:hAnsi="Times New Roman"/>
                <w:sz w:val="20"/>
                <w:szCs w:val="20"/>
              </w:rPr>
            </w:pPr>
            <w:r>
              <w:rPr>
                <w:rFonts w:ascii="Times New Roman" w:hAnsi="Times New Roman"/>
                <w:sz w:val="20"/>
                <w:szCs w:val="20"/>
              </w:rPr>
              <w:t>Увеличение/(у</w:t>
            </w:r>
            <w:r w:rsidR="00974ADB">
              <w:rPr>
                <w:rFonts w:ascii="Times New Roman" w:hAnsi="Times New Roman"/>
                <w:sz w:val="20"/>
                <w:szCs w:val="20"/>
              </w:rPr>
              <w:t>меньшение</w:t>
            </w:r>
            <w:r>
              <w:rPr>
                <w:rFonts w:ascii="Times New Roman" w:hAnsi="Times New Roman"/>
                <w:sz w:val="20"/>
                <w:szCs w:val="20"/>
              </w:rPr>
              <w:t>)</w:t>
            </w:r>
            <w:r w:rsidR="00697429" w:rsidRPr="00113478">
              <w:rPr>
                <w:rFonts w:ascii="Times New Roman" w:hAnsi="Times New Roman"/>
                <w:sz w:val="20"/>
                <w:szCs w:val="20"/>
              </w:rPr>
              <w:t xml:space="preserve"> торговой и прочей кредиторской задолженности</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bottom w:val="nil"/>
              <w:right w:val="nil"/>
            </w:tcBorders>
            <w:vAlign w:val="bottom"/>
          </w:tcPr>
          <w:p w:rsidR="00697429" w:rsidRPr="00113478" w:rsidRDefault="000E286D" w:rsidP="00355DAF">
            <w:pPr>
              <w:jc w:val="right"/>
              <w:rPr>
                <w:rFonts w:ascii="Times New Roman" w:hAnsi="Times New Roman"/>
                <w:sz w:val="20"/>
                <w:szCs w:val="20"/>
              </w:rPr>
            </w:pPr>
            <w:r>
              <w:rPr>
                <w:rFonts w:ascii="Times New Roman" w:hAnsi="Times New Roman"/>
                <w:sz w:val="20"/>
                <w:szCs w:val="20"/>
              </w:rPr>
              <w:t>2</w:t>
            </w:r>
            <w:r w:rsidR="00697429">
              <w:rPr>
                <w:rFonts w:ascii="Times New Roman" w:hAnsi="Times New Roman"/>
                <w:sz w:val="20"/>
                <w:szCs w:val="20"/>
              </w:rPr>
              <w:t xml:space="preserve"> </w:t>
            </w:r>
            <w:r>
              <w:rPr>
                <w:rFonts w:ascii="Times New Roman" w:hAnsi="Times New Roman"/>
                <w:sz w:val="20"/>
                <w:szCs w:val="20"/>
              </w:rPr>
              <w:t>159</w:t>
            </w:r>
            <w:r w:rsidR="00697429">
              <w:rPr>
                <w:rFonts w:ascii="Times New Roman" w:hAnsi="Times New Roman"/>
                <w:sz w:val="20"/>
                <w:szCs w:val="20"/>
              </w:rPr>
              <w:t xml:space="preserve"> </w:t>
            </w:r>
            <w:r>
              <w:rPr>
                <w:rFonts w:ascii="Times New Roman" w:hAnsi="Times New Roman"/>
                <w:sz w:val="20"/>
                <w:szCs w:val="20"/>
              </w:rPr>
              <w:t>005</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3</w:t>
            </w:r>
            <w:r w:rsidRPr="00113478">
              <w:rPr>
                <w:rFonts w:ascii="Times New Roman" w:hAnsi="Times New Roman"/>
                <w:sz w:val="20"/>
                <w:szCs w:val="20"/>
                <w:lang w:val="en-US"/>
              </w:rPr>
              <w:t>31</w:t>
            </w:r>
            <w:r>
              <w:rPr>
                <w:rFonts w:ascii="Times New Roman" w:hAnsi="Times New Roman"/>
                <w:sz w:val="20"/>
                <w:szCs w:val="20"/>
                <w:lang w:val="en-GB"/>
              </w:rPr>
              <w:t xml:space="preserve"> </w:t>
            </w:r>
            <w:r w:rsidRPr="00113478">
              <w:rPr>
                <w:rFonts w:ascii="Times New Roman" w:hAnsi="Times New Roman"/>
                <w:sz w:val="20"/>
                <w:szCs w:val="20"/>
              </w:rPr>
              <w:t>8</w:t>
            </w:r>
            <w:r w:rsidRPr="00113478">
              <w:rPr>
                <w:rFonts w:ascii="Times New Roman" w:hAnsi="Times New Roman"/>
                <w:sz w:val="20"/>
                <w:szCs w:val="20"/>
                <w:lang w:val="en-US"/>
              </w:rPr>
              <w:t>60</w:t>
            </w:r>
            <w:r w:rsidRPr="00113478">
              <w:rPr>
                <w:rFonts w:ascii="Times New Roman" w:hAnsi="Times New Roman"/>
                <w:sz w:val="20"/>
                <w:szCs w:val="20"/>
                <w:lang w:val="en-GB"/>
              </w:rPr>
              <w:t>)</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355DAF" w:rsidP="00355DAF">
            <w:pPr>
              <w:rPr>
                <w:rFonts w:ascii="Times New Roman" w:hAnsi="Times New Roman"/>
                <w:sz w:val="20"/>
                <w:szCs w:val="20"/>
              </w:rPr>
            </w:pPr>
            <w:r>
              <w:rPr>
                <w:rFonts w:ascii="Times New Roman" w:hAnsi="Times New Roman"/>
                <w:sz w:val="20"/>
                <w:szCs w:val="20"/>
              </w:rPr>
              <w:t>Увеличение</w:t>
            </w:r>
            <w:r w:rsidRPr="00113478">
              <w:rPr>
                <w:rFonts w:ascii="Times New Roman" w:hAnsi="Times New Roman"/>
                <w:sz w:val="20"/>
                <w:szCs w:val="20"/>
              </w:rPr>
              <w:t xml:space="preserve"> </w:t>
            </w:r>
            <w:r w:rsidR="00697429" w:rsidRPr="00113478">
              <w:rPr>
                <w:rFonts w:ascii="Times New Roman" w:hAnsi="Times New Roman"/>
                <w:sz w:val="20"/>
                <w:szCs w:val="20"/>
              </w:rPr>
              <w:t>долгосрочной кредиторской задолженности</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bottom w:val="nil"/>
              <w:right w:val="nil"/>
            </w:tcBorders>
            <w:vAlign w:val="bottom"/>
          </w:tcPr>
          <w:p w:rsidR="00697429" w:rsidRPr="000E286D" w:rsidRDefault="000E286D" w:rsidP="00355DAF">
            <w:pPr>
              <w:jc w:val="right"/>
              <w:rPr>
                <w:rFonts w:ascii="Times New Roman" w:hAnsi="Times New Roman"/>
                <w:sz w:val="20"/>
                <w:szCs w:val="20"/>
              </w:rPr>
            </w:pPr>
            <w:r>
              <w:rPr>
                <w:rFonts w:ascii="Times New Roman" w:hAnsi="Times New Roman"/>
                <w:sz w:val="20"/>
                <w:szCs w:val="20"/>
                <w:lang w:val="en-GB"/>
              </w:rPr>
              <w:t>5</w:t>
            </w:r>
            <w:r>
              <w:rPr>
                <w:rFonts w:ascii="Times New Roman" w:hAnsi="Times New Roman"/>
                <w:sz w:val="20"/>
                <w:szCs w:val="20"/>
              </w:rPr>
              <w:t>6</w:t>
            </w:r>
            <w:r w:rsidR="00697429">
              <w:rPr>
                <w:rFonts w:ascii="Times New Roman" w:hAnsi="Times New Roman"/>
                <w:sz w:val="20"/>
                <w:szCs w:val="20"/>
                <w:lang w:val="en-GB"/>
              </w:rPr>
              <w:t xml:space="preserve"> </w:t>
            </w:r>
            <w:r>
              <w:rPr>
                <w:rFonts w:ascii="Times New Roman" w:hAnsi="Times New Roman"/>
                <w:sz w:val="20"/>
                <w:szCs w:val="20"/>
              </w:rPr>
              <w:t>122</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23</w:t>
            </w:r>
            <w:r>
              <w:rPr>
                <w:rFonts w:ascii="Times New Roman" w:hAnsi="Times New Roman"/>
                <w:sz w:val="20"/>
                <w:szCs w:val="20"/>
              </w:rPr>
              <w:t xml:space="preserve"> </w:t>
            </w:r>
            <w:r w:rsidRPr="00113478">
              <w:rPr>
                <w:rFonts w:ascii="Times New Roman" w:hAnsi="Times New Roman"/>
                <w:sz w:val="20"/>
                <w:szCs w:val="20"/>
              </w:rPr>
              <w:t>544</w:t>
            </w:r>
          </w:p>
        </w:tc>
      </w:tr>
      <w:tr w:rsidR="00697429" w:rsidRPr="00113478" w:rsidTr="00355DAF">
        <w:trPr>
          <w:trHeight w:val="20"/>
        </w:trPr>
        <w:tc>
          <w:tcPr>
            <w:tcW w:w="5003" w:type="dxa"/>
            <w:tcBorders>
              <w:top w:val="nil"/>
              <w:left w:val="nil"/>
              <w:bottom w:val="single" w:sz="6" w:space="0" w:color="auto"/>
              <w:right w:val="nil"/>
            </w:tcBorders>
            <w:vAlign w:val="center"/>
          </w:tcPr>
          <w:p w:rsidR="00697429" w:rsidRPr="00113478" w:rsidRDefault="00355DAF" w:rsidP="00355DAF">
            <w:pPr>
              <w:rPr>
                <w:rFonts w:ascii="Times New Roman" w:hAnsi="Times New Roman"/>
                <w:sz w:val="20"/>
                <w:szCs w:val="20"/>
              </w:rPr>
            </w:pPr>
            <w:r>
              <w:rPr>
                <w:rFonts w:ascii="Times New Roman" w:hAnsi="Times New Roman"/>
                <w:sz w:val="20"/>
                <w:szCs w:val="20"/>
              </w:rPr>
              <w:t>(</w:t>
            </w:r>
            <w:r w:rsidRPr="00113478">
              <w:rPr>
                <w:rFonts w:ascii="Times New Roman" w:hAnsi="Times New Roman"/>
                <w:sz w:val="20"/>
                <w:szCs w:val="20"/>
              </w:rPr>
              <w:t>У</w:t>
            </w:r>
            <w:r>
              <w:rPr>
                <w:rFonts w:ascii="Times New Roman" w:hAnsi="Times New Roman"/>
                <w:sz w:val="20"/>
                <w:szCs w:val="20"/>
              </w:rPr>
              <w:t xml:space="preserve">меньшение)/увеличение </w:t>
            </w:r>
            <w:r w:rsidR="00697429" w:rsidRPr="00113478">
              <w:rPr>
                <w:rFonts w:ascii="Times New Roman" w:hAnsi="Times New Roman"/>
                <w:sz w:val="20"/>
                <w:szCs w:val="20"/>
              </w:rPr>
              <w:t xml:space="preserve">кредиторской задолженности по налогам, </w:t>
            </w:r>
            <w:r>
              <w:rPr>
                <w:rFonts w:ascii="Times New Roman" w:hAnsi="Times New Roman"/>
                <w:sz w:val="20"/>
                <w:szCs w:val="20"/>
              </w:rPr>
              <w:t>кроме</w:t>
            </w:r>
            <w:r w:rsidR="00697429" w:rsidRPr="00113478">
              <w:rPr>
                <w:rFonts w:ascii="Times New Roman" w:hAnsi="Times New Roman"/>
                <w:sz w:val="20"/>
                <w:szCs w:val="20"/>
              </w:rPr>
              <w:t xml:space="preserve"> налога на прибыль</w:t>
            </w:r>
          </w:p>
        </w:tc>
        <w:tc>
          <w:tcPr>
            <w:tcW w:w="667" w:type="dxa"/>
            <w:tcBorders>
              <w:top w:val="nil"/>
              <w:left w:val="nil"/>
              <w:bottom w:val="single" w:sz="6" w:space="0" w:color="auto"/>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bottom w:val="single" w:sz="6" w:space="0" w:color="auto"/>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(379</w:t>
            </w:r>
            <w:r>
              <w:rPr>
                <w:rFonts w:ascii="Times New Roman" w:hAnsi="Times New Roman"/>
                <w:sz w:val="20"/>
                <w:szCs w:val="20"/>
                <w:lang w:val="en-GB"/>
              </w:rPr>
              <w:t xml:space="preserve"> </w:t>
            </w:r>
            <w:r w:rsidRPr="00113478">
              <w:rPr>
                <w:rFonts w:ascii="Times New Roman" w:hAnsi="Times New Roman"/>
                <w:sz w:val="20"/>
                <w:szCs w:val="20"/>
                <w:lang w:val="en-GB"/>
              </w:rPr>
              <w:t>357)</w:t>
            </w:r>
          </w:p>
        </w:tc>
        <w:tc>
          <w:tcPr>
            <w:tcW w:w="1917" w:type="dxa"/>
            <w:tcBorders>
              <w:top w:val="nil"/>
              <w:left w:val="nil"/>
              <w:bottom w:val="single" w:sz="6" w:space="0" w:color="auto"/>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1</w:t>
            </w:r>
            <w:r w:rsidRPr="00113478">
              <w:rPr>
                <w:rFonts w:ascii="Times New Roman" w:hAnsi="Times New Roman"/>
                <w:sz w:val="20"/>
                <w:szCs w:val="20"/>
                <w:lang w:val="en-US"/>
              </w:rPr>
              <w:t>29</w:t>
            </w:r>
            <w:r>
              <w:rPr>
                <w:rFonts w:ascii="Times New Roman" w:hAnsi="Times New Roman"/>
                <w:sz w:val="20"/>
                <w:szCs w:val="20"/>
                <w:lang w:val="en-GB"/>
              </w:rPr>
              <w:t xml:space="preserve"> </w:t>
            </w:r>
            <w:r w:rsidRPr="00113478">
              <w:rPr>
                <w:rFonts w:ascii="Times New Roman" w:hAnsi="Times New Roman"/>
                <w:sz w:val="20"/>
                <w:szCs w:val="20"/>
                <w:lang w:val="en-US"/>
              </w:rPr>
              <w:t>274</w:t>
            </w:r>
          </w:p>
        </w:tc>
      </w:tr>
      <w:tr w:rsidR="00697429" w:rsidRPr="00113478" w:rsidTr="00355DAF">
        <w:trPr>
          <w:trHeight w:val="20"/>
        </w:trPr>
        <w:tc>
          <w:tcPr>
            <w:tcW w:w="5003" w:type="dxa"/>
            <w:tcBorders>
              <w:top w:val="single" w:sz="6" w:space="0" w:color="auto"/>
              <w:left w:val="nil"/>
              <w:bottom w:val="single" w:sz="6" w:space="0" w:color="auto"/>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b/>
                <w:bCs w:val="0"/>
                <w:sz w:val="20"/>
                <w:szCs w:val="20"/>
              </w:rPr>
              <w:t>Потоки денежных средств от операционной деятельности до уплаты налога на прибыль и процентов</w:t>
            </w:r>
          </w:p>
        </w:tc>
        <w:tc>
          <w:tcPr>
            <w:tcW w:w="667" w:type="dxa"/>
            <w:tcBorders>
              <w:top w:val="single" w:sz="6" w:space="0" w:color="auto"/>
              <w:left w:val="nil"/>
              <w:bottom w:val="single" w:sz="6" w:space="0" w:color="auto"/>
              <w:right w:val="nil"/>
            </w:tcBorders>
          </w:tcPr>
          <w:p w:rsidR="00697429" w:rsidRPr="00113478" w:rsidRDefault="00697429" w:rsidP="00BE5D13">
            <w:pPr>
              <w:jc w:val="center"/>
              <w:rPr>
                <w:rFonts w:ascii="Times New Roman" w:hAnsi="Times New Roman"/>
                <w:sz w:val="20"/>
                <w:szCs w:val="20"/>
              </w:rPr>
            </w:pPr>
          </w:p>
        </w:tc>
        <w:tc>
          <w:tcPr>
            <w:tcW w:w="1773" w:type="dxa"/>
            <w:tcBorders>
              <w:top w:val="single" w:sz="6" w:space="0" w:color="auto"/>
              <w:left w:val="nil"/>
              <w:bottom w:val="single" w:sz="6" w:space="0" w:color="auto"/>
              <w:right w:val="nil"/>
            </w:tcBorders>
            <w:vAlign w:val="bottom"/>
          </w:tcPr>
          <w:p w:rsidR="00697429" w:rsidRPr="00113478" w:rsidRDefault="000E286D" w:rsidP="00355DAF">
            <w:pPr>
              <w:jc w:val="right"/>
              <w:rPr>
                <w:rFonts w:ascii="Times New Roman" w:hAnsi="Times New Roman"/>
                <w:b/>
                <w:sz w:val="20"/>
                <w:szCs w:val="20"/>
              </w:rPr>
            </w:pPr>
            <w:r>
              <w:rPr>
                <w:rFonts w:ascii="Times New Roman" w:hAnsi="Times New Roman"/>
                <w:b/>
                <w:sz w:val="20"/>
                <w:szCs w:val="20"/>
              </w:rPr>
              <w:t>6 588 601</w:t>
            </w:r>
          </w:p>
        </w:tc>
        <w:tc>
          <w:tcPr>
            <w:tcW w:w="1917" w:type="dxa"/>
            <w:tcBorders>
              <w:top w:val="single" w:sz="6" w:space="0" w:color="auto"/>
              <w:left w:val="nil"/>
              <w:bottom w:val="single" w:sz="6" w:space="0" w:color="auto"/>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b/>
                <w:sz w:val="20"/>
                <w:szCs w:val="20"/>
              </w:rPr>
              <w:t>3</w:t>
            </w:r>
            <w:r>
              <w:rPr>
                <w:rFonts w:ascii="Times New Roman" w:hAnsi="Times New Roman"/>
                <w:b/>
                <w:sz w:val="20"/>
                <w:szCs w:val="20"/>
                <w:lang w:val="en-GB"/>
              </w:rPr>
              <w:t xml:space="preserve"> </w:t>
            </w:r>
            <w:r w:rsidRPr="00113478">
              <w:rPr>
                <w:rFonts w:ascii="Times New Roman" w:hAnsi="Times New Roman"/>
                <w:b/>
                <w:sz w:val="20"/>
                <w:szCs w:val="20"/>
              </w:rPr>
              <w:t>843</w:t>
            </w:r>
            <w:r>
              <w:rPr>
                <w:rFonts w:ascii="Times New Roman" w:hAnsi="Times New Roman"/>
                <w:b/>
                <w:sz w:val="20"/>
                <w:szCs w:val="20"/>
                <w:lang w:val="en-GB"/>
              </w:rPr>
              <w:t xml:space="preserve"> </w:t>
            </w:r>
            <w:r w:rsidRPr="00113478">
              <w:rPr>
                <w:rFonts w:ascii="Times New Roman" w:hAnsi="Times New Roman"/>
                <w:b/>
                <w:sz w:val="20"/>
                <w:szCs w:val="20"/>
                <w:lang w:val="en-US"/>
              </w:rPr>
              <w:t>462</w:t>
            </w:r>
          </w:p>
        </w:tc>
      </w:tr>
      <w:tr w:rsidR="00697429" w:rsidRPr="00113478" w:rsidTr="00355DAF">
        <w:trPr>
          <w:trHeight w:val="20"/>
        </w:trPr>
        <w:tc>
          <w:tcPr>
            <w:tcW w:w="5003" w:type="dxa"/>
            <w:tcBorders>
              <w:top w:val="single" w:sz="6" w:space="0" w:color="auto"/>
              <w:left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Налог на прибыль уплаченный</w:t>
            </w:r>
          </w:p>
        </w:tc>
        <w:tc>
          <w:tcPr>
            <w:tcW w:w="667" w:type="dxa"/>
            <w:tcBorders>
              <w:top w:val="single" w:sz="6" w:space="0" w:color="auto"/>
              <w:left w:val="nil"/>
              <w:right w:val="nil"/>
            </w:tcBorders>
          </w:tcPr>
          <w:p w:rsidR="00697429" w:rsidRPr="00113478" w:rsidRDefault="00697429" w:rsidP="00BE5D13">
            <w:pPr>
              <w:jc w:val="center"/>
              <w:rPr>
                <w:rFonts w:ascii="Times New Roman" w:hAnsi="Times New Roman"/>
                <w:sz w:val="20"/>
                <w:szCs w:val="20"/>
                <w:lang w:val="en-GB"/>
              </w:rPr>
            </w:pPr>
          </w:p>
        </w:tc>
        <w:tc>
          <w:tcPr>
            <w:tcW w:w="1773" w:type="dxa"/>
            <w:tcBorders>
              <w:top w:val="single" w:sz="6" w:space="0" w:color="auto"/>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(543</w:t>
            </w:r>
            <w:r>
              <w:rPr>
                <w:rFonts w:ascii="Times New Roman" w:hAnsi="Times New Roman"/>
                <w:sz w:val="20"/>
                <w:szCs w:val="20"/>
                <w:lang w:val="en-GB"/>
              </w:rPr>
              <w:t xml:space="preserve"> </w:t>
            </w:r>
            <w:r w:rsidRPr="00113478">
              <w:rPr>
                <w:rFonts w:ascii="Times New Roman" w:hAnsi="Times New Roman"/>
                <w:sz w:val="20"/>
                <w:szCs w:val="20"/>
                <w:lang w:val="en-GB"/>
              </w:rPr>
              <w:t>692)</w:t>
            </w:r>
          </w:p>
        </w:tc>
        <w:tc>
          <w:tcPr>
            <w:tcW w:w="1917" w:type="dxa"/>
            <w:tcBorders>
              <w:top w:val="single" w:sz="6" w:space="0" w:color="auto"/>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363</w:t>
            </w:r>
            <w:r>
              <w:rPr>
                <w:rFonts w:ascii="Times New Roman" w:hAnsi="Times New Roman"/>
                <w:sz w:val="20"/>
                <w:szCs w:val="20"/>
              </w:rPr>
              <w:t xml:space="preserve"> </w:t>
            </w:r>
            <w:r w:rsidRPr="00113478">
              <w:rPr>
                <w:rFonts w:ascii="Times New Roman" w:hAnsi="Times New Roman"/>
                <w:sz w:val="20"/>
                <w:szCs w:val="20"/>
              </w:rPr>
              <w:t>329</w:t>
            </w:r>
            <w:r w:rsidRPr="00113478">
              <w:rPr>
                <w:rFonts w:ascii="Times New Roman" w:hAnsi="Times New Roman"/>
                <w:sz w:val="20"/>
                <w:szCs w:val="20"/>
                <w:lang w:val="en-GB"/>
              </w:rPr>
              <w:t>)</w:t>
            </w:r>
          </w:p>
        </w:tc>
      </w:tr>
      <w:tr w:rsidR="00697429" w:rsidRPr="00113478" w:rsidTr="00355DAF">
        <w:trPr>
          <w:trHeight w:val="20"/>
        </w:trPr>
        <w:tc>
          <w:tcPr>
            <w:tcW w:w="5003" w:type="dxa"/>
            <w:tcBorders>
              <w:left w:val="nil"/>
              <w:bottom w:val="single" w:sz="6" w:space="0" w:color="auto"/>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Проценты уплаченные</w:t>
            </w:r>
          </w:p>
        </w:tc>
        <w:tc>
          <w:tcPr>
            <w:tcW w:w="667" w:type="dxa"/>
            <w:tcBorders>
              <w:left w:val="nil"/>
              <w:bottom w:val="single" w:sz="6" w:space="0" w:color="auto"/>
              <w:right w:val="nil"/>
            </w:tcBorders>
          </w:tcPr>
          <w:p w:rsidR="00697429" w:rsidRPr="00113478" w:rsidRDefault="00697429" w:rsidP="00BE5D13">
            <w:pPr>
              <w:jc w:val="center"/>
              <w:rPr>
                <w:rFonts w:ascii="Times New Roman" w:hAnsi="Times New Roman"/>
                <w:sz w:val="20"/>
                <w:szCs w:val="20"/>
                <w:lang w:val="en-GB"/>
              </w:rPr>
            </w:pPr>
          </w:p>
        </w:tc>
        <w:tc>
          <w:tcPr>
            <w:tcW w:w="1773" w:type="dxa"/>
            <w:tcBorders>
              <w:left w:val="nil"/>
              <w:bottom w:val="single" w:sz="6" w:space="0" w:color="auto"/>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(327</w:t>
            </w:r>
            <w:r>
              <w:rPr>
                <w:rFonts w:ascii="Times New Roman" w:hAnsi="Times New Roman"/>
                <w:sz w:val="20"/>
                <w:szCs w:val="20"/>
                <w:lang w:val="en-GB"/>
              </w:rPr>
              <w:t xml:space="preserve"> </w:t>
            </w:r>
            <w:r w:rsidRPr="00113478">
              <w:rPr>
                <w:rFonts w:ascii="Times New Roman" w:hAnsi="Times New Roman"/>
                <w:sz w:val="20"/>
                <w:szCs w:val="20"/>
                <w:lang w:val="en-GB"/>
              </w:rPr>
              <w:t>867)</w:t>
            </w:r>
          </w:p>
        </w:tc>
        <w:tc>
          <w:tcPr>
            <w:tcW w:w="1917" w:type="dxa"/>
            <w:tcBorders>
              <w:left w:val="nil"/>
              <w:bottom w:val="single" w:sz="6" w:space="0" w:color="auto"/>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(681</w:t>
            </w:r>
            <w:r>
              <w:rPr>
                <w:rFonts w:ascii="Times New Roman" w:hAnsi="Times New Roman"/>
                <w:sz w:val="20"/>
                <w:szCs w:val="20"/>
              </w:rPr>
              <w:t xml:space="preserve"> </w:t>
            </w:r>
            <w:r w:rsidRPr="00113478">
              <w:rPr>
                <w:rFonts w:ascii="Times New Roman" w:hAnsi="Times New Roman"/>
                <w:sz w:val="20"/>
                <w:szCs w:val="20"/>
                <w:lang w:val="en-GB"/>
              </w:rPr>
              <w:t>98</w:t>
            </w:r>
            <w:r w:rsidRPr="00113478">
              <w:rPr>
                <w:rFonts w:ascii="Times New Roman" w:hAnsi="Times New Roman"/>
                <w:sz w:val="20"/>
                <w:szCs w:val="20"/>
              </w:rPr>
              <w:t>2</w:t>
            </w:r>
            <w:r w:rsidRPr="00113478">
              <w:rPr>
                <w:rFonts w:ascii="Times New Roman" w:hAnsi="Times New Roman"/>
                <w:sz w:val="20"/>
                <w:szCs w:val="20"/>
                <w:lang w:val="en-GB"/>
              </w:rPr>
              <w:t>)</w:t>
            </w:r>
          </w:p>
        </w:tc>
      </w:tr>
      <w:tr w:rsidR="00697429" w:rsidRPr="00113478" w:rsidTr="00355DAF">
        <w:trPr>
          <w:trHeight w:val="20"/>
        </w:trPr>
        <w:tc>
          <w:tcPr>
            <w:tcW w:w="5003" w:type="dxa"/>
            <w:tcBorders>
              <w:top w:val="single" w:sz="6" w:space="0" w:color="auto"/>
              <w:left w:val="nil"/>
              <w:bottom w:val="single" w:sz="4" w:space="0" w:color="auto"/>
              <w:right w:val="nil"/>
            </w:tcBorders>
            <w:vAlign w:val="center"/>
          </w:tcPr>
          <w:p w:rsidR="00697429" w:rsidRPr="00113478" w:rsidRDefault="00697429" w:rsidP="00BE5D13">
            <w:pPr>
              <w:rPr>
                <w:rFonts w:ascii="Times New Roman" w:hAnsi="Times New Roman"/>
                <w:b/>
                <w:sz w:val="20"/>
                <w:szCs w:val="20"/>
              </w:rPr>
            </w:pPr>
            <w:r w:rsidRPr="00113478">
              <w:rPr>
                <w:rFonts w:ascii="Times New Roman" w:hAnsi="Times New Roman"/>
                <w:b/>
                <w:bCs w:val="0"/>
                <w:sz w:val="20"/>
                <w:szCs w:val="20"/>
              </w:rPr>
              <w:t>Потоки денежных средств от операционной деятельности, нетто</w:t>
            </w:r>
          </w:p>
        </w:tc>
        <w:tc>
          <w:tcPr>
            <w:tcW w:w="667" w:type="dxa"/>
            <w:tcBorders>
              <w:top w:val="single" w:sz="6" w:space="0" w:color="auto"/>
              <w:left w:val="nil"/>
              <w:bottom w:val="single" w:sz="4" w:space="0" w:color="auto"/>
              <w:right w:val="nil"/>
            </w:tcBorders>
          </w:tcPr>
          <w:p w:rsidR="00697429" w:rsidRPr="00113478" w:rsidRDefault="00697429" w:rsidP="00BE5D13">
            <w:pPr>
              <w:jc w:val="center"/>
              <w:rPr>
                <w:rFonts w:ascii="Times New Roman" w:hAnsi="Times New Roman"/>
                <w:b/>
                <w:sz w:val="20"/>
                <w:szCs w:val="20"/>
              </w:rPr>
            </w:pPr>
          </w:p>
        </w:tc>
        <w:tc>
          <w:tcPr>
            <w:tcW w:w="1773" w:type="dxa"/>
            <w:tcBorders>
              <w:top w:val="single" w:sz="6" w:space="0" w:color="auto"/>
              <w:left w:val="nil"/>
              <w:bottom w:val="single" w:sz="4" w:space="0" w:color="auto"/>
              <w:right w:val="nil"/>
            </w:tcBorders>
            <w:vAlign w:val="bottom"/>
          </w:tcPr>
          <w:p w:rsidR="00697429" w:rsidRPr="00113478" w:rsidRDefault="000E286D" w:rsidP="00355DAF">
            <w:pPr>
              <w:jc w:val="right"/>
              <w:rPr>
                <w:rFonts w:ascii="Times New Roman" w:hAnsi="Times New Roman"/>
                <w:b/>
                <w:sz w:val="20"/>
                <w:szCs w:val="20"/>
              </w:rPr>
            </w:pPr>
            <w:r>
              <w:rPr>
                <w:rFonts w:ascii="Times New Roman" w:hAnsi="Times New Roman"/>
                <w:b/>
                <w:sz w:val="20"/>
                <w:szCs w:val="20"/>
              </w:rPr>
              <w:t>5</w:t>
            </w:r>
            <w:r w:rsidR="00697429">
              <w:rPr>
                <w:rFonts w:ascii="Times New Roman" w:hAnsi="Times New Roman"/>
                <w:b/>
                <w:sz w:val="20"/>
                <w:szCs w:val="20"/>
              </w:rPr>
              <w:t xml:space="preserve"> </w:t>
            </w:r>
            <w:r>
              <w:rPr>
                <w:rFonts w:ascii="Times New Roman" w:hAnsi="Times New Roman"/>
                <w:b/>
                <w:sz w:val="20"/>
                <w:szCs w:val="20"/>
              </w:rPr>
              <w:t>717</w:t>
            </w:r>
            <w:r w:rsidR="00697429">
              <w:rPr>
                <w:rFonts w:ascii="Times New Roman" w:hAnsi="Times New Roman"/>
                <w:b/>
                <w:sz w:val="20"/>
                <w:szCs w:val="20"/>
              </w:rPr>
              <w:t xml:space="preserve"> </w:t>
            </w:r>
            <w:r>
              <w:rPr>
                <w:rFonts w:ascii="Times New Roman" w:hAnsi="Times New Roman"/>
                <w:b/>
                <w:sz w:val="20"/>
                <w:szCs w:val="20"/>
              </w:rPr>
              <w:t>042</w:t>
            </w:r>
          </w:p>
        </w:tc>
        <w:tc>
          <w:tcPr>
            <w:tcW w:w="1917" w:type="dxa"/>
            <w:tcBorders>
              <w:top w:val="single" w:sz="6"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rPr>
            </w:pPr>
            <w:r w:rsidRPr="00113478">
              <w:rPr>
                <w:rFonts w:ascii="Times New Roman" w:hAnsi="Times New Roman"/>
                <w:b/>
                <w:sz w:val="20"/>
                <w:szCs w:val="20"/>
              </w:rPr>
              <w:t>2</w:t>
            </w:r>
            <w:r>
              <w:rPr>
                <w:rFonts w:ascii="Times New Roman" w:hAnsi="Times New Roman"/>
                <w:b/>
                <w:sz w:val="20"/>
                <w:szCs w:val="20"/>
                <w:lang w:val="en-GB"/>
              </w:rPr>
              <w:t xml:space="preserve"> </w:t>
            </w:r>
            <w:r w:rsidRPr="00113478">
              <w:rPr>
                <w:rFonts w:ascii="Times New Roman" w:hAnsi="Times New Roman"/>
                <w:b/>
                <w:sz w:val="20"/>
                <w:szCs w:val="20"/>
              </w:rPr>
              <w:t>798</w:t>
            </w:r>
            <w:r>
              <w:rPr>
                <w:rFonts w:ascii="Times New Roman" w:hAnsi="Times New Roman"/>
                <w:b/>
                <w:sz w:val="20"/>
                <w:szCs w:val="20"/>
                <w:lang w:val="en-GB"/>
              </w:rPr>
              <w:t xml:space="preserve"> </w:t>
            </w:r>
            <w:r w:rsidRPr="00113478">
              <w:rPr>
                <w:rFonts w:ascii="Times New Roman" w:hAnsi="Times New Roman"/>
                <w:b/>
                <w:sz w:val="20"/>
                <w:szCs w:val="20"/>
                <w:lang w:val="en-US"/>
              </w:rPr>
              <w:t>151</w:t>
            </w:r>
          </w:p>
        </w:tc>
      </w:tr>
      <w:tr w:rsidR="00697429" w:rsidRPr="00113478" w:rsidTr="00355DAF">
        <w:trPr>
          <w:trHeight w:val="20"/>
        </w:trPr>
        <w:tc>
          <w:tcPr>
            <w:tcW w:w="5003" w:type="dxa"/>
            <w:tcBorders>
              <w:top w:val="single" w:sz="4" w:space="0" w:color="auto"/>
              <w:left w:val="nil"/>
              <w:right w:val="nil"/>
            </w:tcBorders>
            <w:vAlign w:val="center"/>
          </w:tcPr>
          <w:p w:rsidR="00697429" w:rsidRPr="00113478" w:rsidRDefault="00697429" w:rsidP="00BE5D13">
            <w:pPr>
              <w:shd w:val="clear" w:color="auto" w:fill="FFFFFF"/>
              <w:rPr>
                <w:rFonts w:ascii="Times New Roman" w:hAnsi="Times New Roman"/>
                <w:b/>
                <w:bCs w:val="0"/>
                <w:iCs w:val="0"/>
                <w:sz w:val="20"/>
                <w:szCs w:val="20"/>
                <w:lang w:val="en-GB"/>
              </w:rPr>
            </w:pPr>
            <w:r w:rsidRPr="00113478">
              <w:rPr>
                <w:rFonts w:ascii="Times New Roman" w:hAnsi="Times New Roman"/>
                <w:b/>
                <w:bCs w:val="0"/>
                <w:iCs w:val="0"/>
                <w:w w:val="110"/>
                <w:sz w:val="20"/>
                <w:szCs w:val="20"/>
              </w:rPr>
              <w:t>ИНВЕСТИЦИОННАЯ ДЕЯТЕЛЬНОСТЬ:</w:t>
            </w:r>
          </w:p>
        </w:tc>
        <w:tc>
          <w:tcPr>
            <w:tcW w:w="667" w:type="dxa"/>
            <w:tcBorders>
              <w:top w:val="single" w:sz="4" w:space="0" w:color="auto"/>
              <w:left w:val="nil"/>
              <w:right w:val="nil"/>
            </w:tcBorders>
          </w:tcPr>
          <w:p w:rsidR="00697429" w:rsidRPr="00113478" w:rsidRDefault="00697429" w:rsidP="00BE5D13">
            <w:pPr>
              <w:jc w:val="center"/>
              <w:rPr>
                <w:rFonts w:ascii="Times New Roman" w:hAnsi="Times New Roman"/>
                <w:bCs w:val="0"/>
                <w:iCs w:val="0"/>
                <w:sz w:val="20"/>
                <w:szCs w:val="20"/>
                <w:highlight w:val="yellow"/>
                <w:lang w:val="en-GB"/>
              </w:rPr>
            </w:pPr>
          </w:p>
        </w:tc>
        <w:tc>
          <w:tcPr>
            <w:tcW w:w="1773" w:type="dxa"/>
            <w:tcBorders>
              <w:top w:val="single" w:sz="4" w:space="0" w:color="auto"/>
              <w:left w:val="nil"/>
              <w:right w:val="nil"/>
            </w:tcBorders>
            <w:vAlign w:val="bottom"/>
          </w:tcPr>
          <w:p w:rsidR="00697429" w:rsidRPr="00113478" w:rsidRDefault="00697429" w:rsidP="00355DAF">
            <w:pPr>
              <w:jc w:val="right"/>
              <w:rPr>
                <w:rFonts w:ascii="Times New Roman" w:hAnsi="Times New Roman"/>
                <w:b/>
                <w:sz w:val="20"/>
                <w:szCs w:val="20"/>
              </w:rPr>
            </w:pPr>
          </w:p>
        </w:tc>
        <w:tc>
          <w:tcPr>
            <w:tcW w:w="1917" w:type="dxa"/>
            <w:tcBorders>
              <w:top w:val="single" w:sz="4" w:space="0" w:color="auto"/>
              <w:left w:val="nil"/>
              <w:right w:val="nil"/>
            </w:tcBorders>
            <w:vAlign w:val="bottom"/>
          </w:tcPr>
          <w:p w:rsidR="00697429" w:rsidRPr="00113478" w:rsidRDefault="00697429" w:rsidP="00355DAF">
            <w:pPr>
              <w:jc w:val="right"/>
              <w:rPr>
                <w:rFonts w:ascii="Times New Roman" w:hAnsi="Times New Roman"/>
                <w:sz w:val="20"/>
                <w:szCs w:val="20"/>
                <w:lang w:val="en-GB"/>
              </w:rPr>
            </w:pP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Приобретение основных средств</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113478" w:rsidRDefault="000E286D" w:rsidP="00355DAF">
            <w:pPr>
              <w:jc w:val="right"/>
              <w:rPr>
                <w:rFonts w:ascii="Times New Roman" w:hAnsi="Times New Roman"/>
                <w:sz w:val="20"/>
                <w:szCs w:val="20"/>
                <w:lang w:val="en-GB"/>
              </w:rPr>
            </w:pPr>
            <w:r>
              <w:rPr>
                <w:rFonts w:ascii="Times New Roman" w:hAnsi="Times New Roman"/>
                <w:sz w:val="20"/>
                <w:szCs w:val="20"/>
                <w:lang w:val="en-GB"/>
              </w:rPr>
              <w:t>(</w:t>
            </w:r>
            <w:r>
              <w:rPr>
                <w:rFonts w:ascii="Times New Roman" w:hAnsi="Times New Roman"/>
                <w:sz w:val="20"/>
                <w:szCs w:val="20"/>
              </w:rPr>
              <w:t>4</w:t>
            </w:r>
            <w:r w:rsidR="00697429">
              <w:rPr>
                <w:rFonts w:ascii="Times New Roman" w:hAnsi="Times New Roman"/>
                <w:sz w:val="20"/>
                <w:szCs w:val="20"/>
                <w:lang w:val="en-GB"/>
              </w:rPr>
              <w:t xml:space="preserve"> </w:t>
            </w:r>
            <w:r>
              <w:rPr>
                <w:rFonts w:ascii="Times New Roman" w:hAnsi="Times New Roman"/>
                <w:sz w:val="20"/>
                <w:szCs w:val="20"/>
              </w:rPr>
              <w:t>190</w:t>
            </w:r>
            <w:r w:rsidR="00697429">
              <w:rPr>
                <w:rFonts w:ascii="Times New Roman" w:hAnsi="Times New Roman"/>
                <w:sz w:val="20"/>
                <w:szCs w:val="20"/>
                <w:lang w:val="en-GB"/>
              </w:rPr>
              <w:t xml:space="preserve"> </w:t>
            </w:r>
            <w:r>
              <w:rPr>
                <w:rFonts w:ascii="Times New Roman" w:hAnsi="Times New Roman"/>
                <w:sz w:val="20"/>
                <w:szCs w:val="20"/>
              </w:rPr>
              <w:t>072</w:t>
            </w:r>
            <w:r w:rsidR="00697429" w:rsidRPr="00113478">
              <w:rPr>
                <w:rFonts w:ascii="Times New Roman" w:hAnsi="Times New Roman"/>
                <w:sz w:val="20"/>
                <w:szCs w:val="20"/>
                <w:lang w:val="en-GB"/>
              </w:rPr>
              <w:t>)</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(2</w:t>
            </w:r>
            <w:r>
              <w:rPr>
                <w:rFonts w:ascii="Times New Roman" w:hAnsi="Times New Roman"/>
                <w:sz w:val="20"/>
                <w:szCs w:val="20"/>
                <w:lang w:val="en-GB"/>
              </w:rPr>
              <w:t xml:space="preserve"> </w:t>
            </w:r>
            <w:r w:rsidRPr="00113478">
              <w:rPr>
                <w:rFonts w:ascii="Times New Roman" w:hAnsi="Times New Roman"/>
                <w:sz w:val="20"/>
                <w:szCs w:val="20"/>
                <w:lang w:val="en-GB"/>
              </w:rPr>
              <w:t>191</w:t>
            </w:r>
            <w:r>
              <w:rPr>
                <w:rFonts w:ascii="Times New Roman" w:hAnsi="Times New Roman"/>
                <w:sz w:val="20"/>
                <w:szCs w:val="20"/>
                <w:lang w:val="en-GB"/>
              </w:rPr>
              <w:t xml:space="preserve"> </w:t>
            </w:r>
            <w:r w:rsidRPr="00113478">
              <w:rPr>
                <w:rFonts w:ascii="Times New Roman" w:hAnsi="Times New Roman"/>
                <w:sz w:val="20"/>
                <w:szCs w:val="20"/>
                <w:lang w:val="en-GB"/>
              </w:rPr>
              <w:t>385)</w:t>
            </w:r>
          </w:p>
        </w:tc>
      </w:tr>
      <w:tr w:rsidR="00697429" w:rsidRPr="00113478" w:rsidTr="00355DAF">
        <w:trPr>
          <w:trHeight w:val="20"/>
        </w:trPr>
        <w:tc>
          <w:tcPr>
            <w:tcW w:w="5003" w:type="dxa"/>
            <w:tcBorders>
              <w:left w:val="nil"/>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sz w:val="20"/>
                <w:szCs w:val="20"/>
              </w:rPr>
              <w:t>Поступления от продажи основных средств</w:t>
            </w:r>
          </w:p>
        </w:tc>
        <w:tc>
          <w:tcPr>
            <w:tcW w:w="667" w:type="dxa"/>
            <w:tcBorders>
              <w:left w:val="nil"/>
              <w:right w:val="nil"/>
            </w:tcBorders>
          </w:tcPr>
          <w:p w:rsidR="00697429" w:rsidRPr="00113478" w:rsidRDefault="00697429" w:rsidP="00BE5D13">
            <w:pPr>
              <w:jc w:val="center"/>
              <w:rPr>
                <w:rFonts w:ascii="Times New Roman" w:hAnsi="Times New Roman"/>
                <w:b/>
                <w:sz w:val="20"/>
                <w:szCs w:val="20"/>
              </w:rPr>
            </w:pPr>
          </w:p>
        </w:tc>
        <w:tc>
          <w:tcPr>
            <w:tcW w:w="1773" w:type="dxa"/>
            <w:tcBorders>
              <w:left w:val="nil"/>
              <w:right w:val="nil"/>
            </w:tcBorders>
            <w:vAlign w:val="bottom"/>
          </w:tcPr>
          <w:p w:rsidR="00697429" w:rsidRPr="00113478" w:rsidRDefault="00697429" w:rsidP="00355DAF">
            <w:pPr>
              <w:jc w:val="right"/>
              <w:rPr>
                <w:rFonts w:ascii="Times New Roman" w:hAnsi="Times New Roman"/>
                <w:sz w:val="20"/>
                <w:szCs w:val="20"/>
              </w:rPr>
            </w:pPr>
            <w:r w:rsidRPr="00113478">
              <w:rPr>
                <w:rFonts w:ascii="Times New Roman" w:hAnsi="Times New Roman"/>
                <w:sz w:val="20"/>
                <w:szCs w:val="20"/>
              </w:rPr>
              <w:t>22</w:t>
            </w:r>
            <w:r>
              <w:rPr>
                <w:rFonts w:ascii="Times New Roman" w:hAnsi="Times New Roman"/>
                <w:sz w:val="20"/>
                <w:szCs w:val="20"/>
              </w:rPr>
              <w:t xml:space="preserve"> </w:t>
            </w:r>
            <w:r w:rsidRPr="00113478">
              <w:rPr>
                <w:rFonts w:ascii="Times New Roman" w:hAnsi="Times New Roman"/>
                <w:sz w:val="20"/>
                <w:szCs w:val="20"/>
              </w:rPr>
              <w:t>866</w:t>
            </w:r>
          </w:p>
        </w:tc>
        <w:tc>
          <w:tcPr>
            <w:tcW w:w="1917" w:type="dxa"/>
            <w:tcBorders>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1</w:t>
            </w:r>
            <w:r>
              <w:rPr>
                <w:rFonts w:ascii="Times New Roman" w:hAnsi="Times New Roman"/>
                <w:sz w:val="20"/>
                <w:szCs w:val="20"/>
              </w:rPr>
              <w:t xml:space="preserve"> </w:t>
            </w:r>
            <w:r w:rsidRPr="00113478">
              <w:rPr>
                <w:rFonts w:ascii="Times New Roman" w:hAnsi="Times New Roman"/>
                <w:sz w:val="20"/>
                <w:szCs w:val="20"/>
                <w:lang w:val="en-GB"/>
              </w:rPr>
              <w:t>095</w:t>
            </w:r>
          </w:p>
        </w:tc>
      </w:tr>
      <w:tr w:rsidR="00697429" w:rsidRPr="00113478" w:rsidTr="00355DAF">
        <w:trPr>
          <w:trHeight w:val="20"/>
        </w:trPr>
        <w:tc>
          <w:tcPr>
            <w:tcW w:w="5003" w:type="dxa"/>
            <w:tcBorders>
              <w:top w:val="nil"/>
              <w:left w:val="nil"/>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sz w:val="20"/>
                <w:szCs w:val="20"/>
              </w:rPr>
              <w:t>Поступления от продажи инвестиций</w:t>
            </w:r>
          </w:p>
        </w:tc>
        <w:tc>
          <w:tcPr>
            <w:tcW w:w="667" w:type="dxa"/>
            <w:tcBorders>
              <w:top w:val="nil"/>
              <w:left w:val="nil"/>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right w:val="nil"/>
            </w:tcBorders>
            <w:vAlign w:val="bottom"/>
          </w:tcPr>
          <w:p w:rsidR="00697429" w:rsidRPr="000E286D" w:rsidRDefault="000E286D" w:rsidP="00355DAF">
            <w:pPr>
              <w:jc w:val="right"/>
              <w:rPr>
                <w:rFonts w:ascii="Times New Roman" w:hAnsi="Times New Roman"/>
                <w:sz w:val="20"/>
                <w:szCs w:val="20"/>
              </w:rPr>
            </w:pPr>
            <w:r>
              <w:rPr>
                <w:rFonts w:ascii="Times New Roman" w:hAnsi="Times New Roman"/>
                <w:sz w:val="20"/>
                <w:szCs w:val="20"/>
              </w:rPr>
              <w:t>265</w:t>
            </w:r>
          </w:p>
        </w:tc>
        <w:tc>
          <w:tcPr>
            <w:tcW w:w="1917" w:type="dxa"/>
            <w:tcBorders>
              <w:top w:val="nil"/>
              <w:left w:val="nil"/>
              <w:right w:val="nil"/>
            </w:tcBorders>
            <w:vAlign w:val="bottom"/>
          </w:tcPr>
          <w:p w:rsidR="00697429" w:rsidRPr="00113478" w:rsidRDefault="00697429" w:rsidP="00355DAF">
            <w:pPr>
              <w:jc w:val="right"/>
              <w:rPr>
                <w:rFonts w:ascii="Times New Roman" w:hAnsi="Times New Roman"/>
                <w:sz w:val="20"/>
                <w:szCs w:val="20"/>
              </w:rPr>
            </w:pPr>
            <w:r w:rsidRPr="00113478">
              <w:rPr>
                <w:rFonts w:ascii="Times New Roman" w:hAnsi="Times New Roman"/>
                <w:sz w:val="20"/>
                <w:szCs w:val="20"/>
              </w:rPr>
              <w:t>63</w:t>
            </w:r>
            <w:r>
              <w:rPr>
                <w:rFonts w:ascii="Times New Roman" w:hAnsi="Times New Roman"/>
                <w:sz w:val="20"/>
                <w:szCs w:val="20"/>
              </w:rPr>
              <w:t xml:space="preserve"> </w:t>
            </w:r>
            <w:r w:rsidRPr="00113478">
              <w:rPr>
                <w:rFonts w:ascii="Times New Roman" w:hAnsi="Times New Roman"/>
                <w:sz w:val="20"/>
                <w:szCs w:val="20"/>
              </w:rPr>
              <w:t>520</w:t>
            </w:r>
          </w:p>
        </w:tc>
      </w:tr>
      <w:tr w:rsidR="00697429" w:rsidRPr="00113478" w:rsidTr="00355DAF">
        <w:trPr>
          <w:trHeight w:val="20"/>
        </w:trPr>
        <w:tc>
          <w:tcPr>
            <w:tcW w:w="5003" w:type="dxa"/>
            <w:tcBorders>
              <w:left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Проценты полученные</w:t>
            </w:r>
          </w:p>
        </w:tc>
        <w:tc>
          <w:tcPr>
            <w:tcW w:w="667" w:type="dxa"/>
            <w:tcBorders>
              <w:left w:val="nil"/>
              <w:right w:val="nil"/>
            </w:tcBorders>
          </w:tcPr>
          <w:p w:rsidR="00697429" w:rsidRPr="00113478" w:rsidRDefault="00697429" w:rsidP="00BE5D13">
            <w:pPr>
              <w:jc w:val="center"/>
              <w:rPr>
                <w:rFonts w:ascii="Times New Roman" w:hAnsi="Times New Roman"/>
                <w:b/>
                <w:sz w:val="20"/>
                <w:szCs w:val="20"/>
                <w:lang w:val="en-GB"/>
              </w:rPr>
            </w:pPr>
          </w:p>
        </w:tc>
        <w:tc>
          <w:tcPr>
            <w:tcW w:w="1773" w:type="dxa"/>
            <w:tcBorders>
              <w:left w:val="nil"/>
              <w:right w:val="nil"/>
            </w:tcBorders>
            <w:vAlign w:val="bottom"/>
          </w:tcPr>
          <w:p w:rsidR="00697429" w:rsidRPr="00113478" w:rsidRDefault="00697429" w:rsidP="00355DAF">
            <w:pPr>
              <w:jc w:val="right"/>
              <w:rPr>
                <w:rFonts w:ascii="Times New Roman" w:hAnsi="Times New Roman"/>
                <w:b/>
                <w:sz w:val="20"/>
                <w:szCs w:val="20"/>
              </w:rPr>
            </w:pPr>
            <w:r w:rsidRPr="00113478">
              <w:rPr>
                <w:rFonts w:ascii="Times New Roman" w:hAnsi="Times New Roman"/>
                <w:sz w:val="20"/>
                <w:szCs w:val="20"/>
                <w:lang w:val="en-GB"/>
              </w:rPr>
              <w:t>3</w:t>
            </w:r>
            <w:r>
              <w:rPr>
                <w:rFonts w:ascii="Times New Roman" w:hAnsi="Times New Roman"/>
                <w:sz w:val="20"/>
                <w:szCs w:val="20"/>
                <w:lang w:val="en-GB"/>
              </w:rPr>
              <w:t xml:space="preserve"> </w:t>
            </w:r>
            <w:r w:rsidRPr="00113478">
              <w:rPr>
                <w:rFonts w:ascii="Times New Roman" w:hAnsi="Times New Roman"/>
                <w:sz w:val="20"/>
                <w:szCs w:val="20"/>
                <w:lang w:val="en-GB"/>
              </w:rPr>
              <w:t>153</w:t>
            </w:r>
          </w:p>
        </w:tc>
        <w:tc>
          <w:tcPr>
            <w:tcW w:w="1917" w:type="dxa"/>
            <w:tcBorders>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2</w:t>
            </w:r>
            <w:r>
              <w:rPr>
                <w:rFonts w:ascii="Times New Roman" w:hAnsi="Times New Roman"/>
                <w:sz w:val="20"/>
                <w:szCs w:val="20"/>
                <w:lang w:val="en-GB"/>
              </w:rPr>
              <w:t xml:space="preserve"> </w:t>
            </w:r>
            <w:r w:rsidRPr="00113478">
              <w:rPr>
                <w:rFonts w:ascii="Times New Roman" w:hAnsi="Times New Roman"/>
                <w:sz w:val="20"/>
                <w:szCs w:val="20"/>
              </w:rPr>
              <w:t>239</w:t>
            </w:r>
          </w:p>
        </w:tc>
      </w:tr>
      <w:tr w:rsidR="00697429" w:rsidRPr="00113478" w:rsidTr="00355DAF">
        <w:trPr>
          <w:trHeight w:val="20"/>
        </w:trPr>
        <w:tc>
          <w:tcPr>
            <w:tcW w:w="5003" w:type="dxa"/>
            <w:tcBorders>
              <w:top w:val="single" w:sz="6" w:space="0" w:color="auto"/>
              <w:left w:val="nil"/>
              <w:bottom w:val="single" w:sz="6" w:space="0" w:color="auto"/>
              <w:right w:val="nil"/>
            </w:tcBorders>
            <w:vAlign w:val="center"/>
          </w:tcPr>
          <w:p w:rsidR="00697429" w:rsidRPr="00113478" w:rsidRDefault="0048536D" w:rsidP="00BE5D13">
            <w:pPr>
              <w:rPr>
                <w:rFonts w:ascii="Times New Roman" w:hAnsi="Times New Roman"/>
                <w:b/>
                <w:sz w:val="20"/>
                <w:szCs w:val="20"/>
              </w:rPr>
            </w:pPr>
            <w:r>
              <w:rPr>
                <w:rFonts w:ascii="Times New Roman" w:hAnsi="Times New Roman"/>
                <w:b/>
                <w:bCs w:val="0"/>
                <w:sz w:val="20"/>
                <w:szCs w:val="20"/>
              </w:rPr>
              <w:t>Потоки денежных средств, использованных в инвестиционной</w:t>
            </w:r>
            <w:r w:rsidR="00697429" w:rsidRPr="00113478">
              <w:rPr>
                <w:rFonts w:ascii="Times New Roman" w:hAnsi="Times New Roman"/>
                <w:b/>
                <w:bCs w:val="0"/>
                <w:sz w:val="20"/>
                <w:szCs w:val="20"/>
              </w:rPr>
              <w:t xml:space="preserve"> деятельности, нетто</w:t>
            </w:r>
          </w:p>
        </w:tc>
        <w:tc>
          <w:tcPr>
            <w:tcW w:w="667" w:type="dxa"/>
            <w:tcBorders>
              <w:top w:val="single" w:sz="6" w:space="0" w:color="auto"/>
              <w:left w:val="nil"/>
              <w:bottom w:val="single" w:sz="6" w:space="0" w:color="auto"/>
              <w:right w:val="nil"/>
            </w:tcBorders>
          </w:tcPr>
          <w:p w:rsidR="00697429" w:rsidRPr="00113478" w:rsidRDefault="00697429" w:rsidP="00BE5D13">
            <w:pPr>
              <w:jc w:val="center"/>
              <w:rPr>
                <w:rFonts w:ascii="Times New Roman" w:hAnsi="Times New Roman"/>
                <w:b/>
                <w:sz w:val="20"/>
                <w:szCs w:val="20"/>
              </w:rPr>
            </w:pPr>
          </w:p>
        </w:tc>
        <w:tc>
          <w:tcPr>
            <w:tcW w:w="1773" w:type="dxa"/>
            <w:tcBorders>
              <w:top w:val="single" w:sz="6" w:space="0" w:color="auto"/>
              <w:left w:val="nil"/>
              <w:bottom w:val="single" w:sz="6" w:space="0" w:color="auto"/>
              <w:right w:val="nil"/>
            </w:tcBorders>
            <w:vAlign w:val="bottom"/>
          </w:tcPr>
          <w:p w:rsidR="00697429" w:rsidRPr="00113478" w:rsidRDefault="00697429" w:rsidP="00355DAF">
            <w:pPr>
              <w:jc w:val="right"/>
              <w:rPr>
                <w:rFonts w:ascii="Times New Roman" w:hAnsi="Times New Roman"/>
                <w:b/>
                <w:sz w:val="20"/>
                <w:szCs w:val="20"/>
              </w:rPr>
            </w:pPr>
            <w:r w:rsidRPr="00113478">
              <w:rPr>
                <w:rFonts w:ascii="Times New Roman" w:hAnsi="Times New Roman"/>
                <w:b/>
                <w:sz w:val="20"/>
                <w:szCs w:val="20"/>
              </w:rPr>
              <w:t>(</w:t>
            </w:r>
            <w:r w:rsidR="000E286D">
              <w:rPr>
                <w:rFonts w:ascii="Times New Roman" w:hAnsi="Times New Roman"/>
                <w:b/>
                <w:sz w:val="20"/>
                <w:szCs w:val="20"/>
              </w:rPr>
              <w:t>4 163 788</w:t>
            </w:r>
            <w:r w:rsidRPr="00113478">
              <w:rPr>
                <w:rFonts w:ascii="Times New Roman" w:hAnsi="Times New Roman"/>
                <w:b/>
                <w:sz w:val="20"/>
                <w:szCs w:val="20"/>
              </w:rPr>
              <w:t>)</w:t>
            </w:r>
          </w:p>
        </w:tc>
        <w:tc>
          <w:tcPr>
            <w:tcW w:w="1917" w:type="dxa"/>
            <w:tcBorders>
              <w:top w:val="single" w:sz="6" w:space="0" w:color="auto"/>
              <w:left w:val="nil"/>
              <w:bottom w:val="single" w:sz="6" w:space="0" w:color="auto"/>
              <w:right w:val="nil"/>
            </w:tcBorders>
            <w:vAlign w:val="bottom"/>
          </w:tcPr>
          <w:p w:rsidR="00697429" w:rsidRPr="00113478" w:rsidRDefault="00697429" w:rsidP="00355DAF">
            <w:pPr>
              <w:jc w:val="right"/>
              <w:rPr>
                <w:rFonts w:ascii="Times New Roman" w:hAnsi="Times New Roman"/>
                <w:b/>
                <w:sz w:val="20"/>
                <w:szCs w:val="20"/>
                <w:lang w:val="en-GB"/>
              </w:rPr>
            </w:pPr>
            <w:r w:rsidRPr="00113478">
              <w:rPr>
                <w:rFonts w:ascii="Times New Roman" w:hAnsi="Times New Roman"/>
                <w:b/>
                <w:sz w:val="20"/>
                <w:szCs w:val="20"/>
              </w:rPr>
              <w:t>(2</w:t>
            </w:r>
            <w:r>
              <w:rPr>
                <w:rFonts w:ascii="Times New Roman" w:hAnsi="Times New Roman"/>
                <w:b/>
                <w:sz w:val="20"/>
                <w:szCs w:val="20"/>
              </w:rPr>
              <w:t xml:space="preserve"> </w:t>
            </w:r>
            <w:r w:rsidRPr="00113478">
              <w:rPr>
                <w:rFonts w:ascii="Times New Roman" w:hAnsi="Times New Roman"/>
                <w:b/>
                <w:sz w:val="20"/>
                <w:szCs w:val="20"/>
              </w:rPr>
              <w:t>12</w:t>
            </w:r>
            <w:r w:rsidRPr="00113478">
              <w:rPr>
                <w:rFonts w:ascii="Times New Roman" w:hAnsi="Times New Roman"/>
                <w:b/>
                <w:sz w:val="20"/>
                <w:szCs w:val="20"/>
                <w:lang w:val="en-US"/>
              </w:rPr>
              <w:t>4</w:t>
            </w:r>
            <w:r>
              <w:rPr>
                <w:rFonts w:ascii="Times New Roman" w:hAnsi="Times New Roman"/>
                <w:b/>
                <w:sz w:val="20"/>
                <w:szCs w:val="20"/>
              </w:rPr>
              <w:t xml:space="preserve"> </w:t>
            </w:r>
            <w:r w:rsidRPr="00113478">
              <w:rPr>
                <w:rFonts w:ascii="Times New Roman" w:hAnsi="Times New Roman"/>
                <w:b/>
                <w:sz w:val="20"/>
                <w:szCs w:val="20"/>
                <w:lang w:val="en-US"/>
              </w:rPr>
              <w:t>531</w:t>
            </w:r>
            <w:r w:rsidRPr="00113478">
              <w:rPr>
                <w:rFonts w:ascii="Times New Roman" w:hAnsi="Times New Roman"/>
                <w:b/>
                <w:sz w:val="20"/>
                <w:szCs w:val="20"/>
              </w:rPr>
              <w:t>)</w:t>
            </w:r>
          </w:p>
        </w:tc>
      </w:tr>
      <w:tr w:rsidR="00697429" w:rsidRPr="00113478" w:rsidTr="00355DAF">
        <w:trPr>
          <w:trHeight w:val="20"/>
        </w:trPr>
        <w:tc>
          <w:tcPr>
            <w:tcW w:w="5003" w:type="dxa"/>
            <w:tcBorders>
              <w:left w:val="nil"/>
              <w:bottom w:val="nil"/>
              <w:right w:val="nil"/>
            </w:tcBorders>
            <w:vAlign w:val="center"/>
          </w:tcPr>
          <w:p w:rsidR="00697429" w:rsidRPr="00113478" w:rsidRDefault="00697429" w:rsidP="00BE5D13">
            <w:pPr>
              <w:shd w:val="clear" w:color="auto" w:fill="FFFFFF"/>
              <w:rPr>
                <w:rFonts w:ascii="Times New Roman" w:hAnsi="Times New Roman"/>
                <w:b/>
                <w:bCs w:val="0"/>
                <w:iCs w:val="0"/>
                <w:sz w:val="20"/>
                <w:szCs w:val="20"/>
                <w:lang w:val="en-GB"/>
              </w:rPr>
            </w:pPr>
            <w:r w:rsidRPr="00113478">
              <w:rPr>
                <w:rFonts w:ascii="Times New Roman" w:hAnsi="Times New Roman"/>
                <w:b/>
                <w:bCs w:val="0"/>
                <w:iCs w:val="0"/>
                <w:w w:val="109"/>
                <w:sz w:val="20"/>
                <w:szCs w:val="20"/>
              </w:rPr>
              <w:t>ФИНАНСОВАЯ ДЕЯТЕЛЬНОСТЬ</w:t>
            </w:r>
            <w:r w:rsidRPr="00113478">
              <w:rPr>
                <w:rFonts w:ascii="Times New Roman" w:hAnsi="Times New Roman"/>
                <w:b/>
                <w:bCs w:val="0"/>
                <w:iCs w:val="0"/>
                <w:w w:val="109"/>
                <w:sz w:val="20"/>
                <w:szCs w:val="20"/>
                <w:lang w:val="en-GB"/>
              </w:rPr>
              <w:t>:</w:t>
            </w:r>
          </w:p>
        </w:tc>
        <w:tc>
          <w:tcPr>
            <w:tcW w:w="667" w:type="dxa"/>
            <w:tcBorders>
              <w:left w:val="nil"/>
              <w:bottom w:val="nil"/>
              <w:right w:val="nil"/>
            </w:tcBorders>
          </w:tcPr>
          <w:p w:rsidR="00697429" w:rsidRPr="00113478" w:rsidRDefault="00697429" w:rsidP="00BE5D13">
            <w:pPr>
              <w:jc w:val="center"/>
              <w:rPr>
                <w:rFonts w:ascii="Times New Roman" w:hAnsi="Times New Roman"/>
                <w:bCs w:val="0"/>
                <w:iCs w:val="0"/>
                <w:sz w:val="20"/>
                <w:szCs w:val="20"/>
                <w:highlight w:val="yellow"/>
                <w:lang w:val="en-GB"/>
              </w:rPr>
            </w:pPr>
          </w:p>
        </w:tc>
        <w:tc>
          <w:tcPr>
            <w:tcW w:w="1773" w:type="dxa"/>
            <w:tcBorders>
              <w:left w:val="nil"/>
              <w:bottom w:val="nil"/>
              <w:right w:val="nil"/>
            </w:tcBorders>
            <w:vAlign w:val="bottom"/>
          </w:tcPr>
          <w:p w:rsidR="00697429" w:rsidRPr="00113478" w:rsidRDefault="00697429" w:rsidP="00355DAF">
            <w:pPr>
              <w:jc w:val="right"/>
              <w:rPr>
                <w:rFonts w:ascii="Times New Roman" w:hAnsi="Times New Roman"/>
                <w:b/>
                <w:sz w:val="20"/>
                <w:szCs w:val="20"/>
              </w:rPr>
            </w:pPr>
          </w:p>
        </w:tc>
        <w:tc>
          <w:tcPr>
            <w:tcW w:w="1917" w:type="dxa"/>
            <w:tcBorders>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Поступление кредитов и займов</w:t>
            </w:r>
          </w:p>
        </w:tc>
        <w:tc>
          <w:tcPr>
            <w:tcW w:w="667" w:type="dxa"/>
            <w:tcBorders>
              <w:top w:val="nil"/>
              <w:left w:val="nil"/>
              <w:bottom w:val="nil"/>
              <w:right w:val="nil"/>
            </w:tcBorders>
            <w:vAlign w:val="bottom"/>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rPr>
            </w:pPr>
            <w:r w:rsidRPr="00113478">
              <w:rPr>
                <w:rFonts w:ascii="Times New Roman" w:hAnsi="Times New Roman"/>
                <w:sz w:val="20"/>
                <w:szCs w:val="20"/>
              </w:rPr>
              <w:t>7</w:t>
            </w:r>
            <w:r>
              <w:rPr>
                <w:rFonts w:ascii="Times New Roman" w:hAnsi="Times New Roman"/>
                <w:sz w:val="20"/>
                <w:szCs w:val="20"/>
              </w:rPr>
              <w:t xml:space="preserve"> </w:t>
            </w:r>
            <w:r w:rsidRPr="00113478">
              <w:rPr>
                <w:rFonts w:ascii="Times New Roman" w:hAnsi="Times New Roman"/>
                <w:sz w:val="20"/>
                <w:szCs w:val="20"/>
              </w:rPr>
              <w:t>845</w:t>
            </w:r>
            <w:r>
              <w:rPr>
                <w:rFonts w:ascii="Times New Roman" w:hAnsi="Times New Roman"/>
                <w:sz w:val="20"/>
                <w:szCs w:val="20"/>
              </w:rPr>
              <w:t xml:space="preserve"> </w:t>
            </w:r>
            <w:r w:rsidR="000E286D">
              <w:rPr>
                <w:rFonts w:ascii="Times New Roman" w:hAnsi="Times New Roman"/>
                <w:sz w:val="20"/>
                <w:szCs w:val="20"/>
              </w:rPr>
              <w:t>978</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rPr>
              <w:t>14</w:t>
            </w:r>
            <w:r>
              <w:rPr>
                <w:rFonts w:ascii="Times New Roman" w:hAnsi="Times New Roman"/>
                <w:sz w:val="20"/>
                <w:szCs w:val="20"/>
                <w:lang w:val="en-GB"/>
              </w:rPr>
              <w:t xml:space="preserve"> </w:t>
            </w:r>
            <w:r w:rsidRPr="00113478">
              <w:rPr>
                <w:rFonts w:ascii="Times New Roman" w:hAnsi="Times New Roman"/>
                <w:sz w:val="20"/>
                <w:szCs w:val="20"/>
              </w:rPr>
              <w:t>103</w:t>
            </w:r>
            <w:r>
              <w:rPr>
                <w:rFonts w:ascii="Times New Roman" w:hAnsi="Times New Roman"/>
                <w:sz w:val="20"/>
                <w:szCs w:val="20"/>
                <w:lang w:val="en-GB"/>
              </w:rPr>
              <w:t xml:space="preserve"> </w:t>
            </w:r>
            <w:r w:rsidRPr="00113478">
              <w:rPr>
                <w:rFonts w:ascii="Times New Roman" w:hAnsi="Times New Roman"/>
                <w:sz w:val="20"/>
                <w:szCs w:val="20"/>
              </w:rPr>
              <w:t>561</w:t>
            </w:r>
          </w:p>
        </w:tc>
      </w:tr>
      <w:tr w:rsidR="00697429" w:rsidRPr="00113478" w:rsidTr="00355DAF">
        <w:trPr>
          <w:trHeight w:val="20"/>
        </w:trPr>
        <w:tc>
          <w:tcPr>
            <w:tcW w:w="5003" w:type="dxa"/>
            <w:tcBorders>
              <w:top w:val="nil"/>
              <w:left w:val="nil"/>
              <w:bottom w:val="nil"/>
              <w:right w:val="nil"/>
            </w:tcBorders>
            <w:vAlign w:val="center"/>
          </w:tcPr>
          <w:p w:rsidR="00697429" w:rsidRPr="00113478" w:rsidRDefault="00697429" w:rsidP="00BE5D13">
            <w:pPr>
              <w:rPr>
                <w:rFonts w:ascii="Times New Roman" w:hAnsi="Times New Roman"/>
                <w:sz w:val="20"/>
                <w:szCs w:val="20"/>
                <w:lang w:val="en-GB"/>
              </w:rPr>
            </w:pPr>
            <w:r w:rsidRPr="00113478">
              <w:rPr>
                <w:rFonts w:ascii="Times New Roman" w:hAnsi="Times New Roman"/>
                <w:sz w:val="20"/>
                <w:szCs w:val="20"/>
              </w:rPr>
              <w:t>Погашение кредитов и займов</w:t>
            </w:r>
          </w:p>
        </w:tc>
        <w:tc>
          <w:tcPr>
            <w:tcW w:w="667" w:type="dxa"/>
            <w:tcBorders>
              <w:top w:val="nil"/>
              <w:left w:val="nil"/>
              <w:bottom w:val="nil"/>
              <w:right w:val="nil"/>
            </w:tcBorders>
          </w:tcPr>
          <w:p w:rsidR="00697429" w:rsidRPr="00113478" w:rsidRDefault="00697429" w:rsidP="00BE5D13">
            <w:pPr>
              <w:jc w:val="center"/>
              <w:rPr>
                <w:rFonts w:ascii="Times New Roman" w:hAnsi="Times New Roman"/>
                <w:sz w:val="20"/>
                <w:szCs w:val="20"/>
                <w:lang w:val="en-GB"/>
              </w:rPr>
            </w:pPr>
          </w:p>
        </w:tc>
        <w:tc>
          <w:tcPr>
            <w:tcW w:w="1773"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rPr>
            </w:pPr>
            <w:r w:rsidRPr="00113478">
              <w:rPr>
                <w:rFonts w:ascii="Times New Roman" w:hAnsi="Times New Roman"/>
                <w:sz w:val="20"/>
                <w:szCs w:val="20"/>
              </w:rPr>
              <w:t>(8</w:t>
            </w:r>
            <w:r>
              <w:rPr>
                <w:rFonts w:ascii="Times New Roman" w:hAnsi="Times New Roman"/>
                <w:sz w:val="20"/>
                <w:szCs w:val="20"/>
              </w:rPr>
              <w:t xml:space="preserve"> </w:t>
            </w:r>
            <w:r w:rsidR="000E286D">
              <w:rPr>
                <w:rFonts w:ascii="Times New Roman" w:hAnsi="Times New Roman"/>
                <w:sz w:val="20"/>
                <w:szCs w:val="20"/>
              </w:rPr>
              <w:t>190</w:t>
            </w:r>
            <w:r>
              <w:rPr>
                <w:rFonts w:ascii="Times New Roman" w:hAnsi="Times New Roman"/>
                <w:sz w:val="20"/>
                <w:szCs w:val="20"/>
              </w:rPr>
              <w:t xml:space="preserve"> </w:t>
            </w:r>
            <w:r w:rsidR="000E286D">
              <w:rPr>
                <w:rFonts w:ascii="Times New Roman" w:hAnsi="Times New Roman"/>
                <w:sz w:val="20"/>
                <w:szCs w:val="20"/>
              </w:rPr>
              <w:t>088</w:t>
            </w:r>
            <w:r w:rsidRPr="00113478">
              <w:rPr>
                <w:rFonts w:ascii="Times New Roman" w:hAnsi="Times New Roman"/>
                <w:sz w:val="20"/>
                <w:szCs w:val="20"/>
              </w:rPr>
              <w:t>)</w:t>
            </w:r>
          </w:p>
        </w:tc>
        <w:tc>
          <w:tcPr>
            <w:tcW w:w="1917" w:type="dxa"/>
            <w:tcBorders>
              <w:top w:val="nil"/>
              <w:left w:val="nil"/>
              <w:bottom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14</w:t>
            </w:r>
            <w:r>
              <w:rPr>
                <w:rFonts w:ascii="Times New Roman" w:hAnsi="Times New Roman"/>
                <w:sz w:val="20"/>
                <w:szCs w:val="20"/>
                <w:lang w:val="en-GB"/>
              </w:rPr>
              <w:t xml:space="preserve"> </w:t>
            </w:r>
            <w:r w:rsidRPr="00113478">
              <w:rPr>
                <w:rFonts w:ascii="Times New Roman" w:hAnsi="Times New Roman"/>
                <w:sz w:val="20"/>
                <w:szCs w:val="20"/>
              </w:rPr>
              <w:t>508</w:t>
            </w:r>
            <w:r>
              <w:rPr>
                <w:rFonts w:ascii="Times New Roman" w:hAnsi="Times New Roman"/>
                <w:sz w:val="20"/>
                <w:szCs w:val="20"/>
                <w:lang w:val="en-GB"/>
              </w:rPr>
              <w:t xml:space="preserve"> </w:t>
            </w:r>
            <w:r w:rsidRPr="00113478">
              <w:rPr>
                <w:rFonts w:ascii="Times New Roman" w:hAnsi="Times New Roman"/>
                <w:sz w:val="20"/>
                <w:szCs w:val="20"/>
              </w:rPr>
              <w:t>164</w:t>
            </w:r>
            <w:r w:rsidRPr="00113478">
              <w:rPr>
                <w:rFonts w:ascii="Times New Roman" w:hAnsi="Times New Roman"/>
                <w:sz w:val="20"/>
                <w:szCs w:val="20"/>
                <w:lang w:val="en-GB"/>
              </w:rPr>
              <w:t>)</w:t>
            </w:r>
          </w:p>
        </w:tc>
      </w:tr>
      <w:tr w:rsidR="00697429" w:rsidRPr="00113478" w:rsidTr="00355DAF">
        <w:trPr>
          <w:trHeight w:val="20"/>
        </w:trPr>
        <w:tc>
          <w:tcPr>
            <w:tcW w:w="5003" w:type="dxa"/>
            <w:tcBorders>
              <w:top w:val="nil"/>
              <w:left w:val="nil"/>
              <w:right w:val="nil"/>
            </w:tcBorders>
            <w:vAlign w:val="center"/>
          </w:tcPr>
          <w:p w:rsidR="00697429" w:rsidRPr="00113478" w:rsidRDefault="00697429" w:rsidP="00BE5D13">
            <w:pPr>
              <w:rPr>
                <w:rFonts w:ascii="Times New Roman" w:hAnsi="Times New Roman"/>
                <w:sz w:val="20"/>
                <w:szCs w:val="20"/>
              </w:rPr>
            </w:pPr>
            <w:r w:rsidRPr="00113478">
              <w:rPr>
                <w:rFonts w:ascii="Times New Roman" w:hAnsi="Times New Roman"/>
                <w:sz w:val="20"/>
                <w:szCs w:val="20"/>
              </w:rPr>
              <w:t>Платежи по обязательствам финансовой аренды</w:t>
            </w:r>
            <w:r w:rsidR="0048536D">
              <w:rPr>
                <w:rFonts w:ascii="Times New Roman" w:hAnsi="Times New Roman"/>
                <w:sz w:val="20"/>
                <w:szCs w:val="20"/>
              </w:rPr>
              <w:t xml:space="preserve"> (лизинга)</w:t>
            </w:r>
          </w:p>
        </w:tc>
        <w:tc>
          <w:tcPr>
            <w:tcW w:w="667" w:type="dxa"/>
            <w:tcBorders>
              <w:top w:val="nil"/>
              <w:left w:val="nil"/>
              <w:right w:val="nil"/>
            </w:tcBorders>
          </w:tcPr>
          <w:p w:rsidR="00697429" w:rsidRPr="00113478" w:rsidRDefault="00697429" w:rsidP="00BE5D13">
            <w:pPr>
              <w:jc w:val="center"/>
              <w:rPr>
                <w:rFonts w:ascii="Times New Roman" w:hAnsi="Times New Roman"/>
                <w:sz w:val="20"/>
                <w:szCs w:val="20"/>
              </w:rPr>
            </w:pPr>
          </w:p>
        </w:tc>
        <w:tc>
          <w:tcPr>
            <w:tcW w:w="1773" w:type="dxa"/>
            <w:tcBorders>
              <w:top w:val="nil"/>
              <w:left w:val="nil"/>
              <w:right w:val="nil"/>
            </w:tcBorders>
            <w:vAlign w:val="bottom"/>
          </w:tcPr>
          <w:p w:rsidR="00697429" w:rsidRPr="00113478" w:rsidRDefault="000E286D" w:rsidP="00355DAF">
            <w:pPr>
              <w:jc w:val="right"/>
              <w:rPr>
                <w:rFonts w:ascii="Times New Roman" w:hAnsi="Times New Roman"/>
                <w:sz w:val="20"/>
                <w:szCs w:val="20"/>
              </w:rPr>
            </w:pPr>
            <w:r>
              <w:rPr>
                <w:rFonts w:ascii="Times New Roman" w:hAnsi="Times New Roman"/>
                <w:sz w:val="20"/>
                <w:szCs w:val="20"/>
              </w:rPr>
              <w:t>(158</w:t>
            </w:r>
            <w:r w:rsidR="00697429">
              <w:rPr>
                <w:rFonts w:ascii="Times New Roman" w:hAnsi="Times New Roman"/>
                <w:sz w:val="20"/>
                <w:szCs w:val="20"/>
              </w:rPr>
              <w:t xml:space="preserve"> </w:t>
            </w:r>
            <w:r>
              <w:rPr>
                <w:rFonts w:ascii="Times New Roman" w:hAnsi="Times New Roman"/>
                <w:sz w:val="20"/>
                <w:szCs w:val="20"/>
              </w:rPr>
              <w:t>704</w:t>
            </w:r>
            <w:r w:rsidR="00697429" w:rsidRPr="00113478">
              <w:rPr>
                <w:rFonts w:ascii="Times New Roman" w:hAnsi="Times New Roman"/>
                <w:sz w:val="20"/>
                <w:szCs w:val="20"/>
              </w:rPr>
              <w:t>)</w:t>
            </w:r>
          </w:p>
        </w:tc>
        <w:tc>
          <w:tcPr>
            <w:tcW w:w="1917" w:type="dxa"/>
            <w:tcBorders>
              <w:top w:val="nil"/>
              <w:left w:val="nil"/>
              <w:right w:val="nil"/>
            </w:tcBorders>
            <w:vAlign w:val="bottom"/>
          </w:tcPr>
          <w:p w:rsidR="00697429" w:rsidRPr="00113478" w:rsidRDefault="00697429" w:rsidP="00355DAF">
            <w:pPr>
              <w:jc w:val="right"/>
              <w:rPr>
                <w:rFonts w:ascii="Times New Roman" w:hAnsi="Times New Roman"/>
                <w:sz w:val="20"/>
                <w:szCs w:val="20"/>
                <w:lang w:val="en-GB"/>
              </w:rPr>
            </w:pPr>
            <w:r w:rsidRPr="00113478">
              <w:rPr>
                <w:rFonts w:ascii="Times New Roman" w:hAnsi="Times New Roman"/>
                <w:sz w:val="20"/>
                <w:szCs w:val="20"/>
                <w:lang w:val="en-GB"/>
              </w:rPr>
              <w:t>(</w:t>
            </w:r>
            <w:r w:rsidRPr="00113478">
              <w:rPr>
                <w:rFonts w:ascii="Times New Roman" w:hAnsi="Times New Roman"/>
                <w:sz w:val="20"/>
                <w:szCs w:val="20"/>
              </w:rPr>
              <w:t>327</w:t>
            </w:r>
            <w:r>
              <w:rPr>
                <w:rFonts w:ascii="Times New Roman" w:hAnsi="Times New Roman"/>
                <w:sz w:val="20"/>
                <w:szCs w:val="20"/>
                <w:lang w:val="en-GB"/>
              </w:rPr>
              <w:t xml:space="preserve"> </w:t>
            </w:r>
            <w:r w:rsidRPr="00113478">
              <w:rPr>
                <w:rFonts w:ascii="Times New Roman" w:hAnsi="Times New Roman"/>
                <w:sz w:val="20"/>
                <w:szCs w:val="20"/>
              </w:rPr>
              <w:t>90</w:t>
            </w:r>
            <w:r w:rsidRPr="00113478">
              <w:rPr>
                <w:rFonts w:ascii="Times New Roman" w:hAnsi="Times New Roman"/>
                <w:sz w:val="20"/>
                <w:szCs w:val="20"/>
                <w:lang w:val="en-GB"/>
              </w:rPr>
              <w:t>1)</w:t>
            </w:r>
          </w:p>
        </w:tc>
      </w:tr>
      <w:tr w:rsidR="00697429" w:rsidRPr="00113478" w:rsidTr="00355DAF">
        <w:trPr>
          <w:trHeight w:val="20"/>
        </w:trPr>
        <w:tc>
          <w:tcPr>
            <w:tcW w:w="5003" w:type="dxa"/>
            <w:tcBorders>
              <w:top w:val="single" w:sz="4" w:space="0" w:color="auto"/>
              <w:left w:val="nil"/>
              <w:bottom w:val="single" w:sz="4" w:space="0" w:color="auto"/>
              <w:right w:val="nil"/>
            </w:tcBorders>
            <w:vAlign w:val="center"/>
          </w:tcPr>
          <w:p w:rsidR="00697429" w:rsidRPr="00113478" w:rsidRDefault="0048536D" w:rsidP="00BE5D13">
            <w:pPr>
              <w:rPr>
                <w:rFonts w:ascii="Times New Roman" w:hAnsi="Times New Roman"/>
                <w:b/>
                <w:sz w:val="20"/>
                <w:szCs w:val="20"/>
              </w:rPr>
            </w:pPr>
            <w:r>
              <w:rPr>
                <w:rFonts w:ascii="Times New Roman" w:hAnsi="Times New Roman"/>
                <w:b/>
                <w:bCs w:val="0"/>
                <w:sz w:val="20"/>
                <w:szCs w:val="20"/>
              </w:rPr>
              <w:t>Потоки</w:t>
            </w:r>
            <w:r w:rsidR="00697429" w:rsidRPr="00113478">
              <w:rPr>
                <w:rFonts w:ascii="Times New Roman" w:hAnsi="Times New Roman"/>
                <w:b/>
                <w:bCs w:val="0"/>
                <w:sz w:val="20"/>
                <w:szCs w:val="20"/>
              </w:rPr>
              <w:t xml:space="preserve"> денежных средств от финансовой деятельности, нетто</w:t>
            </w:r>
          </w:p>
        </w:tc>
        <w:tc>
          <w:tcPr>
            <w:tcW w:w="667" w:type="dxa"/>
            <w:tcBorders>
              <w:top w:val="single" w:sz="4" w:space="0" w:color="auto"/>
              <w:left w:val="nil"/>
              <w:bottom w:val="single" w:sz="4" w:space="0" w:color="auto"/>
              <w:right w:val="nil"/>
            </w:tcBorders>
          </w:tcPr>
          <w:p w:rsidR="00697429" w:rsidRPr="00113478" w:rsidRDefault="00697429" w:rsidP="00BE5D13">
            <w:pPr>
              <w:jc w:val="center"/>
              <w:rPr>
                <w:rFonts w:ascii="Times New Roman" w:hAnsi="Times New Roman"/>
                <w:sz w:val="20"/>
                <w:szCs w:val="20"/>
              </w:rPr>
            </w:pPr>
          </w:p>
        </w:tc>
        <w:tc>
          <w:tcPr>
            <w:tcW w:w="1773" w:type="dxa"/>
            <w:tcBorders>
              <w:top w:val="single" w:sz="4" w:space="0" w:color="auto"/>
              <w:left w:val="nil"/>
              <w:bottom w:val="single" w:sz="4" w:space="0" w:color="auto"/>
              <w:right w:val="nil"/>
            </w:tcBorders>
            <w:vAlign w:val="bottom"/>
          </w:tcPr>
          <w:p w:rsidR="00697429" w:rsidRPr="00113478" w:rsidRDefault="000E286D" w:rsidP="00355DAF">
            <w:pPr>
              <w:jc w:val="right"/>
              <w:rPr>
                <w:rFonts w:ascii="Times New Roman" w:hAnsi="Times New Roman"/>
                <w:b/>
                <w:sz w:val="20"/>
                <w:szCs w:val="20"/>
              </w:rPr>
            </w:pPr>
            <w:r>
              <w:rPr>
                <w:rFonts w:ascii="Times New Roman" w:hAnsi="Times New Roman"/>
                <w:b/>
                <w:sz w:val="20"/>
                <w:szCs w:val="20"/>
              </w:rPr>
              <w:t>(502</w:t>
            </w:r>
            <w:r w:rsidR="00697429">
              <w:rPr>
                <w:rFonts w:ascii="Times New Roman" w:hAnsi="Times New Roman"/>
                <w:b/>
                <w:sz w:val="20"/>
                <w:szCs w:val="20"/>
              </w:rPr>
              <w:t xml:space="preserve"> </w:t>
            </w:r>
            <w:r>
              <w:rPr>
                <w:rFonts w:ascii="Times New Roman" w:hAnsi="Times New Roman"/>
                <w:b/>
                <w:sz w:val="20"/>
                <w:szCs w:val="20"/>
              </w:rPr>
              <w:t>814</w:t>
            </w:r>
            <w:r w:rsidR="00697429" w:rsidRPr="00113478">
              <w:rPr>
                <w:rFonts w:ascii="Times New Roman" w:hAnsi="Times New Roman"/>
                <w:b/>
                <w:sz w:val="20"/>
                <w:szCs w:val="20"/>
              </w:rPr>
              <w:t>)</w:t>
            </w:r>
          </w:p>
        </w:tc>
        <w:tc>
          <w:tcPr>
            <w:tcW w:w="1917" w:type="dxa"/>
            <w:tcBorders>
              <w:top w:val="single" w:sz="4"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lang w:val="en-GB"/>
              </w:rPr>
            </w:pPr>
            <w:r w:rsidRPr="00113478">
              <w:rPr>
                <w:rFonts w:ascii="Times New Roman" w:hAnsi="Times New Roman"/>
                <w:b/>
                <w:sz w:val="20"/>
                <w:szCs w:val="20"/>
              </w:rPr>
              <w:t>(732</w:t>
            </w:r>
            <w:r>
              <w:rPr>
                <w:rFonts w:ascii="Times New Roman" w:hAnsi="Times New Roman"/>
                <w:b/>
                <w:sz w:val="20"/>
                <w:szCs w:val="20"/>
              </w:rPr>
              <w:t xml:space="preserve"> </w:t>
            </w:r>
            <w:r w:rsidRPr="00113478">
              <w:rPr>
                <w:rFonts w:ascii="Times New Roman" w:hAnsi="Times New Roman"/>
                <w:b/>
                <w:sz w:val="20"/>
                <w:szCs w:val="20"/>
              </w:rPr>
              <w:t>504)</w:t>
            </w:r>
          </w:p>
        </w:tc>
      </w:tr>
      <w:tr w:rsidR="00697429" w:rsidRPr="00113478" w:rsidTr="00355DAF">
        <w:trPr>
          <w:trHeight w:val="20"/>
        </w:trPr>
        <w:tc>
          <w:tcPr>
            <w:tcW w:w="5003" w:type="dxa"/>
            <w:tcBorders>
              <w:top w:val="single" w:sz="4" w:space="0" w:color="auto"/>
              <w:left w:val="nil"/>
              <w:bottom w:val="single" w:sz="4" w:space="0" w:color="auto"/>
              <w:right w:val="nil"/>
            </w:tcBorders>
            <w:vAlign w:val="center"/>
          </w:tcPr>
          <w:p w:rsidR="00697429" w:rsidRPr="00113478" w:rsidRDefault="00697429" w:rsidP="00355DAF">
            <w:pPr>
              <w:rPr>
                <w:rFonts w:ascii="Times New Roman" w:hAnsi="Times New Roman"/>
                <w:b/>
                <w:sz w:val="20"/>
                <w:szCs w:val="20"/>
              </w:rPr>
            </w:pPr>
            <w:r w:rsidRPr="00113478">
              <w:rPr>
                <w:rFonts w:ascii="Times New Roman" w:hAnsi="Times New Roman"/>
                <w:b/>
                <w:bCs w:val="0"/>
                <w:sz w:val="20"/>
                <w:szCs w:val="20"/>
              </w:rPr>
              <w:t>Нетто увеличение</w:t>
            </w:r>
            <w:r w:rsidR="00355DAF">
              <w:rPr>
                <w:rFonts w:ascii="Times New Roman" w:hAnsi="Times New Roman"/>
                <w:b/>
                <w:bCs w:val="0"/>
                <w:sz w:val="20"/>
                <w:szCs w:val="20"/>
              </w:rPr>
              <w:t>/(уменьшение)</w:t>
            </w:r>
            <w:r w:rsidR="00355DAF" w:rsidRPr="00113478">
              <w:rPr>
                <w:rFonts w:ascii="Times New Roman" w:hAnsi="Times New Roman"/>
                <w:b/>
                <w:bCs w:val="0"/>
                <w:sz w:val="20"/>
                <w:szCs w:val="20"/>
              </w:rPr>
              <w:t xml:space="preserve"> </w:t>
            </w:r>
            <w:r w:rsidRPr="00113478">
              <w:rPr>
                <w:rFonts w:ascii="Times New Roman" w:hAnsi="Times New Roman"/>
                <w:b/>
                <w:bCs w:val="0"/>
                <w:sz w:val="20"/>
                <w:szCs w:val="20"/>
              </w:rPr>
              <w:t>денежных средств и их эквивалентов</w:t>
            </w:r>
          </w:p>
        </w:tc>
        <w:tc>
          <w:tcPr>
            <w:tcW w:w="667" w:type="dxa"/>
            <w:tcBorders>
              <w:top w:val="single" w:sz="4" w:space="0" w:color="auto"/>
              <w:left w:val="nil"/>
              <w:bottom w:val="single" w:sz="4" w:space="0" w:color="auto"/>
              <w:right w:val="nil"/>
            </w:tcBorders>
          </w:tcPr>
          <w:p w:rsidR="00697429" w:rsidRPr="00113478" w:rsidRDefault="00697429" w:rsidP="00BE5D13">
            <w:pPr>
              <w:jc w:val="center"/>
              <w:rPr>
                <w:rFonts w:ascii="Times New Roman" w:hAnsi="Times New Roman"/>
                <w:sz w:val="20"/>
                <w:szCs w:val="20"/>
              </w:rPr>
            </w:pPr>
          </w:p>
        </w:tc>
        <w:tc>
          <w:tcPr>
            <w:tcW w:w="1773" w:type="dxa"/>
            <w:tcBorders>
              <w:top w:val="single" w:sz="4"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rPr>
            </w:pPr>
            <w:r w:rsidRPr="00113478">
              <w:rPr>
                <w:rFonts w:ascii="Times New Roman" w:hAnsi="Times New Roman"/>
                <w:b/>
                <w:sz w:val="20"/>
                <w:szCs w:val="20"/>
              </w:rPr>
              <w:t>1</w:t>
            </w:r>
            <w:r>
              <w:rPr>
                <w:rFonts w:ascii="Times New Roman" w:hAnsi="Times New Roman"/>
                <w:b/>
                <w:sz w:val="20"/>
                <w:szCs w:val="20"/>
              </w:rPr>
              <w:t xml:space="preserve"> </w:t>
            </w:r>
            <w:r w:rsidRPr="00113478">
              <w:rPr>
                <w:rFonts w:ascii="Times New Roman" w:hAnsi="Times New Roman"/>
                <w:b/>
                <w:sz w:val="20"/>
                <w:szCs w:val="20"/>
              </w:rPr>
              <w:t>050</w:t>
            </w:r>
            <w:r>
              <w:rPr>
                <w:rFonts w:ascii="Times New Roman" w:hAnsi="Times New Roman"/>
                <w:b/>
                <w:sz w:val="20"/>
                <w:szCs w:val="20"/>
              </w:rPr>
              <w:t xml:space="preserve"> </w:t>
            </w:r>
            <w:r w:rsidRPr="00113478">
              <w:rPr>
                <w:rFonts w:ascii="Times New Roman" w:hAnsi="Times New Roman"/>
                <w:b/>
                <w:sz w:val="20"/>
                <w:szCs w:val="20"/>
              </w:rPr>
              <w:t>440</w:t>
            </w:r>
          </w:p>
        </w:tc>
        <w:tc>
          <w:tcPr>
            <w:tcW w:w="1917" w:type="dxa"/>
            <w:tcBorders>
              <w:top w:val="single" w:sz="4"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lang w:val="en-GB"/>
              </w:rPr>
            </w:pPr>
            <w:r w:rsidRPr="00113478">
              <w:rPr>
                <w:rFonts w:ascii="Times New Roman" w:hAnsi="Times New Roman"/>
                <w:b/>
                <w:sz w:val="20"/>
                <w:szCs w:val="20"/>
                <w:lang w:val="en-GB"/>
              </w:rPr>
              <w:t>(</w:t>
            </w:r>
            <w:r w:rsidRPr="00113478">
              <w:rPr>
                <w:rFonts w:ascii="Times New Roman" w:hAnsi="Times New Roman"/>
                <w:b/>
                <w:sz w:val="20"/>
                <w:szCs w:val="20"/>
              </w:rPr>
              <w:t>58</w:t>
            </w:r>
            <w:r>
              <w:rPr>
                <w:rFonts w:ascii="Times New Roman" w:hAnsi="Times New Roman"/>
                <w:b/>
                <w:sz w:val="20"/>
                <w:szCs w:val="20"/>
                <w:lang w:val="en-GB"/>
              </w:rPr>
              <w:t xml:space="preserve"> </w:t>
            </w:r>
            <w:r w:rsidRPr="00113478">
              <w:rPr>
                <w:rFonts w:ascii="Times New Roman" w:hAnsi="Times New Roman"/>
                <w:b/>
                <w:sz w:val="20"/>
                <w:szCs w:val="20"/>
              </w:rPr>
              <w:t>884</w:t>
            </w:r>
            <w:r w:rsidRPr="00113478">
              <w:rPr>
                <w:rFonts w:ascii="Times New Roman" w:hAnsi="Times New Roman"/>
                <w:b/>
                <w:sz w:val="20"/>
                <w:szCs w:val="20"/>
                <w:lang w:val="en-GB"/>
              </w:rPr>
              <w:t>)</w:t>
            </w:r>
          </w:p>
        </w:tc>
      </w:tr>
      <w:tr w:rsidR="00697429" w:rsidRPr="00113478" w:rsidTr="00355DAF">
        <w:trPr>
          <w:trHeight w:val="20"/>
        </w:trPr>
        <w:tc>
          <w:tcPr>
            <w:tcW w:w="5003" w:type="dxa"/>
            <w:tcBorders>
              <w:top w:val="single" w:sz="4" w:space="0" w:color="auto"/>
              <w:left w:val="nil"/>
              <w:bottom w:val="single" w:sz="4" w:space="0" w:color="auto"/>
              <w:right w:val="nil"/>
            </w:tcBorders>
            <w:vAlign w:val="center"/>
          </w:tcPr>
          <w:p w:rsidR="00697429" w:rsidRPr="00113478" w:rsidRDefault="00697429" w:rsidP="00BE5D13">
            <w:pPr>
              <w:rPr>
                <w:rFonts w:ascii="Times New Roman" w:hAnsi="Times New Roman"/>
                <w:b/>
                <w:sz w:val="20"/>
                <w:szCs w:val="20"/>
              </w:rPr>
            </w:pPr>
            <w:r w:rsidRPr="00113478">
              <w:rPr>
                <w:rFonts w:ascii="Times New Roman" w:hAnsi="Times New Roman"/>
                <w:b/>
                <w:bCs w:val="0"/>
                <w:sz w:val="20"/>
                <w:szCs w:val="20"/>
              </w:rPr>
              <w:t>Денежные средства и их эквиваленты на начало</w:t>
            </w:r>
            <w:r w:rsidR="00607E7C">
              <w:rPr>
                <w:rFonts w:ascii="Times New Roman" w:hAnsi="Times New Roman"/>
                <w:b/>
                <w:bCs w:val="0"/>
                <w:sz w:val="20"/>
                <w:szCs w:val="20"/>
              </w:rPr>
              <w:t> года</w:t>
            </w:r>
          </w:p>
        </w:tc>
        <w:tc>
          <w:tcPr>
            <w:tcW w:w="667" w:type="dxa"/>
            <w:tcBorders>
              <w:top w:val="single" w:sz="4" w:space="0" w:color="auto"/>
              <w:left w:val="nil"/>
              <w:bottom w:val="single" w:sz="4" w:space="0" w:color="auto"/>
              <w:right w:val="nil"/>
            </w:tcBorders>
            <w:vAlign w:val="bottom"/>
          </w:tcPr>
          <w:p w:rsidR="00697429" w:rsidRPr="00113478" w:rsidRDefault="00697429" w:rsidP="00BE5D13">
            <w:pPr>
              <w:jc w:val="center"/>
              <w:rPr>
                <w:rFonts w:ascii="Times New Roman" w:hAnsi="Times New Roman"/>
                <w:sz w:val="20"/>
                <w:szCs w:val="20"/>
              </w:rPr>
            </w:pPr>
          </w:p>
        </w:tc>
        <w:tc>
          <w:tcPr>
            <w:tcW w:w="1773" w:type="dxa"/>
            <w:tcBorders>
              <w:top w:val="single" w:sz="4"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rPr>
            </w:pPr>
            <w:r w:rsidRPr="00113478">
              <w:rPr>
                <w:rFonts w:ascii="Times New Roman" w:hAnsi="Times New Roman"/>
                <w:b/>
                <w:sz w:val="20"/>
                <w:szCs w:val="20"/>
              </w:rPr>
              <w:t>425</w:t>
            </w:r>
            <w:r>
              <w:rPr>
                <w:rFonts w:ascii="Times New Roman" w:hAnsi="Times New Roman"/>
                <w:b/>
                <w:sz w:val="20"/>
                <w:szCs w:val="20"/>
              </w:rPr>
              <w:t xml:space="preserve"> </w:t>
            </w:r>
            <w:r w:rsidRPr="00113478">
              <w:rPr>
                <w:rFonts w:ascii="Times New Roman" w:hAnsi="Times New Roman"/>
                <w:b/>
                <w:sz w:val="20"/>
                <w:szCs w:val="20"/>
              </w:rPr>
              <w:t>060</w:t>
            </w:r>
          </w:p>
        </w:tc>
        <w:tc>
          <w:tcPr>
            <w:tcW w:w="1917" w:type="dxa"/>
            <w:tcBorders>
              <w:top w:val="single" w:sz="4"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lang w:val="en-GB"/>
              </w:rPr>
            </w:pPr>
            <w:r w:rsidRPr="00113478">
              <w:rPr>
                <w:rFonts w:ascii="Times New Roman" w:hAnsi="Times New Roman"/>
                <w:b/>
                <w:sz w:val="20"/>
                <w:szCs w:val="20"/>
              </w:rPr>
              <w:t>483</w:t>
            </w:r>
            <w:r>
              <w:rPr>
                <w:rFonts w:ascii="Times New Roman" w:hAnsi="Times New Roman"/>
                <w:b/>
                <w:sz w:val="20"/>
                <w:szCs w:val="20"/>
                <w:lang w:val="en-GB"/>
              </w:rPr>
              <w:t xml:space="preserve"> </w:t>
            </w:r>
            <w:r w:rsidRPr="00113478">
              <w:rPr>
                <w:rFonts w:ascii="Times New Roman" w:hAnsi="Times New Roman"/>
                <w:b/>
                <w:sz w:val="20"/>
                <w:szCs w:val="20"/>
              </w:rPr>
              <w:t>944</w:t>
            </w:r>
          </w:p>
        </w:tc>
      </w:tr>
      <w:tr w:rsidR="00697429" w:rsidRPr="00113478" w:rsidTr="00355DAF">
        <w:trPr>
          <w:trHeight w:val="20"/>
        </w:trPr>
        <w:tc>
          <w:tcPr>
            <w:tcW w:w="5003" w:type="dxa"/>
            <w:tcBorders>
              <w:top w:val="single" w:sz="4" w:space="0" w:color="auto"/>
              <w:left w:val="nil"/>
              <w:bottom w:val="single" w:sz="4" w:space="0" w:color="auto"/>
              <w:right w:val="nil"/>
            </w:tcBorders>
            <w:vAlign w:val="center"/>
          </w:tcPr>
          <w:p w:rsidR="00697429" w:rsidRPr="00113478" w:rsidRDefault="00697429" w:rsidP="00BE5D13">
            <w:pPr>
              <w:rPr>
                <w:rFonts w:ascii="Times New Roman" w:hAnsi="Times New Roman"/>
                <w:b/>
                <w:sz w:val="20"/>
                <w:szCs w:val="20"/>
              </w:rPr>
            </w:pPr>
            <w:r w:rsidRPr="00113478">
              <w:rPr>
                <w:rFonts w:ascii="Times New Roman" w:hAnsi="Times New Roman"/>
                <w:b/>
                <w:bCs w:val="0"/>
                <w:sz w:val="20"/>
                <w:szCs w:val="20"/>
              </w:rPr>
              <w:t>Денежные средства и их эквиваленты на конец</w:t>
            </w:r>
            <w:r w:rsidR="00607E7C">
              <w:rPr>
                <w:rFonts w:ascii="Times New Roman" w:hAnsi="Times New Roman"/>
                <w:b/>
                <w:bCs w:val="0"/>
                <w:sz w:val="20"/>
                <w:szCs w:val="20"/>
              </w:rPr>
              <w:t> года</w:t>
            </w:r>
          </w:p>
        </w:tc>
        <w:tc>
          <w:tcPr>
            <w:tcW w:w="667" w:type="dxa"/>
            <w:tcBorders>
              <w:top w:val="single" w:sz="4" w:space="0" w:color="auto"/>
              <w:left w:val="nil"/>
              <w:bottom w:val="single" w:sz="4" w:space="0" w:color="auto"/>
              <w:right w:val="nil"/>
            </w:tcBorders>
            <w:vAlign w:val="bottom"/>
          </w:tcPr>
          <w:p w:rsidR="00697429" w:rsidRPr="00113478" w:rsidRDefault="00697429" w:rsidP="00BE5D13">
            <w:pPr>
              <w:jc w:val="center"/>
              <w:rPr>
                <w:rFonts w:ascii="Times New Roman" w:hAnsi="Times New Roman"/>
                <w:sz w:val="20"/>
                <w:szCs w:val="20"/>
              </w:rPr>
            </w:pPr>
          </w:p>
        </w:tc>
        <w:tc>
          <w:tcPr>
            <w:tcW w:w="1773" w:type="dxa"/>
            <w:tcBorders>
              <w:top w:val="single" w:sz="4" w:space="0" w:color="auto"/>
              <w:left w:val="nil"/>
              <w:bottom w:val="single" w:sz="4" w:space="0" w:color="auto"/>
              <w:right w:val="nil"/>
            </w:tcBorders>
            <w:vAlign w:val="bottom"/>
          </w:tcPr>
          <w:p w:rsidR="00697429" w:rsidRPr="00113478" w:rsidRDefault="00697429" w:rsidP="00355DAF">
            <w:pPr>
              <w:jc w:val="right"/>
              <w:rPr>
                <w:rFonts w:ascii="Times New Roman" w:hAnsi="Times New Roman"/>
                <w:b/>
                <w:sz w:val="20"/>
                <w:szCs w:val="20"/>
              </w:rPr>
            </w:pPr>
            <w:r w:rsidRPr="00113478">
              <w:rPr>
                <w:rFonts w:ascii="Times New Roman" w:hAnsi="Times New Roman"/>
                <w:b/>
                <w:sz w:val="20"/>
                <w:szCs w:val="20"/>
              </w:rPr>
              <w:t>1</w:t>
            </w:r>
            <w:r>
              <w:rPr>
                <w:rFonts w:ascii="Times New Roman" w:hAnsi="Times New Roman"/>
                <w:b/>
                <w:sz w:val="20"/>
                <w:szCs w:val="20"/>
              </w:rPr>
              <w:t xml:space="preserve"> </w:t>
            </w:r>
            <w:r w:rsidRPr="00113478">
              <w:rPr>
                <w:rFonts w:ascii="Times New Roman" w:hAnsi="Times New Roman"/>
                <w:b/>
                <w:sz w:val="20"/>
                <w:szCs w:val="20"/>
              </w:rPr>
              <w:t>475</w:t>
            </w:r>
            <w:r>
              <w:rPr>
                <w:rFonts w:ascii="Times New Roman" w:hAnsi="Times New Roman"/>
                <w:b/>
                <w:sz w:val="20"/>
                <w:szCs w:val="20"/>
              </w:rPr>
              <w:t xml:space="preserve"> </w:t>
            </w:r>
            <w:r w:rsidRPr="00113478">
              <w:rPr>
                <w:rFonts w:ascii="Times New Roman" w:hAnsi="Times New Roman"/>
                <w:b/>
                <w:sz w:val="20"/>
                <w:szCs w:val="20"/>
              </w:rPr>
              <w:t>500</w:t>
            </w:r>
          </w:p>
        </w:tc>
        <w:tc>
          <w:tcPr>
            <w:tcW w:w="1917" w:type="dxa"/>
            <w:tcBorders>
              <w:top w:val="single" w:sz="4" w:space="0" w:color="auto"/>
              <w:left w:val="nil"/>
              <w:bottom w:val="single" w:sz="4" w:space="0" w:color="auto"/>
              <w:right w:val="nil"/>
            </w:tcBorders>
            <w:vAlign w:val="bottom"/>
          </w:tcPr>
          <w:p w:rsidR="00697429" w:rsidRPr="00113478" w:rsidRDefault="00697429" w:rsidP="00355DAF">
            <w:pPr>
              <w:autoSpaceDE w:val="0"/>
              <w:autoSpaceDN w:val="0"/>
              <w:adjustRightInd w:val="0"/>
              <w:jc w:val="right"/>
              <w:rPr>
                <w:rFonts w:ascii="Times New Roman" w:hAnsi="Times New Roman"/>
                <w:b/>
                <w:iCs w:val="0"/>
                <w:sz w:val="20"/>
                <w:szCs w:val="20"/>
                <w:lang w:val="en-GB"/>
              </w:rPr>
            </w:pPr>
            <w:r w:rsidRPr="00113478">
              <w:rPr>
                <w:rFonts w:ascii="Times New Roman" w:hAnsi="Times New Roman"/>
                <w:b/>
                <w:iCs w:val="0"/>
                <w:sz w:val="20"/>
                <w:szCs w:val="20"/>
                <w:lang w:val="en-GB"/>
              </w:rPr>
              <w:t>425</w:t>
            </w:r>
            <w:r>
              <w:rPr>
                <w:rFonts w:ascii="Times New Roman" w:hAnsi="Times New Roman"/>
                <w:b/>
                <w:iCs w:val="0"/>
                <w:sz w:val="20"/>
                <w:szCs w:val="20"/>
                <w:lang w:val="en-GB"/>
              </w:rPr>
              <w:t xml:space="preserve"> </w:t>
            </w:r>
            <w:r w:rsidRPr="00113478">
              <w:rPr>
                <w:rFonts w:ascii="Times New Roman" w:hAnsi="Times New Roman"/>
                <w:b/>
                <w:iCs w:val="0"/>
                <w:sz w:val="20"/>
                <w:szCs w:val="20"/>
                <w:lang w:val="en-GB"/>
              </w:rPr>
              <w:t>060</w:t>
            </w:r>
          </w:p>
        </w:tc>
      </w:tr>
    </w:tbl>
    <w:p w:rsidR="00697429" w:rsidRPr="00113478" w:rsidRDefault="00697429" w:rsidP="00A1565F">
      <w:pPr>
        <w:shd w:val="clear" w:color="auto" w:fill="FFFFFF"/>
        <w:tabs>
          <w:tab w:val="left" w:pos="8071"/>
        </w:tabs>
        <w:spacing w:before="200"/>
        <w:rPr>
          <w:rFonts w:ascii="Times New Roman" w:hAnsi="Times New Roman"/>
          <w:bCs w:val="0"/>
          <w:iCs w:val="0"/>
          <w:sz w:val="20"/>
          <w:szCs w:val="20"/>
        </w:rPr>
        <w:sectPr w:rsidR="00697429" w:rsidRPr="00113478" w:rsidSect="00233AB6">
          <w:footerReference w:type="default" r:id="rId25"/>
          <w:pgSz w:w="11906" w:h="16838"/>
          <w:pgMar w:top="1134" w:right="851" w:bottom="719" w:left="1701" w:header="709" w:footer="360" w:gutter="0"/>
          <w:cols w:space="708"/>
          <w:docGrid w:linePitch="360"/>
        </w:sectPr>
      </w:pPr>
    </w:p>
    <w:p w:rsidR="00697429" w:rsidRPr="00113478" w:rsidRDefault="00697429" w:rsidP="00FF159A">
      <w:pPr>
        <w:shd w:val="clear" w:color="auto" w:fill="FFFFFF"/>
        <w:tabs>
          <w:tab w:val="left" w:pos="8071"/>
        </w:tabs>
        <w:spacing w:before="200"/>
        <w:ind w:left="130"/>
        <w:rPr>
          <w:rFonts w:ascii="Times New Roman" w:hAnsi="Times New Roman"/>
          <w:bCs w:val="0"/>
          <w:iCs w:val="0"/>
          <w:sz w:val="20"/>
          <w:szCs w:val="20"/>
          <w:lang w:val="en-GB"/>
        </w:rPr>
        <w:sectPr w:rsidR="00697429" w:rsidRPr="00113478" w:rsidSect="001A7CF6">
          <w:headerReference w:type="even" r:id="rId26"/>
          <w:headerReference w:type="default" r:id="rId27"/>
          <w:headerReference w:type="first" r:id="rId28"/>
          <w:type w:val="continuous"/>
          <w:pgSz w:w="11906" w:h="16838"/>
          <w:pgMar w:top="1134" w:right="851" w:bottom="719" w:left="1701" w:header="709" w:footer="709" w:gutter="0"/>
          <w:cols w:space="708"/>
          <w:docGrid w:linePitch="360"/>
        </w:sectPr>
      </w:pPr>
    </w:p>
    <w:tbl>
      <w:tblPr>
        <w:tblW w:w="4839" w:type="pct"/>
        <w:tblLayout w:type="fixed"/>
        <w:tblCellMar>
          <w:left w:w="0" w:type="dxa"/>
        </w:tblCellMar>
        <w:tblLook w:val="0000"/>
      </w:tblPr>
      <w:tblGrid>
        <w:gridCol w:w="3599"/>
        <w:gridCol w:w="1828"/>
        <w:gridCol w:w="1931"/>
        <w:gridCol w:w="1799"/>
      </w:tblGrid>
      <w:tr w:rsidR="00697429" w:rsidRPr="00113478" w:rsidTr="00711D9D">
        <w:trPr>
          <w:trHeight w:val="428"/>
        </w:trPr>
        <w:tc>
          <w:tcPr>
            <w:tcW w:w="3599" w:type="dxa"/>
            <w:tcBorders>
              <w:top w:val="nil"/>
              <w:left w:val="nil"/>
              <w:bottom w:val="single" w:sz="4" w:space="0" w:color="auto"/>
              <w:right w:val="nil"/>
            </w:tcBorders>
            <w:vAlign w:val="bottom"/>
          </w:tcPr>
          <w:p w:rsidR="00697429" w:rsidRPr="00113478" w:rsidRDefault="00697429" w:rsidP="00A87C01">
            <w:pPr>
              <w:autoSpaceDE w:val="0"/>
              <w:autoSpaceDN w:val="0"/>
              <w:adjustRightInd w:val="0"/>
              <w:jc w:val="right"/>
              <w:rPr>
                <w:rFonts w:ascii="Times New Roman" w:hAnsi="Times New Roman"/>
                <w:b/>
                <w:iCs w:val="0"/>
                <w:sz w:val="20"/>
                <w:szCs w:val="20"/>
                <w:lang w:val="en-GB"/>
              </w:rPr>
            </w:pPr>
          </w:p>
        </w:tc>
        <w:tc>
          <w:tcPr>
            <w:tcW w:w="1828" w:type="dxa"/>
            <w:tcBorders>
              <w:left w:val="nil"/>
              <w:bottom w:val="single" w:sz="4" w:space="0" w:color="auto"/>
              <w:right w:val="nil"/>
            </w:tcBorders>
            <w:vAlign w:val="bottom"/>
          </w:tcPr>
          <w:p w:rsidR="00697429" w:rsidRPr="00113478" w:rsidRDefault="00FF5C7E" w:rsidP="00BA2379">
            <w:pPr>
              <w:autoSpaceDE w:val="0"/>
              <w:autoSpaceDN w:val="0"/>
              <w:adjustRightInd w:val="0"/>
              <w:ind w:right="9"/>
              <w:jc w:val="right"/>
              <w:rPr>
                <w:rFonts w:ascii="Times New Roman" w:hAnsi="Times New Roman"/>
                <w:b/>
                <w:iCs w:val="0"/>
                <w:sz w:val="20"/>
                <w:szCs w:val="20"/>
                <w:lang w:val="en-GB"/>
              </w:rPr>
            </w:pPr>
            <w:r>
              <w:rPr>
                <w:rFonts w:ascii="Times New Roman" w:hAnsi="Times New Roman"/>
                <w:b/>
                <w:iCs w:val="0"/>
                <w:sz w:val="20"/>
                <w:szCs w:val="20"/>
              </w:rPr>
              <w:t>Акционерный</w:t>
            </w:r>
            <w:r w:rsidR="00697429" w:rsidRPr="00113478">
              <w:rPr>
                <w:rFonts w:ascii="Times New Roman" w:hAnsi="Times New Roman"/>
                <w:b/>
                <w:iCs w:val="0"/>
                <w:sz w:val="20"/>
                <w:szCs w:val="20"/>
              </w:rPr>
              <w:t xml:space="preserve"> капитал</w:t>
            </w:r>
          </w:p>
        </w:tc>
        <w:tc>
          <w:tcPr>
            <w:tcW w:w="1931" w:type="dxa"/>
            <w:tcBorders>
              <w:left w:val="nil"/>
              <w:bottom w:val="single" w:sz="4" w:space="0" w:color="auto"/>
              <w:right w:val="nil"/>
            </w:tcBorders>
            <w:vAlign w:val="bottom"/>
          </w:tcPr>
          <w:p w:rsidR="00697429" w:rsidRPr="00113478" w:rsidRDefault="00697429" w:rsidP="00016CF1">
            <w:pPr>
              <w:autoSpaceDE w:val="0"/>
              <w:autoSpaceDN w:val="0"/>
              <w:adjustRightInd w:val="0"/>
              <w:ind w:right="-108"/>
              <w:jc w:val="right"/>
              <w:rPr>
                <w:rFonts w:ascii="Times New Roman" w:hAnsi="Times New Roman"/>
                <w:b/>
                <w:iCs w:val="0"/>
                <w:sz w:val="20"/>
                <w:szCs w:val="20"/>
                <w:lang w:val="en-GB"/>
              </w:rPr>
            </w:pPr>
            <w:r w:rsidRPr="00113478">
              <w:rPr>
                <w:rFonts w:ascii="Times New Roman" w:hAnsi="Times New Roman"/>
                <w:b/>
                <w:sz w:val="20"/>
                <w:szCs w:val="20"/>
              </w:rPr>
              <w:t>Нераспределённая прибыль</w:t>
            </w:r>
          </w:p>
        </w:tc>
        <w:tc>
          <w:tcPr>
            <w:tcW w:w="1799" w:type="dxa"/>
            <w:tcBorders>
              <w:left w:val="nil"/>
              <w:bottom w:val="single" w:sz="4" w:space="0" w:color="auto"/>
              <w:right w:val="nil"/>
            </w:tcBorders>
            <w:vAlign w:val="bottom"/>
          </w:tcPr>
          <w:p w:rsidR="00697429" w:rsidRPr="00113478" w:rsidRDefault="00697429">
            <w:pPr>
              <w:autoSpaceDE w:val="0"/>
              <w:autoSpaceDN w:val="0"/>
              <w:adjustRightInd w:val="0"/>
              <w:ind w:right="-108"/>
              <w:jc w:val="right"/>
              <w:rPr>
                <w:rFonts w:ascii="Times New Roman" w:hAnsi="Times New Roman"/>
                <w:b/>
                <w:iCs w:val="0"/>
                <w:sz w:val="20"/>
                <w:szCs w:val="20"/>
                <w:lang w:val="en-GB"/>
              </w:rPr>
            </w:pPr>
            <w:r w:rsidRPr="00113478">
              <w:rPr>
                <w:rFonts w:ascii="Times New Roman" w:hAnsi="Times New Roman"/>
                <w:b/>
                <w:iCs w:val="0"/>
                <w:sz w:val="20"/>
                <w:szCs w:val="20"/>
              </w:rPr>
              <w:t>Всего капитал</w:t>
            </w:r>
          </w:p>
        </w:tc>
      </w:tr>
      <w:tr w:rsidR="00697429" w:rsidRPr="00113478" w:rsidTr="00711D9D">
        <w:trPr>
          <w:trHeight w:val="240"/>
        </w:trPr>
        <w:tc>
          <w:tcPr>
            <w:tcW w:w="3599" w:type="dxa"/>
            <w:tcBorders>
              <w:top w:val="single" w:sz="4" w:space="0" w:color="auto"/>
              <w:left w:val="nil"/>
              <w:bottom w:val="single" w:sz="4" w:space="0" w:color="auto"/>
              <w:right w:val="nil"/>
            </w:tcBorders>
            <w:vAlign w:val="center"/>
          </w:tcPr>
          <w:p w:rsidR="00697429" w:rsidRPr="00113478" w:rsidRDefault="00697429">
            <w:pPr>
              <w:autoSpaceDE w:val="0"/>
              <w:autoSpaceDN w:val="0"/>
              <w:adjustRightInd w:val="0"/>
              <w:ind w:left="72"/>
              <w:rPr>
                <w:rFonts w:ascii="Times New Roman" w:hAnsi="Times New Roman"/>
                <w:b/>
                <w:iCs w:val="0"/>
                <w:sz w:val="20"/>
                <w:szCs w:val="20"/>
              </w:rPr>
            </w:pPr>
            <w:r>
              <w:rPr>
                <w:rFonts w:ascii="Times New Roman" w:hAnsi="Times New Roman"/>
                <w:b/>
                <w:iCs w:val="0"/>
                <w:sz w:val="20"/>
                <w:szCs w:val="20"/>
              </w:rPr>
              <w:t>О</w:t>
            </w:r>
            <w:r w:rsidRPr="00113478">
              <w:rPr>
                <w:rFonts w:ascii="Times New Roman" w:hAnsi="Times New Roman"/>
                <w:b/>
                <w:iCs w:val="0"/>
                <w:sz w:val="20"/>
                <w:szCs w:val="20"/>
              </w:rPr>
              <w:t>статок на 1 января 200</w:t>
            </w:r>
            <w:r>
              <w:rPr>
                <w:rFonts w:ascii="Times New Roman" w:hAnsi="Times New Roman"/>
                <w:b/>
                <w:iCs w:val="0"/>
                <w:sz w:val="20"/>
                <w:szCs w:val="20"/>
              </w:rPr>
              <w:t>9</w:t>
            </w:r>
            <w:r w:rsidR="00607E7C">
              <w:rPr>
                <w:rFonts w:ascii="Times New Roman" w:hAnsi="Times New Roman"/>
                <w:b/>
                <w:iCs w:val="0"/>
                <w:sz w:val="20"/>
                <w:szCs w:val="20"/>
              </w:rPr>
              <w:t> года</w:t>
            </w:r>
          </w:p>
        </w:tc>
        <w:tc>
          <w:tcPr>
            <w:tcW w:w="1828" w:type="dxa"/>
            <w:tcBorders>
              <w:top w:val="single" w:sz="4" w:space="0" w:color="auto"/>
              <w:left w:val="nil"/>
              <w:bottom w:val="single" w:sz="4" w:space="0" w:color="auto"/>
              <w:right w:val="nil"/>
            </w:tcBorders>
            <w:vAlign w:val="bottom"/>
          </w:tcPr>
          <w:p w:rsidR="00697429" w:rsidRPr="00113478" w:rsidRDefault="00697429" w:rsidP="00D00869">
            <w:pPr>
              <w:autoSpaceDE w:val="0"/>
              <w:autoSpaceDN w:val="0"/>
              <w:adjustRightInd w:val="0"/>
              <w:spacing w:before="20" w:after="20"/>
              <w:ind w:right="57"/>
              <w:jc w:val="right"/>
              <w:rPr>
                <w:rFonts w:ascii="Times New Roman" w:hAnsi="Times New Roman"/>
                <w:b/>
                <w:iCs w:val="0"/>
                <w:sz w:val="20"/>
                <w:szCs w:val="20"/>
                <w:lang w:val="en-GB"/>
              </w:rPr>
            </w:pPr>
            <w:r w:rsidRPr="00113478">
              <w:rPr>
                <w:rFonts w:ascii="Times New Roman" w:hAnsi="Times New Roman"/>
                <w:b/>
                <w:bCs w:val="0"/>
                <w:sz w:val="20"/>
                <w:szCs w:val="20"/>
                <w:lang w:val="en-GB"/>
              </w:rPr>
              <w:t>17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857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780</w:t>
            </w:r>
          </w:p>
        </w:tc>
        <w:tc>
          <w:tcPr>
            <w:tcW w:w="1931" w:type="dxa"/>
            <w:tcBorders>
              <w:top w:val="single" w:sz="4" w:space="0" w:color="auto"/>
              <w:left w:val="nil"/>
              <w:bottom w:val="single" w:sz="4" w:space="0" w:color="auto"/>
              <w:right w:val="nil"/>
            </w:tcBorders>
            <w:vAlign w:val="bottom"/>
          </w:tcPr>
          <w:p w:rsidR="00697429" w:rsidRPr="00113478" w:rsidRDefault="00697429" w:rsidP="00D00869">
            <w:pPr>
              <w:spacing w:before="20" w:after="20"/>
              <w:ind w:right="57"/>
              <w:jc w:val="right"/>
              <w:rPr>
                <w:rFonts w:ascii="Times New Roman" w:hAnsi="Times New Roman"/>
                <w:b/>
                <w:sz w:val="20"/>
                <w:szCs w:val="20"/>
                <w:lang w:val="en-GB"/>
              </w:rPr>
            </w:pPr>
            <w:r w:rsidRPr="00113478">
              <w:rPr>
                <w:rFonts w:ascii="Times New Roman" w:hAnsi="Times New Roman"/>
                <w:b/>
                <w:sz w:val="20"/>
                <w:szCs w:val="20"/>
                <w:lang w:val="en-GB"/>
              </w:rPr>
              <w:t>1</w:t>
            </w:r>
            <w:r>
              <w:rPr>
                <w:rFonts w:ascii="Times New Roman" w:hAnsi="Times New Roman"/>
                <w:b/>
                <w:sz w:val="20"/>
                <w:szCs w:val="20"/>
                <w:lang w:val="en-GB"/>
              </w:rPr>
              <w:t xml:space="preserve"> </w:t>
            </w:r>
            <w:r w:rsidRPr="00113478">
              <w:rPr>
                <w:rFonts w:ascii="Times New Roman" w:hAnsi="Times New Roman"/>
                <w:b/>
                <w:sz w:val="20"/>
                <w:szCs w:val="20"/>
                <w:lang w:val="en-GB"/>
              </w:rPr>
              <w:t>970</w:t>
            </w:r>
            <w:r>
              <w:rPr>
                <w:rFonts w:ascii="Times New Roman" w:hAnsi="Times New Roman"/>
                <w:b/>
                <w:sz w:val="20"/>
                <w:szCs w:val="20"/>
                <w:lang w:val="en-GB"/>
              </w:rPr>
              <w:t xml:space="preserve"> </w:t>
            </w:r>
            <w:r w:rsidRPr="00113478">
              <w:rPr>
                <w:rFonts w:ascii="Times New Roman" w:hAnsi="Times New Roman"/>
                <w:b/>
                <w:sz w:val="20"/>
                <w:szCs w:val="20"/>
                <w:lang w:val="en-GB"/>
              </w:rPr>
              <w:t>596</w:t>
            </w:r>
          </w:p>
        </w:tc>
        <w:tc>
          <w:tcPr>
            <w:tcW w:w="1799" w:type="dxa"/>
            <w:tcBorders>
              <w:top w:val="single" w:sz="4" w:space="0" w:color="auto"/>
              <w:left w:val="nil"/>
              <w:bottom w:val="single" w:sz="4" w:space="0" w:color="auto"/>
              <w:right w:val="nil"/>
            </w:tcBorders>
            <w:vAlign w:val="bottom"/>
          </w:tcPr>
          <w:p w:rsidR="00697429" w:rsidRPr="00113478" w:rsidRDefault="00697429" w:rsidP="00D00869">
            <w:pPr>
              <w:spacing w:before="20" w:after="20"/>
              <w:ind w:right="57"/>
              <w:jc w:val="right"/>
              <w:rPr>
                <w:rFonts w:ascii="Times New Roman" w:hAnsi="Times New Roman"/>
                <w:b/>
                <w:sz w:val="20"/>
                <w:szCs w:val="20"/>
                <w:lang w:val="en-GB"/>
              </w:rPr>
            </w:pPr>
            <w:r w:rsidRPr="00113478">
              <w:rPr>
                <w:rFonts w:ascii="Times New Roman" w:hAnsi="Times New Roman"/>
                <w:b/>
                <w:sz w:val="20"/>
                <w:szCs w:val="20"/>
                <w:lang w:val="en-GB"/>
              </w:rPr>
              <w:t>19</w:t>
            </w:r>
            <w:r>
              <w:rPr>
                <w:rFonts w:ascii="Times New Roman" w:hAnsi="Times New Roman"/>
                <w:b/>
                <w:sz w:val="20"/>
                <w:szCs w:val="20"/>
                <w:lang w:val="en-GB"/>
              </w:rPr>
              <w:t xml:space="preserve"> </w:t>
            </w:r>
            <w:r w:rsidRPr="00113478">
              <w:rPr>
                <w:rFonts w:ascii="Times New Roman" w:hAnsi="Times New Roman"/>
                <w:b/>
                <w:sz w:val="20"/>
                <w:szCs w:val="20"/>
                <w:lang w:val="en-GB"/>
              </w:rPr>
              <w:t>828</w:t>
            </w:r>
            <w:r>
              <w:rPr>
                <w:rFonts w:ascii="Times New Roman" w:hAnsi="Times New Roman"/>
                <w:b/>
                <w:sz w:val="20"/>
                <w:szCs w:val="20"/>
                <w:lang w:val="en-GB"/>
              </w:rPr>
              <w:t xml:space="preserve"> </w:t>
            </w:r>
            <w:r w:rsidRPr="00113478">
              <w:rPr>
                <w:rFonts w:ascii="Times New Roman" w:hAnsi="Times New Roman"/>
                <w:b/>
                <w:sz w:val="20"/>
                <w:szCs w:val="20"/>
                <w:lang w:val="en-GB"/>
              </w:rPr>
              <w:t>376</w:t>
            </w:r>
          </w:p>
        </w:tc>
      </w:tr>
      <w:tr w:rsidR="00697429" w:rsidRPr="00113478" w:rsidTr="00711D9D">
        <w:trPr>
          <w:trHeight w:val="240"/>
        </w:trPr>
        <w:tc>
          <w:tcPr>
            <w:tcW w:w="3599" w:type="dxa"/>
            <w:tcBorders>
              <w:left w:val="nil"/>
              <w:right w:val="nil"/>
            </w:tcBorders>
            <w:vAlign w:val="center"/>
          </w:tcPr>
          <w:p w:rsidR="00697429" w:rsidRPr="00113478" w:rsidRDefault="00697429">
            <w:pPr>
              <w:autoSpaceDE w:val="0"/>
              <w:autoSpaceDN w:val="0"/>
              <w:adjustRightInd w:val="0"/>
              <w:ind w:left="72"/>
              <w:rPr>
                <w:rFonts w:ascii="Times New Roman" w:hAnsi="Times New Roman"/>
                <w:iCs w:val="0"/>
                <w:sz w:val="20"/>
                <w:szCs w:val="20"/>
                <w:lang w:val="en-GB"/>
              </w:rPr>
            </w:pPr>
            <w:r w:rsidRPr="00113478">
              <w:rPr>
                <w:rFonts w:ascii="Times New Roman" w:hAnsi="Times New Roman"/>
                <w:iCs w:val="0"/>
                <w:sz w:val="20"/>
                <w:szCs w:val="20"/>
              </w:rPr>
              <w:t>Общая совокупная прибыль</w:t>
            </w:r>
          </w:p>
        </w:tc>
        <w:tc>
          <w:tcPr>
            <w:tcW w:w="1828" w:type="dxa"/>
            <w:tcBorders>
              <w:left w:val="nil"/>
              <w:right w:val="nil"/>
            </w:tcBorders>
            <w:vAlign w:val="bottom"/>
          </w:tcPr>
          <w:p w:rsidR="00697429" w:rsidRPr="00113478" w:rsidRDefault="00697429" w:rsidP="00D00869">
            <w:pPr>
              <w:spacing w:before="20" w:after="20"/>
              <w:ind w:right="57"/>
              <w:jc w:val="right"/>
              <w:rPr>
                <w:rFonts w:ascii="Times New Roman" w:hAnsi="Times New Roman"/>
                <w:sz w:val="20"/>
                <w:szCs w:val="20"/>
                <w:lang w:val="en-GB"/>
              </w:rPr>
            </w:pPr>
            <w:r w:rsidRPr="00113478">
              <w:rPr>
                <w:rFonts w:ascii="Times New Roman" w:hAnsi="Times New Roman"/>
                <w:sz w:val="20"/>
                <w:szCs w:val="20"/>
                <w:lang w:val="en-GB"/>
              </w:rPr>
              <w:t>-</w:t>
            </w:r>
          </w:p>
        </w:tc>
        <w:tc>
          <w:tcPr>
            <w:tcW w:w="1931" w:type="dxa"/>
            <w:tcBorders>
              <w:left w:val="nil"/>
              <w:right w:val="nil"/>
            </w:tcBorders>
            <w:vAlign w:val="bottom"/>
          </w:tcPr>
          <w:p w:rsidR="00697429" w:rsidRPr="00113478" w:rsidRDefault="00697429" w:rsidP="00D00869">
            <w:pPr>
              <w:spacing w:before="20" w:after="20"/>
              <w:ind w:right="57"/>
              <w:jc w:val="right"/>
              <w:rPr>
                <w:rFonts w:ascii="Times New Roman" w:hAnsi="Times New Roman"/>
                <w:sz w:val="20"/>
                <w:szCs w:val="20"/>
              </w:rPr>
            </w:pPr>
            <w:r w:rsidRPr="00113478">
              <w:rPr>
                <w:rFonts w:ascii="Times New Roman" w:hAnsi="Times New Roman"/>
                <w:bCs w:val="0"/>
                <w:sz w:val="20"/>
                <w:szCs w:val="20"/>
              </w:rPr>
              <w:t>1</w:t>
            </w:r>
            <w:r>
              <w:rPr>
                <w:rFonts w:ascii="Times New Roman" w:hAnsi="Times New Roman"/>
                <w:bCs w:val="0"/>
                <w:sz w:val="20"/>
                <w:szCs w:val="20"/>
              </w:rPr>
              <w:t xml:space="preserve"> </w:t>
            </w:r>
            <w:r w:rsidRPr="00113478">
              <w:rPr>
                <w:rFonts w:ascii="Times New Roman" w:hAnsi="Times New Roman"/>
                <w:bCs w:val="0"/>
                <w:sz w:val="20"/>
                <w:szCs w:val="20"/>
              </w:rPr>
              <w:t>304</w:t>
            </w:r>
            <w:r>
              <w:rPr>
                <w:rFonts w:ascii="Times New Roman" w:hAnsi="Times New Roman"/>
                <w:bCs w:val="0"/>
                <w:sz w:val="20"/>
                <w:szCs w:val="20"/>
              </w:rPr>
              <w:t xml:space="preserve"> </w:t>
            </w:r>
            <w:r w:rsidRPr="00113478">
              <w:rPr>
                <w:rFonts w:ascii="Times New Roman" w:hAnsi="Times New Roman"/>
                <w:bCs w:val="0"/>
                <w:sz w:val="20"/>
                <w:szCs w:val="20"/>
              </w:rPr>
              <w:t>837</w:t>
            </w:r>
          </w:p>
        </w:tc>
        <w:tc>
          <w:tcPr>
            <w:tcW w:w="1799" w:type="dxa"/>
            <w:tcBorders>
              <w:left w:val="nil"/>
              <w:right w:val="nil"/>
            </w:tcBorders>
            <w:vAlign w:val="bottom"/>
          </w:tcPr>
          <w:p w:rsidR="00697429" w:rsidRPr="00113478" w:rsidRDefault="00697429" w:rsidP="00D00869">
            <w:pPr>
              <w:spacing w:before="20" w:after="20"/>
              <w:ind w:right="57"/>
              <w:jc w:val="right"/>
              <w:rPr>
                <w:rFonts w:ascii="Times New Roman" w:hAnsi="Times New Roman"/>
                <w:b/>
                <w:sz w:val="20"/>
                <w:szCs w:val="20"/>
                <w:lang w:val="en-GB"/>
              </w:rPr>
            </w:pPr>
            <w:r w:rsidRPr="00113478">
              <w:rPr>
                <w:rFonts w:ascii="Times New Roman" w:hAnsi="Times New Roman"/>
                <w:bCs w:val="0"/>
                <w:sz w:val="20"/>
                <w:szCs w:val="20"/>
              </w:rPr>
              <w:t>1</w:t>
            </w:r>
            <w:r>
              <w:rPr>
                <w:rFonts w:ascii="Times New Roman" w:hAnsi="Times New Roman"/>
                <w:bCs w:val="0"/>
                <w:sz w:val="20"/>
                <w:szCs w:val="20"/>
              </w:rPr>
              <w:t xml:space="preserve"> </w:t>
            </w:r>
            <w:r w:rsidRPr="00113478">
              <w:rPr>
                <w:rFonts w:ascii="Times New Roman" w:hAnsi="Times New Roman"/>
                <w:bCs w:val="0"/>
                <w:sz w:val="20"/>
                <w:szCs w:val="20"/>
              </w:rPr>
              <w:t>304</w:t>
            </w:r>
            <w:r>
              <w:rPr>
                <w:rFonts w:ascii="Times New Roman" w:hAnsi="Times New Roman"/>
                <w:bCs w:val="0"/>
                <w:sz w:val="20"/>
                <w:szCs w:val="20"/>
              </w:rPr>
              <w:t xml:space="preserve"> </w:t>
            </w:r>
            <w:r w:rsidRPr="00113478">
              <w:rPr>
                <w:rFonts w:ascii="Times New Roman" w:hAnsi="Times New Roman"/>
                <w:bCs w:val="0"/>
                <w:sz w:val="20"/>
                <w:szCs w:val="20"/>
              </w:rPr>
              <w:t>837</w:t>
            </w:r>
          </w:p>
        </w:tc>
      </w:tr>
      <w:tr w:rsidR="00697429" w:rsidRPr="00113478" w:rsidTr="00711D9D">
        <w:trPr>
          <w:trHeight w:val="240"/>
        </w:trPr>
        <w:tc>
          <w:tcPr>
            <w:tcW w:w="3599" w:type="dxa"/>
            <w:tcBorders>
              <w:top w:val="single" w:sz="4" w:space="0" w:color="auto"/>
              <w:left w:val="nil"/>
              <w:bottom w:val="single" w:sz="4" w:space="0" w:color="auto"/>
              <w:right w:val="nil"/>
            </w:tcBorders>
            <w:vAlign w:val="center"/>
          </w:tcPr>
          <w:p w:rsidR="00697429" w:rsidRPr="00113478" w:rsidRDefault="00697429">
            <w:pPr>
              <w:autoSpaceDE w:val="0"/>
              <w:autoSpaceDN w:val="0"/>
              <w:adjustRightInd w:val="0"/>
              <w:ind w:left="72"/>
              <w:rPr>
                <w:rFonts w:ascii="Times New Roman" w:hAnsi="Times New Roman"/>
                <w:b/>
                <w:iCs w:val="0"/>
                <w:sz w:val="20"/>
                <w:szCs w:val="20"/>
              </w:rPr>
            </w:pPr>
            <w:r w:rsidRPr="00113478">
              <w:rPr>
                <w:rFonts w:ascii="Times New Roman" w:hAnsi="Times New Roman"/>
                <w:b/>
                <w:iCs w:val="0"/>
                <w:sz w:val="20"/>
                <w:szCs w:val="20"/>
              </w:rPr>
              <w:t xml:space="preserve">Остаток на </w:t>
            </w:r>
            <w:r>
              <w:rPr>
                <w:rFonts w:ascii="Times New Roman" w:hAnsi="Times New Roman"/>
                <w:b/>
                <w:iCs w:val="0"/>
                <w:sz w:val="20"/>
                <w:szCs w:val="20"/>
              </w:rPr>
              <w:t>31 декабря</w:t>
            </w:r>
            <w:r w:rsidRPr="00113478">
              <w:rPr>
                <w:rFonts w:ascii="Times New Roman" w:hAnsi="Times New Roman"/>
                <w:b/>
                <w:iCs w:val="0"/>
                <w:sz w:val="20"/>
                <w:szCs w:val="20"/>
              </w:rPr>
              <w:t xml:space="preserve"> 200</w:t>
            </w:r>
            <w:r>
              <w:rPr>
                <w:rFonts w:ascii="Times New Roman" w:hAnsi="Times New Roman"/>
                <w:b/>
                <w:iCs w:val="0"/>
                <w:sz w:val="20"/>
                <w:szCs w:val="20"/>
              </w:rPr>
              <w:t>9</w:t>
            </w:r>
            <w:r w:rsidR="00607E7C">
              <w:rPr>
                <w:rFonts w:ascii="Times New Roman" w:hAnsi="Times New Roman"/>
                <w:b/>
                <w:iCs w:val="0"/>
                <w:sz w:val="20"/>
                <w:szCs w:val="20"/>
              </w:rPr>
              <w:t> года</w:t>
            </w:r>
          </w:p>
        </w:tc>
        <w:tc>
          <w:tcPr>
            <w:tcW w:w="1828" w:type="dxa"/>
            <w:tcBorders>
              <w:top w:val="single" w:sz="4" w:space="0" w:color="auto"/>
              <w:left w:val="nil"/>
              <w:bottom w:val="single" w:sz="4" w:space="0" w:color="auto"/>
              <w:right w:val="nil"/>
            </w:tcBorders>
            <w:vAlign w:val="bottom"/>
          </w:tcPr>
          <w:p w:rsidR="00697429" w:rsidRPr="00113478" w:rsidRDefault="00697429" w:rsidP="00D00869">
            <w:pPr>
              <w:spacing w:before="20" w:after="20"/>
              <w:ind w:right="57"/>
              <w:jc w:val="right"/>
              <w:rPr>
                <w:rFonts w:ascii="Times New Roman" w:hAnsi="Times New Roman"/>
                <w:b/>
                <w:sz w:val="20"/>
                <w:szCs w:val="20"/>
                <w:lang w:val="en-GB"/>
              </w:rPr>
            </w:pPr>
            <w:r w:rsidRPr="00113478">
              <w:rPr>
                <w:rFonts w:ascii="Times New Roman" w:hAnsi="Times New Roman"/>
                <w:b/>
                <w:bCs w:val="0"/>
                <w:sz w:val="20"/>
                <w:szCs w:val="20"/>
                <w:lang w:val="en-GB"/>
              </w:rPr>
              <w:t>17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857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780</w:t>
            </w:r>
          </w:p>
        </w:tc>
        <w:tc>
          <w:tcPr>
            <w:tcW w:w="1931" w:type="dxa"/>
            <w:tcBorders>
              <w:top w:val="single" w:sz="4" w:space="0" w:color="auto"/>
              <w:left w:val="nil"/>
              <w:bottom w:val="single" w:sz="4" w:space="0" w:color="auto"/>
              <w:right w:val="nil"/>
            </w:tcBorders>
            <w:vAlign w:val="bottom"/>
          </w:tcPr>
          <w:p w:rsidR="00697429" w:rsidRPr="00113478" w:rsidRDefault="00697429" w:rsidP="00D00869">
            <w:pPr>
              <w:spacing w:before="20" w:after="20"/>
              <w:ind w:right="57"/>
              <w:jc w:val="right"/>
              <w:rPr>
                <w:rFonts w:ascii="Times New Roman" w:hAnsi="Times New Roman"/>
                <w:b/>
                <w:sz w:val="20"/>
                <w:szCs w:val="20"/>
                <w:lang w:val="en-GB"/>
              </w:rPr>
            </w:pPr>
            <w:r w:rsidRPr="00113478">
              <w:rPr>
                <w:rFonts w:ascii="Times New Roman" w:hAnsi="Times New Roman"/>
                <w:b/>
                <w:sz w:val="20"/>
                <w:szCs w:val="20"/>
              </w:rPr>
              <w:t>3</w:t>
            </w:r>
            <w:r>
              <w:rPr>
                <w:rFonts w:ascii="Times New Roman" w:hAnsi="Times New Roman"/>
                <w:b/>
                <w:sz w:val="20"/>
                <w:szCs w:val="20"/>
                <w:lang w:val="en-GB"/>
              </w:rPr>
              <w:t xml:space="preserve"> </w:t>
            </w:r>
            <w:r w:rsidRPr="00113478">
              <w:rPr>
                <w:rFonts w:ascii="Times New Roman" w:hAnsi="Times New Roman"/>
                <w:b/>
                <w:sz w:val="20"/>
                <w:szCs w:val="20"/>
              </w:rPr>
              <w:t>275</w:t>
            </w:r>
            <w:r>
              <w:rPr>
                <w:rFonts w:ascii="Times New Roman" w:hAnsi="Times New Roman"/>
                <w:b/>
                <w:sz w:val="20"/>
                <w:szCs w:val="20"/>
                <w:lang w:val="en-GB"/>
              </w:rPr>
              <w:t xml:space="preserve"> </w:t>
            </w:r>
            <w:r w:rsidRPr="00113478">
              <w:rPr>
                <w:rFonts w:ascii="Times New Roman" w:hAnsi="Times New Roman"/>
                <w:b/>
                <w:sz w:val="20"/>
                <w:szCs w:val="20"/>
              </w:rPr>
              <w:t>433</w:t>
            </w:r>
          </w:p>
        </w:tc>
        <w:tc>
          <w:tcPr>
            <w:tcW w:w="1799" w:type="dxa"/>
            <w:tcBorders>
              <w:top w:val="single" w:sz="4" w:space="0" w:color="auto"/>
              <w:left w:val="nil"/>
              <w:bottom w:val="single" w:sz="4" w:space="0" w:color="auto"/>
              <w:right w:val="nil"/>
            </w:tcBorders>
            <w:vAlign w:val="bottom"/>
          </w:tcPr>
          <w:p w:rsidR="00697429" w:rsidRPr="00113478" w:rsidRDefault="00697429" w:rsidP="00D00869">
            <w:pPr>
              <w:spacing w:before="20" w:after="20"/>
              <w:ind w:right="57"/>
              <w:jc w:val="right"/>
              <w:rPr>
                <w:rFonts w:ascii="Times New Roman" w:hAnsi="Times New Roman"/>
                <w:b/>
                <w:sz w:val="20"/>
                <w:szCs w:val="20"/>
                <w:lang w:val="en-GB"/>
              </w:rPr>
            </w:pPr>
            <w:r w:rsidRPr="00113478">
              <w:rPr>
                <w:rFonts w:ascii="Times New Roman" w:hAnsi="Times New Roman"/>
                <w:b/>
                <w:bCs w:val="0"/>
                <w:sz w:val="20"/>
                <w:szCs w:val="20"/>
              </w:rPr>
              <w:t>21</w:t>
            </w:r>
            <w:r>
              <w:rPr>
                <w:rFonts w:ascii="Times New Roman" w:hAnsi="Times New Roman"/>
                <w:b/>
                <w:bCs w:val="0"/>
                <w:sz w:val="20"/>
                <w:szCs w:val="20"/>
                <w:lang w:val="en-GB"/>
              </w:rPr>
              <w:t xml:space="preserve"> </w:t>
            </w:r>
            <w:r w:rsidRPr="00113478">
              <w:rPr>
                <w:rFonts w:ascii="Times New Roman" w:hAnsi="Times New Roman"/>
                <w:b/>
                <w:bCs w:val="0"/>
                <w:sz w:val="20"/>
                <w:szCs w:val="20"/>
              </w:rPr>
              <w:t>133</w:t>
            </w:r>
            <w:r>
              <w:rPr>
                <w:rFonts w:ascii="Times New Roman" w:hAnsi="Times New Roman"/>
                <w:b/>
                <w:bCs w:val="0"/>
                <w:sz w:val="20"/>
                <w:szCs w:val="20"/>
                <w:lang w:val="en-GB"/>
              </w:rPr>
              <w:t xml:space="preserve"> </w:t>
            </w:r>
            <w:r w:rsidRPr="00113478">
              <w:rPr>
                <w:rFonts w:ascii="Times New Roman" w:hAnsi="Times New Roman"/>
                <w:b/>
                <w:bCs w:val="0"/>
                <w:sz w:val="20"/>
                <w:szCs w:val="20"/>
              </w:rPr>
              <w:t>213</w:t>
            </w:r>
          </w:p>
        </w:tc>
      </w:tr>
      <w:tr w:rsidR="00697429" w:rsidRPr="00113478" w:rsidTr="00711D9D">
        <w:trPr>
          <w:trHeight w:val="240"/>
        </w:trPr>
        <w:tc>
          <w:tcPr>
            <w:tcW w:w="3599" w:type="dxa"/>
            <w:tcBorders>
              <w:top w:val="single" w:sz="4" w:space="0" w:color="auto"/>
              <w:left w:val="nil"/>
              <w:bottom w:val="single" w:sz="4" w:space="0" w:color="auto"/>
              <w:right w:val="nil"/>
            </w:tcBorders>
            <w:vAlign w:val="center"/>
          </w:tcPr>
          <w:p w:rsidR="00697429" w:rsidRPr="00113478" w:rsidRDefault="00697429">
            <w:pPr>
              <w:autoSpaceDE w:val="0"/>
              <w:autoSpaceDN w:val="0"/>
              <w:adjustRightInd w:val="0"/>
              <w:ind w:left="72"/>
              <w:rPr>
                <w:rFonts w:ascii="Times New Roman" w:hAnsi="Times New Roman"/>
                <w:b/>
                <w:iCs w:val="0"/>
                <w:sz w:val="20"/>
                <w:szCs w:val="20"/>
                <w:lang w:val="en-US" w:eastAsia="en-US"/>
              </w:rPr>
            </w:pPr>
            <w:r w:rsidRPr="00113478">
              <w:rPr>
                <w:rFonts w:ascii="Times New Roman" w:hAnsi="Times New Roman"/>
                <w:b/>
                <w:iCs w:val="0"/>
                <w:sz w:val="20"/>
                <w:szCs w:val="20"/>
              </w:rPr>
              <w:t>Остаток на 1 января 20</w:t>
            </w:r>
            <w:r>
              <w:rPr>
                <w:rFonts w:ascii="Times New Roman" w:hAnsi="Times New Roman"/>
                <w:b/>
                <w:iCs w:val="0"/>
                <w:sz w:val="20"/>
                <w:szCs w:val="20"/>
              </w:rPr>
              <w:t>10</w:t>
            </w:r>
            <w:r w:rsidR="00607E7C">
              <w:rPr>
                <w:rFonts w:ascii="Times New Roman" w:hAnsi="Times New Roman"/>
                <w:b/>
                <w:iCs w:val="0"/>
                <w:sz w:val="20"/>
                <w:szCs w:val="20"/>
              </w:rPr>
              <w:t> года</w:t>
            </w:r>
          </w:p>
        </w:tc>
        <w:tc>
          <w:tcPr>
            <w:tcW w:w="1828" w:type="dxa"/>
            <w:tcBorders>
              <w:top w:val="single" w:sz="4" w:space="0" w:color="auto"/>
              <w:left w:val="nil"/>
              <w:bottom w:val="single" w:sz="4" w:space="0" w:color="auto"/>
              <w:right w:val="nil"/>
            </w:tcBorders>
            <w:vAlign w:val="bottom"/>
          </w:tcPr>
          <w:p w:rsidR="00697429" w:rsidRPr="00113478" w:rsidRDefault="00697429" w:rsidP="00D00869">
            <w:pPr>
              <w:autoSpaceDE w:val="0"/>
              <w:autoSpaceDN w:val="0"/>
              <w:adjustRightInd w:val="0"/>
              <w:spacing w:before="20" w:after="20"/>
              <w:ind w:right="57"/>
              <w:jc w:val="right"/>
              <w:rPr>
                <w:rFonts w:ascii="Times New Roman" w:hAnsi="Times New Roman"/>
                <w:b/>
                <w:bCs w:val="0"/>
                <w:sz w:val="20"/>
                <w:szCs w:val="20"/>
                <w:lang w:val="en-GB"/>
              </w:rPr>
            </w:pPr>
            <w:r w:rsidRPr="00113478">
              <w:rPr>
                <w:rFonts w:ascii="Times New Roman" w:hAnsi="Times New Roman"/>
                <w:b/>
                <w:bCs w:val="0"/>
                <w:sz w:val="20"/>
                <w:szCs w:val="20"/>
                <w:lang w:val="en-GB"/>
              </w:rPr>
              <w:t>17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857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780</w:t>
            </w:r>
          </w:p>
        </w:tc>
        <w:tc>
          <w:tcPr>
            <w:tcW w:w="1931" w:type="dxa"/>
            <w:tcBorders>
              <w:top w:val="single" w:sz="4" w:space="0" w:color="auto"/>
              <w:left w:val="nil"/>
              <w:bottom w:val="single" w:sz="4" w:space="0" w:color="auto"/>
              <w:right w:val="nil"/>
            </w:tcBorders>
            <w:vAlign w:val="bottom"/>
          </w:tcPr>
          <w:p w:rsidR="00697429" w:rsidRPr="00113478" w:rsidRDefault="00697429" w:rsidP="00D00869">
            <w:pPr>
              <w:autoSpaceDE w:val="0"/>
              <w:autoSpaceDN w:val="0"/>
              <w:adjustRightInd w:val="0"/>
              <w:spacing w:before="20" w:after="20"/>
              <w:ind w:right="57"/>
              <w:jc w:val="right"/>
              <w:rPr>
                <w:rFonts w:ascii="Times New Roman" w:hAnsi="Times New Roman"/>
                <w:b/>
                <w:bCs w:val="0"/>
                <w:sz w:val="20"/>
                <w:szCs w:val="20"/>
                <w:lang w:val="en-GB"/>
              </w:rPr>
            </w:pPr>
            <w:r w:rsidRPr="00113478">
              <w:rPr>
                <w:rFonts w:ascii="Times New Roman" w:hAnsi="Times New Roman"/>
                <w:b/>
                <w:bCs w:val="0"/>
                <w:sz w:val="20"/>
                <w:szCs w:val="20"/>
                <w:lang w:val="en-GB"/>
              </w:rPr>
              <w:t>3</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275</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433</w:t>
            </w:r>
          </w:p>
        </w:tc>
        <w:tc>
          <w:tcPr>
            <w:tcW w:w="1799" w:type="dxa"/>
            <w:tcBorders>
              <w:top w:val="single" w:sz="4" w:space="0" w:color="auto"/>
              <w:left w:val="nil"/>
              <w:bottom w:val="single" w:sz="4" w:space="0" w:color="auto"/>
              <w:right w:val="nil"/>
            </w:tcBorders>
            <w:vAlign w:val="bottom"/>
          </w:tcPr>
          <w:p w:rsidR="00697429" w:rsidRPr="00113478" w:rsidRDefault="00697429" w:rsidP="00D00869">
            <w:pPr>
              <w:autoSpaceDE w:val="0"/>
              <w:autoSpaceDN w:val="0"/>
              <w:adjustRightInd w:val="0"/>
              <w:spacing w:before="20" w:after="20"/>
              <w:ind w:right="57"/>
              <w:jc w:val="right"/>
              <w:rPr>
                <w:rFonts w:ascii="Times New Roman" w:hAnsi="Times New Roman"/>
                <w:b/>
                <w:bCs w:val="0"/>
                <w:sz w:val="20"/>
                <w:szCs w:val="20"/>
                <w:lang w:val="en-GB"/>
              </w:rPr>
            </w:pPr>
            <w:r w:rsidRPr="00113478">
              <w:rPr>
                <w:rFonts w:ascii="Times New Roman" w:hAnsi="Times New Roman"/>
                <w:b/>
                <w:bCs w:val="0"/>
                <w:sz w:val="20"/>
                <w:szCs w:val="20"/>
                <w:lang w:val="en-GB"/>
              </w:rPr>
              <w:t>21</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133</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213</w:t>
            </w:r>
          </w:p>
        </w:tc>
      </w:tr>
      <w:tr w:rsidR="000E286D" w:rsidRPr="00113478" w:rsidTr="00711D9D">
        <w:trPr>
          <w:trHeight w:val="240"/>
        </w:trPr>
        <w:tc>
          <w:tcPr>
            <w:tcW w:w="3599" w:type="dxa"/>
            <w:tcBorders>
              <w:left w:val="nil"/>
              <w:right w:val="nil"/>
            </w:tcBorders>
            <w:vAlign w:val="center"/>
          </w:tcPr>
          <w:p w:rsidR="000E286D" w:rsidRPr="00113478" w:rsidRDefault="000E286D">
            <w:pPr>
              <w:autoSpaceDE w:val="0"/>
              <w:autoSpaceDN w:val="0"/>
              <w:adjustRightInd w:val="0"/>
              <w:ind w:left="72"/>
              <w:rPr>
                <w:rFonts w:ascii="Times New Roman" w:hAnsi="Times New Roman"/>
                <w:iCs w:val="0"/>
                <w:sz w:val="20"/>
                <w:szCs w:val="20"/>
              </w:rPr>
            </w:pPr>
            <w:r w:rsidRPr="00113478">
              <w:rPr>
                <w:rFonts w:ascii="Times New Roman" w:hAnsi="Times New Roman"/>
                <w:iCs w:val="0"/>
                <w:sz w:val="20"/>
                <w:szCs w:val="20"/>
              </w:rPr>
              <w:t>Общая совокупная прибыль</w:t>
            </w:r>
          </w:p>
        </w:tc>
        <w:tc>
          <w:tcPr>
            <w:tcW w:w="1828" w:type="dxa"/>
            <w:tcBorders>
              <w:left w:val="nil"/>
              <w:right w:val="nil"/>
            </w:tcBorders>
            <w:vAlign w:val="bottom"/>
          </w:tcPr>
          <w:p w:rsidR="000E286D" w:rsidRPr="00113478" w:rsidRDefault="000E286D" w:rsidP="00D00869">
            <w:pPr>
              <w:spacing w:before="20" w:after="20"/>
              <w:ind w:right="57"/>
              <w:jc w:val="right"/>
              <w:rPr>
                <w:rFonts w:ascii="Times New Roman" w:hAnsi="Times New Roman"/>
                <w:b/>
                <w:bCs w:val="0"/>
                <w:sz w:val="20"/>
                <w:szCs w:val="20"/>
                <w:lang w:val="en-GB"/>
              </w:rPr>
            </w:pPr>
            <w:r w:rsidRPr="00113478">
              <w:rPr>
                <w:rFonts w:ascii="Times New Roman" w:hAnsi="Times New Roman"/>
                <w:bCs w:val="0"/>
                <w:sz w:val="20"/>
                <w:szCs w:val="20"/>
              </w:rPr>
              <w:t>-</w:t>
            </w:r>
          </w:p>
        </w:tc>
        <w:tc>
          <w:tcPr>
            <w:tcW w:w="1931" w:type="dxa"/>
            <w:tcBorders>
              <w:left w:val="nil"/>
              <w:right w:val="nil"/>
            </w:tcBorders>
            <w:vAlign w:val="bottom"/>
          </w:tcPr>
          <w:p w:rsidR="000E286D" w:rsidRPr="00113478" w:rsidRDefault="000E286D" w:rsidP="000E286D">
            <w:pPr>
              <w:spacing w:before="20" w:after="20"/>
              <w:ind w:right="57"/>
              <w:jc w:val="right"/>
              <w:rPr>
                <w:rFonts w:ascii="Times New Roman" w:hAnsi="Times New Roman"/>
                <w:b/>
                <w:bCs w:val="0"/>
                <w:sz w:val="20"/>
                <w:szCs w:val="20"/>
                <w:lang w:val="en-GB"/>
              </w:rPr>
            </w:pPr>
            <w:r>
              <w:rPr>
                <w:rFonts w:ascii="Times New Roman" w:hAnsi="Times New Roman"/>
                <w:bCs w:val="0"/>
                <w:sz w:val="20"/>
                <w:szCs w:val="20"/>
              </w:rPr>
              <w:t>567 499</w:t>
            </w:r>
          </w:p>
        </w:tc>
        <w:tc>
          <w:tcPr>
            <w:tcW w:w="1799" w:type="dxa"/>
            <w:tcBorders>
              <w:left w:val="nil"/>
              <w:right w:val="nil"/>
            </w:tcBorders>
            <w:vAlign w:val="bottom"/>
          </w:tcPr>
          <w:p w:rsidR="000E286D" w:rsidRPr="00113478" w:rsidRDefault="000E286D" w:rsidP="00D3503D">
            <w:pPr>
              <w:spacing w:before="20" w:after="20"/>
              <w:ind w:right="57"/>
              <w:jc w:val="right"/>
              <w:rPr>
                <w:rFonts w:ascii="Times New Roman" w:hAnsi="Times New Roman"/>
                <w:b/>
                <w:bCs w:val="0"/>
                <w:sz w:val="20"/>
                <w:szCs w:val="20"/>
                <w:lang w:val="en-GB"/>
              </w:rPr>
            </w:pPr>
            <w:r>
              <w:rPr>
                <w:rFonts w:ascii="Times New Roman" w:hAnsi="Times New Roman"/>
                <w:bCs w:val="0"/>
                <w:sz w:val="20"/>
                <w:szCs w:val="20"/>
              </w:rPr>
              <w:t>567 499</w:t>
            </w:r>
          </w:p>
        </w:tc>
      </w:tr>
      <w:tr w:rsidR="00697429" w:rsidRPr="00113478" w:rsidTr="00711D9D">
        <w:trPr>
          <w:trHeight w:val="240"/>
        </w:trPr>
        <w:tc>
          <w:tcPr>
            <w:tcW w:w="3599" w:type="dxa"/>
            <w:tcBorders>
              <w:top w:val="single" w:sz="4" w:space="0" w:color="auto"/>
              <w:left w:val="nil"/>
              <w:bottom w:val="single" w:sz="12" w:space="0" w:color="auto"/>
              <w:right w:val="nil"/>
            </w:tcBorders>
            <w:vAlign w:val="center"/>
          </w:tcPr>
          <w:p w:rsidR="00697429" w:rsidRPr="00113478" w:rsidRDefault="00697429">
            <w:pPr>
              <w:autoSpaceDE w:val="0"/>
              <w:autoSpaceDN w:val="0"/>
              <w:adjustRightInd w:val="0"/>
              <w:ind w:left="72"/>
              <w:rPr>
                <w:rFonts w:ascii="Times New Roman" w:hAnsi="Times New Roman"/>
                <w:b/>
                <w:iCs w:val="0"/>
                <w:sz w:val="20"/>
                <w:szCs w:val="20"/>
              </w:rPr>
            </w:pPr>
            <w:r w:rsidRPr="00113478">
              <w:rPr>
                <w:rFonts w:ascii="Times New Roman" w:hAnsi="Times New Roman"/>
                <w:b/>
                <w:iCs w:val="0"/>
                <w:sz w:val="20"/>
                <w:szCs w:val="20"/>
              </w:rPr>
              <w:t xml:space="preserve">Остаток на </w:t>
            </w:r>
            <w:r>
              <w:rPr>
                <w:rFonts w:ascii="Times New Roman" w:hAnsi="Times New Roman"/>
                <w:b/>
                <w:iCs w:val="0"/>
                <w:sz w:val="20"/>
                <w:szCs w:val="20"/>
              </w:rPr>
              <w:t>31 декабря</w:t>
            </w:r>
            <w:r w:rsidRPr="00113478">
              <w:rPr>
                <w:rFonts w:ascii="Times New Roman" w:hAnsi="Times New Roman"/>
                <w:b/>
                <w:iCs w:val="0"/>
                <w:sz w:val="20"/>
                <w:szCs w:val="20"/>
              </w:rPr>
              <w:t xml:space="preserve"> 20</w:t>
            </w:r>
            <w:r>
              <w:rPr>
                <w:rFonts w:ascii="Times New Roman" w:hAnsi="Times New Roman"/>
                <w:b/>
                <w:iCs w:val="0"/>
                <w:sz w:val="20"/>
                <w:szCs w:val="20"/>
              </w:rPr>
              <w:t>10</w:t>
            </w:r>
            <w:r w:rsidR="00607E7C">
              <w:rPr>
                <w:rFonts w:ascii="Times New Roman" w:hAnsi="Times New Roman"/>
                <w:b/>
                <w:iCs w:val="0"/>
                <w:sz w:val="20"/>
                <w:szCs w:val="20"/>
              </w:rPr>
              <w:t> года</w:t>
            </w:r>
          </w:p>
        </w:tc>
        <w:tc>
          <w:tcPr>
            <w:tcW w:w="1828" w:type="dxa"/>
            <w:tcBorders>
              <w:top w:val="single" w:sz="4" w:space="0" w:color="auto"/>
              <w:left w:val="nil"/>
              <w:bottom w:val="single" w:sz="12" w:space="0" w:color="auto"/>
              <w:right w:val="nil"/>
            </w:tcBorders>
            <w:vAlign w:val="bottom"/>
          </w:tcPr>
          <w:p w:rsidR="00697429" w:rsidRPr="00113478" w:rsidRDefault="00697429" w:rsidP="00D00869">
            <w:pPr>
              <w:autoSpaceDE w:val="0"/>
              <w:autoSpaceDN w:val="0"/>
              <w:adjustRightInd w:val="0"/>
              <w:spacing w:before="20" w:after="20"/>
              <w:ind w:right="57"/>
              <w:jc w:val="right"/>
              <w:rPr>
                <w:rFonts w:ascii="Times New Roman" w:hAnsi="Times New Roman"/>
                <w:b/>
                <w:bCs w:val="0"/>
                <w:sz w:val="20"/>
                <w:szCs w:val="20"/>
                <w:lang w:val="en-GB"/>
              </w:rPr>
            </w:pPr>
            <w:r w:rsidRPr="00113478">
              <w:rPr>
                <w:rFonts w:ascii="Times New Roman" w:hAnsi="Times New Roman"/>
                <w:b/>
                <w:bCs w:val="0"/>
                <w:sz w:val="20"/>
                <w:szCs w:val="20"/>
                <w:lang w:val="en-GB"/>
              </w:rPr>
              <w:t>17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857</w:t>
            </w:r>
            <w:r>
              <w:rPr>
                <w:rFonts w:ascii="Times New Roman" w:hAnsi="Times New Roman"/>
                <w:b/>
                <w:bCs w:val="0"/>
                <w:sz w:val="20"/>
                <w:szCs w:val="20"/>
                <w:lang w:val="en-GB"/>
              </w:rPr>
              <w:t xml:space="preserve"> </w:t>
            </w:r>
            <w:r w:rsidRPr="00113478">
              <w:rPr>
                <w:rFonts w:ascii="Times New Roman" w:hAnsi="Times New Roman"/>
                <w:b/>
                <w:bCs w:val="0"/>
                <w:sz w:val="20"/>
                <w:szCs w:val="20"/>
                <w:lang w:val="en-GB"/>
              </w:rPr>
              <w:t>780</w:t>
            </w:r>
          </w:p>
        </w:tc>
        <w:tc>
          <w:tcPr>
            <w:tcW w:w="1931" w:type="dxa"/>
            <w:tcBorders>
              <w:top w:val="single" w:sz="4" w:space="0" w:color="auto"/>
              <w:left w:val="nil"/>
              <w:bottom w:val="single" w:sz="12" w:space="0" w:color="auto"/>
              <w:right w:val="nil"/>
            </w:tcBorders>
            <w:vAlign w:val="bottom"/>
          </w:tcPr>
          <w:p w:rsidR="00697429" w:rsidRPr="00113478" w:rsidRDefault="00697429" w:rsidP="00705119">
            <w:pPr>
              <w:autoSpaceDE w:val="0"/>
              <w:autoSpaceDN w:val="0"/>
              <w:adjustRightInd w:val="0"/>
              <w:spacing w:before="20" w:after="20"/>
              <w:ind w:right="57"/>
              <w:jc w:val="right"/>
              <w:rPr>
                <w:rFonts w:ascii="Times New Roman" w:hAnsi="Times New Roman"/>
                <w:b/>
                <w:bCs w:val="0"/>
                <w:sz w:val="20"/>
                <w:szCs w:val="20"/>
              </w:rPr>
            </w:pPr>
            <w:r w:rsidRPr="00113478">
              <w:rPr>
                <w:rFonts w:ascii="Times New Roman" w:hAnsi="Times New Roman"/>
                <w:b/>
                <w:bCs w:val="0"/>
                <w:sz w:val="20"/>
                <w:szCs w:val="20"/>
                <w:lang w:val="en-GB"/>
              </w:rPr>
              <w:t>3</w:t>
            </w:r>
            <w:r>
              <w:rPr>
                <w:rFonts w:ascii="Times New Roman" w:hAnsi="Times New Roman"/>
                <w:b/>
                <w:bCs w:val="0"/>
                <w:sz w:val="20"/>
                <w:szCs w:val="20"/>
                <w:lang w:val="en-GB"/>
              </w:rPr>
              <w:t xml:space="preserve"> </w:t>
            </w:r>
            <w:r w:rsidR="00705119">
              <w:rPr>
                <w:rFonts w:ascii="Times New Roman" w:hAnsi="Times New Roman"/>
                <w:b/>
                <w:bCs w:val="0"/>
                <w:sz w:val="20"/>
                <w:szCs w:val="20"/>
              </w:rPr>
              <w:t>842</w:t>
            </w:r>
            <w:r>
              <w:rPr>
                <w:rFonts w:ascii="Times New Roman" w:hAnsi="Times New Roman"/>
                <w:b/>
                <w:bCs w:val="0"/>
                <w:sz w:val="20"/>
                <w:szCs w:val="20"/>
                <w:lang w:val="en-GB"/>
              </w:rPr>
              <w:t xml:space="preserve"> </w:t>
            </w:r>
            <w:r w:rsidR="00705119">
              <w:rPr>
                <w:rFonts w:ascii="Times New Roman" w:hAnsi="Times New Roman"/>
                <w:b/>
                <w:bCs w:val="0"/>
                <w:sz w:val="20"/>
                <w:szCs w:val="20"/>
              </w:rPr>
              <w:t>932</w:t>
            </w:r>
          </w:p>
        </w:tc>
        <w:tc>
          <w:tcPr>
            <w:tcW w:w="1799" w:type="dxa"/>
            <w:tcBorders>
              <w:top w:val="single" w:sz="4" w:space="0" w:color="auto"/>
              <w:left w:val="nil"/>
              <w:bottom w:val="single" w:sz="12" w:space="0" w:color="auto"/>
              <w:right w:val="nil"/>
            </w:tcBorders>
            <w:vAlign w:val="bottom"/>
          </w:tcPr>
          <w:p w:rsidR="00697429" w:rsidRPr="004C08C0" w:rsidRDefault="00697429" w:rsidP="004C08C0">
            <w:pPr>
              <w:autoSpaceDE w:val="0"/>
              <w:autoSpaceDN w:val="0"/>
              <w:adjustRightInd w:val="0"/>
              <w:spacing w:before="20" w:after="20"/>
              <w:ind w:right="57"/>
              <w:jc w:val="right"/>
              <w:rPr>
                <w:rFonts w:ascii="Times New Roman" w:hAnsi="Times New Roman"/>
                <w:b/>
                <w:bCs w:val="0"/>
                <w:sz w:val="20"/>
                <w:szCs w:val="20"/>
              </w:rPr>
            </w:pPr>
            <w:r w:rsidRPr="00113478">
              <w:rPr>
                <w:rFonts w:ascii="Times New Roman" w:hAnsi="Times New Roman"/>
                <w:b/>
                <w:bCs w:val="0"/>
                <w:sz w:val="20"/>
                <w:szCs w:val="20"/>
                <w:lang w:val="en-GB"/>
              </w:rPr>
              <w:t>21</w:t>
            </w:r>
            <w:r>
              <w:rPr>
                <w:rFonts w:ascii="Times New Roman" w:hAnsi="Times New Roman"/>
                <w:b/>
                <w:bCs w:val="0"/>
                <w:sz w:val="20"/>
                <w:szCs w:val="20"/>
                <w:lang w:val="en-GB"/>
              </w:rPr>
              <w:t xml:space="preserve"> </w:t>
            </w:r>
            <w:r w:rsidR="004C08C0">
              <w:rPr>
                <w:rFonts w:ascii="Times New Roman" w:hAnsi="Times New Roman"/>
                <w:b/>
                <w:bCs w:val="0"/>
                <w:sz w:val="20"/>
                <w:szCs w:val="20"/>
              </w:rPr>
              <w:t>700</w:t>
            </w:r>
            <w:r>
              <w:rPr>
                <w:rFonts w:ascii="Times New Roman" w:hAnsi="Times New Roman"/>
                <w:b/>
                <w:bCs w:val="0"/>
                <w:sz w:val="20"/>
                <w:szCs w:val="20"/>
                <w:lang w:val="en-GB"/>
              </w:rPr>
              <w:t xml:space="preserve"> </w:t>
            </w:r>
            <w:r w:rsidR="004C08C0">
              <w:rPr>
                <w:rFonts w:ascii="Times New Roman" w:hAnsi="Times New Roman"/>
                <w:b/>
                <w:bCs w:val="0"/>
                <w:sz w:val="20"/>
                <w:szCs w:val="20"/>
              </w:rPr>
              <w:t>712</w:t>
            </w:r>
          </w:p>
        </w:tc>
      </w:tr>
    </w:tbl>
    <w:p w:rsidR="00697429" w:rsidRPr="00113478" w:rsidRDefault="00697429" w:rsidP="009D09D1">
      <w:pPr>
        <w:shd w:val="clear" w:color="auto" w:fill="FFFFFF"/>
        <w:tabs>
          <w:tab w:val="left" w:pos="7200"/>
        </w:tabs>
        <w:spacing w:before="209"/>
        <w:rPr>
          <w:rFonts w:ascii="Times New Roman" w:hAnsi="Times New Roman"/>
          <w:b/>
          <w:bCs w:val="0"/>
          <w:i/>
          <w:iCs w:val="0"/>
          <w:sz w:val="18"/>
          <w:szCs w:val="18"/>
          <w:lang w:val="en-GB"/>
        </w:rPr>
      </w:pPr>
    </w:p>
    <w:p w:rsidR="00697429" w:rsidRPr="00113478" w:rsidRDefault="00697429" w:rsidP="004B61B4">
      <w:pPr>
        <w:shd w:val="clear" w:color="auto" w:fill="FFFFFF"/>
        <w:spacing w:before="7"/>
        <w:jc w:val="both"/>
        <w:rPr>
          <w:rFonts w:ascii="Times New Roman" w:hAnsi="Times New Roman"/>
          <w:b/>
          <w:bCs w:val="0"/>
          <w:i/>
          <w:iCs w:val="0"/>
          <w:sz w:val="20"/>
          <w:szCs w:val="20"/>
          <w:lang w:val="en-GB"/>
        </w:rPr>
        <w:sectPr w:rsidR="00697429" w:rsidRPr="00113478" w:rsidSect="00233AB6">
          <w:headerReference w:type="even" r:id="rId29"/>
          <w:headerReference w:type="default" r:id="rId30"/>
          <w:footerReference w:type="default" r:id="rId31"/>
          <w:headerReference w:type="first" r:id="rId32"/>
          <w:pgSz w:w="11906" w:h="16838"/>
          <w:pgMar w:top="1134" w:right="851" w:bottom="719" w:left="1701" w:header="709" w:footer="974" w:gutter="0"/>
          <w:cols w:space="708"/>
          <w:docGrid w:linePitch="360"/>
        </w:sectPr>
      </w:pPr>
    </w:p>
    <w:p w:rsidR="00697429" w:rsidRPr="00113478" w:rsidRDefault="00697429" w:rsidP="008C2921">
      <w:pPr>
        <w:pStyle w:val="afb"/>
        <w:spacing w:before="0" w:beforeAutospacing="0" w:after="240" w:afterAutospacing="0"/>
        <w:jc w:val="both"/>
        <w:outlineLvl w:val="0"/>
        <w:rPr>
          <w:rFonts w:ascii="Times New Roman"/>
          <w:b/>
          <w:bCs w:val="0"/>
          <w:iCs w:val="0"/>
          <w:sz w:val="20"/>
          <w:szCs w:val="20"/>
        </w:rPr>
      </w:pPr>
      <w:r w:rsidRPr="00113478">
        <w:rPr>
          <w:rFonts w:ascii="Times New Roman"/>
          <w:b/>
          <w:bCs w:val="0"/>
          <w:iCs w:val="0"/>
          <w:sz w:val="20"/>
          <w:szCs w:val="20"/>
        </w:rPr>
        <w:lastRenderedPageBreak/>
        <w:t xml:space="preserve">Примечание </w:t>
      </w:r>
      <w:r w:rsidR="00166B60" w:rsidRPr="00113478">
        <w:rPr>
          <w:rFonts w:ascii="Times New Roman"/>
          <w:b/>
          <w:bCs w:val="0"/>
          <w:iCs w:val="0"/>
          <w:sz w:val="20"/>
          <w:szCs w:val="20"/>
        </w:rPr>
        <w:fldChar w:fldCharType="begin"/>
      </w:r>
      <w:r w:rsidRPr="00113478">
        <w:rPr>
          <w:rFonts w:ascii="Times New Roman"/>
          <w:b/>
          <w:bCs w:val="0"/>
          <w:iCs w:val="0"/>
          <w:sz w:val="20"/>
          <w:szCs w:val="20"/>
        </w:rPr>
        <w:instrText xml:space="preserve"> </w:instrText>
      </w:r>
      <w:r w:rsidRPr="00113478">
        <w:rPr>
          <w:rFonts w:ascii="Times New Roman"/>
          <w:b/>
          <w:bCs w:val="0"/>
          <w:iCs w:val="0"/>
          <w:sz w:val="20"/>
          <w:szCs w:val="20"/>
          <w:lang w:val="en-US"/>
        </w:rPr>
        <w:instrText>AUTONUM</w:instrText>
      </w:r>
      <w:r w:rsidRPr="00113478">
        <w:rPr>
          <w:rFonts w:ascii="Times New Roman"/>
          <w:b/>
          <w:bCs w:val="0"/>
          <w:iCs w:val="0"/>
          <w:sz w:val="20"/>
          <w:szCs w:val="20"/>
        </w:rPr>
        <w:instrText xml:space="preserve">  </w:instrText>
      </w:r>
      <w:r w:rsidR="00166B60" w:rsidRPr="00113478">
        <w:rPr>
          <w:rFonts w:ascii="Times New Roman"/>
          <w:b/>
          <w:bCs w:val="0"/>
          <w:iCs w:val="0"/>
          <w:sz w:val="20"/>
          <w:szCs w:val="20"/>
        </w:rPr>
        <w:fldChar w:fldCharType="end"/>
      </w:r>
      <w:r>
        <w:rPr>
          <w:rFonts w:ascii="Times New Roman"/>
          <w:b/>
          <w:bCs w:val="0"/>
          <w:iCs w:val="0"/>
          <w:sz w:val="20"/>
          <w:szCs w:val="20"/>
        </w:rPr>
        <w:t xml:space="preserve"> </w:t>
      </w:r>
      <w:r w:rsidR="0048536D">
        <w:rPr>
          <w:rFonts w:ascii="Times New Roman"/>
          <w:b/>
          <w:bCs w:val="0"/>
          <w:iCs w:val="0"/>
          <w:sz w:val="20"/>
          <w:szCs w:val="20"/>
        </w:rPr>
        <w:t>Общая информация</w:t>
      </w:r>
    </w:p>
    <w:p w:rsidR="00697429" w:rsidRPr="00113478" w:rsidRDefault="00697429" w:rsidP="0040788E">
      <w:pPr>
        <w:widowControl w:val="0"/>
        <w:tabs>
          <w:tab w:val="left" w:pos="0"/>
        </w:tabs>
        <w:autoSpaceDE w:val="0"/>
        <w:autoSpaceDN w:val="0"/>
        <w:adjustRightInd w:val="0"/>
        <w:jc w:val="both"/>
        <w:outlineLvl w:val="0"/>
        <w:rPr>
          <w:rFonts w:ascii="Times New Roman" w:hAnsi="Times New Roman"/>
          <w:b/>
          <w:iCs w:val="0"/>
          <w:sz w:val="20"/>
          <w:szCs w:val="20"/>
          <w:lang w:eastAsia="en-US"/>
        </w:rPr>
      </w:pPr>
      <w:r w:rsidRPr="00113478">
        <w:rPr>
          <w:rFonts w:ascii="Times New Roman" w:hAnsi="Times New Roman"/>
          <w:b/>
          <w:iCs w:val="0"/>
          <w:sz w:val="20"/>
          <w:szCs w:val="20"/>
          <w:lang w:eastAsia="en-US"/>
        </w:rPr>
        <w:t xml:space="preserve">(а) </w:t>
      </w:r>
      <w:r w:rsidRPr="00113478">
        <w:rPr>
          <w:rFonts w:ascii="Times New Roman" w:hAnsi="Times New Roman"/>
          <w:b/>
          <w:bCs w:val="0"/>
          <w:iCs w:val="0"/>
          <w:sz w:val="20"/>
          <w:szCs w:val="20"/>
        </w:rPr>
        <w:t>Группа и ее деятельность</w:t>
      </w:r>
    </w:p>
    <w:p w:rsidR="00697429" w:rsidRPr="00113478" w:rsidRDefault="00697429" w:rsidP="0040788E">
      <w:pPr>
        <w:pStyle w:val="Text"/>
        <w:spacing w:before="120" w:after="120"/>
        <w:rPr>
          <w:rFonts w:ascii="Times New Roman" w:hAnsi="Times New Roman"/>
          <w:sz w:val="20"/>
          <w:szCs w:val="20"/>
          <w:lang w:val="ru-RU" w:eastAsia="ru-RU"/>
        </w:rPr>
      </w:pPr>
      <w:r w:rsidRPr="00113478">
        <w:rPr>
          <w:rFonts w:ascii="Times New Roman" w:hAnsi="Times New Roman"/>
          <w:bCs w:val="0"/>
          <w:iCs w:val="0"/>
          <w:sz w:val="20"/>
          <w:szCs w:val="20"/>
          <w:lang w:val="ru-RU"/>
        </w:rPr>
        <w:t>В состав открытого акционерного общества «Межрегиональная распределительная сетевая компания Волги» (далее</w:t>
      </w:r>
      <w:r w:rsidR="00355DAF">
        <w:rPr>
          <w:rFonts w:ascii="Times New Roman" w:hAnsi="Times New Roman"/>
          <w:bCs w:val="0"/>
          <w:iCs w:val="0"/>
          <w:sz w:val="20"/>
          <w:szCs w:val="20"/>
          <w:lang w:val="ru-RU"/>
        </w:rPr>
        <w:t xml:space="preserve"> </w:t>
      </w:r>
      <w:r w:rsidRPr="00113478">
        <w:rPr>
          <w:rFonts w:ascii="Times New Roman" w:hAnsi="Times New Roman"/>
          <w:bCs w:val="0"/>
          <w:iCs w:val="0"/>
          <w:sz w:val="20"/>
          <w:szCs w:val="20"/>
          <w:lang w:val="ru-RU"/>
        </w:rPr>
        <w:t xml:space="preserve">– «Компания») и его дочерних </w:t>
      </w:r>
      <w:r w:rsidR="0048536D">
        <w:rPr>
          <w:rFonts w:ascii="Times New Roman" w:hAnsi="Times New Roman"/>
          <w:bCs w:val="0"/>
          <w:iCs w:val="0"/>
          <w:sz w:val="20"/>
          <w:szCs w:val="20"/>
          <w:lang w:val="ru-RU"/>
        </w:rPr>
        <w:t>предприятий</w:t>
      </w:r>
      <w:r w:rsidRPr="00113478">
        <w:rPr>
          <w:rFonts w:ascii="Times New Roman" w:hAnsi="Times New Roman"/>
          <w:bCs w:val="0"/>
          <w:iCs w:val="0"/>
          <w:sz w:val="20"/>
          <w:szCs w:val="20"/>
          <w:lang w:val="ru-RU"/>
        </w:rPr>
        <w:t xml:space="preserve"> (далее совместно именуемые «Группа») входят открытые акционерные общества, образованные и зарегистрированные в соответствии с Гражданским Кодексом Российской Федерации. Компания была </w:t>
      </w:r>
      <w:r w:rsidR="0048536D">
        <w:rPr>
          <w:rFonts w:ascii="Times New Roman" w:hAnsi="Times New Roman"/>
          <w:bCs w:val="0"/>
          <w:iCs w:val="0"/>
          <w:sz w:val="20"/>
          <w:szCs w:val="20"/>
          <w:lang w:val="ru-RU"/>
        </w:rPr>
        <w:t>зарегистрирована</w:t>
      </w:r>
      <w:r w:rsidRPr="00113478">
        <w:rPr>
          <w:rFonts w:ascii="Times New Roman" w:hAnsi="Times New Roman"/>
          <w:bCs w:val="0"/>
          <w:iCs w:val="0"/>
          <w:sz w:val="20"/>
          <w:szCs w:val="20"/>
          <w:lang w:val="ru-RU"/>
        </w:rPr>
        <w:t xml:space="preserve"> 29 июня 2007</w:t>
      </w:r>
      <w:r w:rsidR="00607E7C">
        <w:rPr>
          <w:rFonts w:ascii="Times New Roman" w:hAnsi="Times New Roman"/>
          <w:bCs w:val="0"/>
          <w:iCs w:val="0"/>
          <w:sz w:val="20"/>
          <w:szCs w:val="20"/>
          <w:lang w:val="ru-RU"/>
        </w:rPr>
        <w:t> года</w:t>
      </w:r>
      <w:r w:rsidRPr="00113478">
        <w:rPr>
          <w:rFonts w:ascii="Times New Roman" w:hAnsi="Times New Roman"/>
          <w:bCs w:val="0"/>
          <w:iCs w:val="0"/>
          <w:sz w:val="20"/>
          <w:szCs w:val="20"/>
          <w:lang w:val="ru-RU"/>
        </w:rPr>
        <w:t xml:space="preserve"> на основании решения единственного учредителя (Распоряжение ОАО «Российское акционерное общество «Единые энергетические системы России»» (далее– РАО «ЕЭС») № 191р от 22 июня 2007</w:t>
      </w:r>
      <w:r w:rsidR="00607E7C">
        <w:rPr>
          <w:rFonts w:ascii="Times New Roman" w:hAnsi="Times New Roman"/>
          <w:bCs w:val="0"/>
          <w:iCs w:val="0"/>
          <w:sz w:val="20"/>
          <w:szCs w:val="20"/>
          <w:lang w:val="ru-RU"/>
        </w:rPr>
        <w:t> года</w:t>
      </w:r>
      <w:r w:rsidRPr="00113478">
        <w:rPr>
          <w:rFonts w:ascii="Times New Roman" w:hAnsi="Times New Roman"/>
          <w:bCs w:val="0"/>
          <w:iCs w:val="0"/>
          <w:sz w:val="20"/>
          <w:szCs w:val="20"/>
          <w:lang w:val="ru-RU"/>
        </w:rPr>
        <w:t>) в рамках реализации решения Совета директоров РАО «ЕЭС» об участии в МРСК (протокол № 250 от 27</w:t>
      </w:r>
      <w:r>
        <w:rPr>
          <w:rFonts w:ascii="Times New Roman" w:hAnsi="Times New Roman"/>
          <w:bCs w:val="0"/>
          <w:iCs w:val="0"/>
          <w:sz w:val="20"/>
          <w:szCs w:val="20"/>
          <w:lang w:val="ru-RU"/>
        </w:rPr>
        <w:t> </w:t>
      </w:r>
      <w:r w:rsidRPr="00113478">
        <w:rPr>
          <w:rFonts w:ascii="Times New Roman" w:hAnsi="Times New Roman"/>
          <w:bCs w:val="0"/>
          <w:iCs w:val="0"/>
          <w:sz w:val="20"/>
          <w:szCs w:val="20"/>
          <w:lang w:val="ru-RU"/>
        </w:rPr>
        <w:t>апреля 2007</w:t>
      </w:r>
      <w:r w:rsidR="00607E7C">
        <w:rPr>
          <w:rFonts w:ascii="Times New Roman" w:hAnsi="Times New Roman"/>
          <w:bCs w:val="0"/>
          <w:iCs w:val="0"/>
          <w:sz w:val="20"/>
          <w:szCs w:val="20"/>
          <w:lang w:val="ru-RU"/>
        </w:rPr>
        <w:t> года</w:t>
      </w:r>
      <w:r w:rsidRPr="00113478">
        <w:rPr>
          <w:rFonts w:ascii="Times New Roman" w:hAnsi="Times New Roman"/>
          <w:bCs w:val="0"/>
          <w:iCs w:val="0"/>
          <w:sz w:val="20"/>
          <w:szCs w:val="20"/>
          <w:lang w:val="ru-RU"/>
        </w:rPr>
        <w:t>).</w:t>
      </w:r>
    </w:p>
    <w:p w:rsidR="00697429" w:rsidRPr="00113478" w:rsidRDefault="0048536D" w:rsidP="0040788E">
      <w:pPr>
        <w:pStyle w:val="Text"/>
        <w:spacing w:before="120" w:after="120"/>
        <w:rPr>
          <w:rFonts w:ascii="Times New Roman" w:hAnsi="Times New Roman"/>
          <w:sz w:val="20"/>
          <w:szCs w:val="20"/>
          <w:lang w:val="ru-RU" w:eastAsia="ru-RU"/>
        </w:rPr>
      </w:pPr>
      <w:r>
        <w:rPr>
          <w:rFonts w:ascii="Times New Roman" w:hAnsi="Times New Roman"/>
          <w:bCs w:val="0"/>
          <w:iCs w:val="0"/>
          <w:sz w:val="20"/>
          <w:szCs w:val="20"/>
          <w:lang w:val="ru-RU"/>
        </w:rPr>
        <w:t>Юридический адрес Компании</w:t>
      </w:r>
      <w:r w:rsidR="00697429" w:rsidRPr="00113478">
        <w:rPr>
          <w:rFonts w:ascii="Times New Roman" w:hAnsi="Times New Roman"/>
          <w:bCs w:val="0"/>
          <w:iCs w:val="0"/>
          <w:sz w:val="20"/>
          <w:szCs w:val="20"/>
          <w:lang w:val="ru-RU"/>
        </w:rPr>
        <w:t>: 410031, Российская Федерация, г. Саратов, ул. Первомайская, д.42/44.</w:t>
      </w:r>
    </w:p>
    <w:p w:rsidR="00697429" w:rsidRPr="00113478" w:rsidRDefault="00697429" w:rsidP="0040788E">
      <w:pPr>
        <w:pStyle w:val="Text"/>
        <w:spacing w:before="120" w:after="120"/>
        <w:rPr>
          <w:rFonts w:ascii="Times New Roman" w:hAnsi="Times New Roman"/>
          <w:sz w:val="20"/>
          <w:szCs w:val="20"/>
          <w:lang w:val="ru-RU" w:eastAsia="ru-RU"/>
        </w:rPr>
      </w:pPr>
      <w:r w:rsidRPr="00113478">
        <w:rPr>
          <w:rFonts w:ascii="Times New Roman" w:hAnsi="Times New Roman"/>
          <w:bCs w:val="0"/>
          <w:iCs w:val="0"/>
          <w:sz w:val="20"/>
          <w:szCs w:val="20"/>
          <w:lang w:val="ru-RU"/>
        </w:rPr>
        <w:t>Основным видом деятельности Группы является предоставление услуг по передаче и распределению электроэнергии и технологическому присоединению к электрическим сетям.</w:t>
      </w:r>
      <w:r w:rsidRPr="00113478">
        <w:rPr>
          <w:rFonts w:ascii="Times New Roman" w:hAnsi="Times New Roman"/>
          <w:sz w:val="20"/>
          <w:szCs w:val="20"/>
          <w:lang w:val="ru-RU" w:eastAsia="ru-RU"/>
        </w:rPr>
        <w:t xml:space="preserve"> </w:t>
      </w:r>
    </w:p>
    <w:p w:rsidR="00697429" w:rsidRPr="00113478" w:rsidRDefault="00697429" w:rsidP="002278C1">
      <w:pPr>
        <w:pStyle w:val="Text"/>
        <w:spacing w:before="120" w:after="120"/>
        <w:rPr>
          <w:rFonts w:ascii="Times New Roman" w:hAnsi="Times New Roman"/>
          <w:sz w:val="20"/>
          <w:szCs w:val="20"/>
          <w:lang w:val="ru-RU" w:eastAsia="ru-RU"/>
        </w:rPr>
      </w:pPr>
      <w:r w:rsidRPr="00113478">
        <w:rPr>
          <w:rFonts w:ascii="Times New Roman" w:hAnsi="Times New Roman"/>
          <w:bCs w:val="0"/>
          <w:iCs w:val="0"/>
          <w:sz w:val="20"/>
          <w:lang w:val="ru-RU"/>
        </w:rPr>
        <w:t>В состав Группы входят следующие существенные дочерние компании:</w:t>
      </w:r>
    </w:p>
    <w:tbl>
      <w:tblPr>
        <w:tblW w:w="5000" w:type="pct"/>
        <w:tblLayout w:type="fixed"/>
        <w:tblCellMar>
          <w:left w:w="0" w:type="dxa"/>
          <w:right w:w="0" w:type="dxa"/>
        </w:tblCellMar>
        <w:tblLook w:val="01E0"/>
      </w:tblPr>
      <w:tblGrid>
        <w:gridCol w:w="5807"/>
        <w:gridCol w:w="1484"/>
        <w:gridCol w:w="1778"/>
      </w:tblGrid>
      <w:tr w:rsidR="00697429" w:rsidRPr="00113478" w:rsidTr="00D879E1">
        <w:trPr>
          <w:trHeight w:val="135"/>
        </w:trPr>
        <w:tc>
          <w:tcPr>
            <w:tcW w:w="3202" w:type="pct"/>
            <w:vMerge w:val="restart"/>
            <w:vAlign w:val="center"/>
          </w:tcPr>
          <w:p w:rsidR="00697429" w:rsidRPr="00113478" w:rsidRDefault="00697429" w:rsidP="001C37B2">
            <w:pPr>
              <w:pStyle w:val="ae"/>
              <w:spacing w:before="20" w:after="20"/>
              <w:rPr>
                <w:rFonts w:ascii="Times New Roman" w:hAnsi="Times New Roman"/>
                <w:b/>
                <w:iCs w:val="0"/>
                <w:color w:val="000000"/>
                <w:spacing w:val="-1"/>
                <w:sz w:val="20"/>
                <w:lang w:val="ru-RU"/>
              </w:rPr>
            </w:pPr>
            <w:r w:rsidRPr="00113478">
              <w:rPr>
                <w:rFonts w:ascii="Times New Roman" w:hAnsi="Times New Roman"/>
                <w:b/>
                <w:iCs w:val="0"/>
                <w:color w:val="000000"/>
                <w:spacing w:val="-1"/>
                <w:sz w:val="20"/>
                <w:lang w:val="ru-RU"/>
              </w:rPr>
              <w:t>Наименование</w:t>
            </w:r>
          </w:p>
        </w:tc>
        <w:tc>
          <w:tcPr>
            <w:tcW w:w="1798" w:type="pct"/>
            <w:gridSpan w:val="2"/>
            <w:tcBorders>
              <w:bottom w:val="single" w:sz="4" w:space="0" w:color="auto"/>
            </w:tcBorders>
          </w:tcPr>
          <w:p w:rsidR="00697429" w:rsidRPr="00113478" w:rsidRDefault="00697429" w:rsidP="001C37B2">
            <w:pPr>
              <w:pStyle w:val="ae"/>
              <w:spacing w:before="20" w:after="20"/>
              <w:jc w:val="center"/>
              <w:rPr>
                <w:rFonts w:ascii="Times New Roman" w:hAnsi="Times New Roman"/>
                <w:b/>
                <w:iCs w:val="0"/>
                <w:color w:val="000000"/>
                <w:spacing w:val="-1"/>
                <w:sz w:val="20"/>
              </w:rPr>
            </w:pPr>
            <w:r w:rsidRPr="00113478">
              <w:rPr>
                <w:rFonts w:ascii="Times New Roman" w:hAnsi="Times New Roman"/>
                <w:b/>
                <w:bCs w:val="0"/>
                <w:iCs w:val="0"/>
                <w:sz w:val="20"/>
                <w:lang w:val="ru-RU"/>
              </w:rPr>
              <w:t>Доля владения, %</w:t>
            </w:r>
            <w:r>
              <w:rPr>
                <w:rFonts w:ascii="Times New Roman" w:hAnsi="Times New Roman"/>
                <w:b/>
                <w:bCs w:val="0"/>
                <w:iCs w:val="0"/>
                <w:sz w:val="20"/>
                <w:lang w:val="ru-RU"/>
              </w:rPr>
              <w:t xml:space="preserve"> </w:t>
            </w:r>
          </w:p>
        </w:tc>
      </w:tr>
      <w:tr w:rsidR="00697429" w:rsidRPr="00113478" w:rsidTr="00D879E1">
        <w:trPr>
          <w:trHeight w:val="135"/>
        </w:trPr>
        <w:tc>
          <w:tcPr>
            <w:tcW w:w="3202" w:type="pct"/>
            <w:vMerge/>
            <w:tcBorders>
              <w:bottom w:val="single" w:sz="4" w:space="0" w:color="auto"/>
            </w:tcBorders>
          </w:tcPr>
          <w:p w:rsidR="00697429" w:rsidRPr="00113478" w:rsidRDefault="00697429" w:rsidP="001C37B2">
            <w:pPr>
              <w:pStyle w:val="ae"/>
              <w:spacing w:before="20" w:after="20"/>
              <w:rPr>
                <w:rFonts w:ascii="Times New Roman" w:hAnsi="Times New Roman"/>
                <w:b/>
                <w:iCs w:val="0"/>
                <w:color w:val="000000"/>
                <w:spacing w:val="-1"/>
                <w:sz w:val="20"/>
              </w:rPr>
            </w:pPr>
          </w:p>
        </w:tc>
        <w:tc>
          <w:tcPr>
            <w:tcW w:w="818" w:type="pct"/>
            <w:tcBorders>
              <w:top w:val="single" w:sz="4" w:space="0" w:color="auto"/>
              <w:bottom w:val="single" w:sz="4" w:space="0" w:color="auto"/>
            </w:tcBorders>
          </w:tcPr>
          <w:p w:rsidR="00697429" w:rsidRPr="00113478" w:rsidRDefault="00697429" w:rsidP="00607E7C">
            <w:pPr>
              <w:pStyle w:val="ae"/>
              <w:spacing w:before="20" w:after="20"/>
              <w:jc w:val="right"/>
              <w:rPr>
                <w:rFonts w:ascii="Times New Roman" w:hAnsi="Times New Roman"/>
                <w:b/>
                <w:bCs w:val="0"/>
                <w:iCs w:val="0"/>
                <w:sz w:val="20"/>
                <w:lang w:val="ru-RU"/>
              </w:rPr>
            </w:pPr>
            <w:r>
              <w:rPr>
                <w:rFonts w:ascii="Times New Roman" w:hAnsi="Times New Roman"/>
                <w:b/>
                <w:bCs w:val="0"/>
                <w:iCs w:val="0"/>
                <w:sz w:val="20"/>
              </w:rPr>
              <w:t>31 декабря</w:t>
            </w:r>
            <w:r w:rsidRPr="00113478">
              <w:rPr>
                <w:rFonts w:ascii="Times New Roman" w:hAnsi="Times New Roman"/>
                <w:b/>
                <w:bCs w:val="0"/>
                <w:iCs w:val="0"/>
                <w:sz w:val="20"/>
                <w:lang w:val="ru-RU"/>
              </w:rPr>
              <w:t xml:space="preserve"> </w:t>
            </w:r>
            <w:r w:rsidRPr="00113478">
              <w:rPr>
                <w:rFonts w:ascii="Times New Roman" w:hAnsi="Times New Roman"/>
                <w:b/>
                <w:bCs w:val="0"/>
                <w:iCs w:val="0"/>
                <w:sz w:val="20"/>
              </w:rPr>
              <w:t>20</w:t>
            </w:r>
            <w:r w:rsidR="00607E7C">
              <w:rPr>
                <w:rFonts w:ascii="Times New Roman" w:hAnsi="Times New Roman"/>
                <w:b/>
                <w:bCs w:val="0"/>
                <w:iCs w:val="0"/>
                <w:sz w:val="20"/>
                <w:lang w:val="ru-RU"/>
              </w:rPr>
              <w:t>10</w:t>
            </w:r>
          </w:p>
        </w:tc>
        <w:tc>
          <w:tcPr>
            <w:tcW w:w="980" w:type="pct"/>
            <w:tcBorders>
              <w:top w:val="single" w:sz="4" w:space="0" w:color="auto"/>
              <w:bottom w:val="single" w:sz="4" w:space="0" w:color="auto"/>
            </w:tcBorders>
          </w:tcPr>
          <w:p w:rsidR="00697429" w:rsidRPr="00607E7C" w:rsidRDefault="00697429" w:rsidP="00607E7C">
            <w:pPr>
              <w:pStyle w:val="ae"/>
              <w:spacing w:before="20" w:after="20"/>
              <w:jc w:val="right"/>
              <w:rPr>
                <w:rFonts w:ascii="Times New Roman" w:hAnsi="Times New Roman"/>
                <w:b/>
                <w:iCs w:val="0"/>
                <w:color w:val="000000"/>
                <w:spacing w:val="-1"/>
                <w:sz w:val="20"/>
                <w:lang w:val="ru-RU"/>
              </w:rPr>
            </w:pPr>
            <w:r>
              <w:rPr>
                <w:rFonts w:ascii="Times New Roman" w:hAnsi="Times New Roman"/>
                <w:b/>
                <w:iCs w:val="0"/>
                <w:color w:val="000000"/>
                <w:spacing w:val="-1"/>
                <w:sz w:val="20"/>
              </w:rPr>
              <w:t>31 декабря</w:t>
            </w:r>
            <w:r w:rsidRPr="00113478">
              <w:rPr>
                <w:rFonts w:ascii="Times New Roman" w:hAnsi="Times New Roman"/>
                <w:b/>
                <w:iCs w:val="0"/>
                <w:color w:val="000000"/>
                <w:spacing w:val="-1"/>
                <w:sz w:val="20"/>
                <w:lang w:val="ru-RU"/>
              </w:rPr>
              <w:t xml:space="preserve"> </w:t>
            </w:r>
            <w:r w:rsidRPr="00113478">
              <w:rPr>
                <w:rFonts w:ascii="Times New Roman" w:hAnsi="Times New Roman"/>
                <w:b/>
                <w:iCs w:val="0"/>
                <w:color w:val="000000"/>
                <w:spacing w:val="-1"/>
                <w:sz w:val="20"/>
              </w:rPr>
              <w:t>200</w:t>
            </w:r>
            <w:r w:rsidR="00607E7C">
              <w:rPr>
                <w:rFonts w:ascii="Times New Roman" w:hAnsi="Times New Roman"/>
                <w:b/>
                <w:iCs w:val="0"/>
                <w:color w:val="000000"/>
                <w:spacing w:val="-1"/>
                <w:sz w:val="20"/>
                <w:lang w:val="ru-RU"/>
              </w:rPr>
              <w:t>9</w:t>
            </w:r>
          </w:p>
        </w:tc>
      </w:tr>
      <w:tr w:rsidR="00697429" w:rsidRPr="00113478" w:rsidTr="00AE716A">
        <w:trPr>
          <w:trHeight w:val="20"/>
        </w:trPr>
        <w:tc>
          <w:tcPr>
            <w:tcW w:w="3202" w:type="pct"/>
            <w:tcBorders>
              <w:top w:val="single" w:sz="4" w:space="0" w:color="auto"/>
            </w:tcBorders>
            <w:vAlign w:val="center"/>
          </w:tcPr>
          <w:p w:rsidR="00697429" w:rsidRPr="00113478" w:rsidRDefault="00697429">
            <w:pPr>
              <w:tabs>
                <w:tab w:val="left" w:pos="709"/>
                <w:tab w:val="right" w:pos="7655"/>
              </w:tabs>
              <w:rPr>
                <w:rFonts w:ascii="Times New Roman" w:hAnsi="Times New Roman"/>
                <w:bCs w:val="0"/>
                <w:iCs w:val="0"/>
                <w:sz w:val="20"/>
                <w:szCs w:val="20"/>
                <w:lang w:val="en-GB" w:eastAsia="en-US"/>
              </w:rPr>
            </w:pPr>
            <w:r w:rsidRPr="00113478">
              <w:rPr>
                <w:rFonts w:ascii="Times New Roman" w:hAnsi="Times New Roman"/>
                <w:sz w:val="20"/>
                <w:szCs w:val="20"/>
              </w:rPr>
              <w:t>ОАО «Чувашская автотранспортная компания»</w:t>
            </w:r>
          </w:p>
        </w:tc>
        <w:tc>
          <w:tcPr>
            <w:tcW w:w="818" w:type="pct"/>
            <w:tcBorders>
              <w:top w:val="single" w:sz="4" w:space="0" w:color="auto"/>
            </w:tcBorders>
            <w:vAlign w:val="bottom"/>
          </w:tcPr>
          <w:p w:rsidR="00697429" w:rsidRPr="00113478" w:rsidRDefault="00697429" w:rsidP="0052482D">
            <w:pPr>
              <w:jc w:val="right"/>
              <w:rPr>
                <w:rFonts w:ascii="Times New Roman" w:hAnsi="Times New Roman"/>
              </w:rPr>
            </w:pPr>
            <w:r>
              <w:rPr>
                <w:rFonts w:ascii="Times New Roman" w:hAnsi="Times New Roman"/>
                <w:bCs w:val="0"/>
                <w:iCs w:val="0"/>
                <w:sz w:val="20"/>
                <w:szCs w:val="20"/>
                <w:lang w:val="en-GB" w:eastAsia="en-US"/>
              </w:rPr>
              <w:t>99</w:t>
            </w:r>
            <w:r>
              <w:rPr>
                <w:rFonts w:ascii="Times New Roman" w:hAnsi="Times New Roman"/>
                <w:bCs w:val="0"/>
                <w:iCs w:val="0"/>
                <w:sz w:val="20"/>
                <w:szCs w:val="20"/>
                <w:lang w:eastAsia="en-US"/>
              </w:rPr>
              <w:t>,</w:t>
            </w:r>
            <w:r w:rsidRPr="00113478">
              <w:rPr>
                <w:rFonts w:ascii="Times New Roman" w:hAnsi="Times New Roman"/>
                <w:bCs w:val="0"/>
                <w:iCs w:val="0"/>
                <w:sz w:val="20"/>
                <w:szCs w:val="20"/>
                <w:lang w:val="en-GB" w:eastAsia="en-US"/>
              </w:rPr>
              <w:t>99</w:t>
            </w:r>
          </w:p>
        </w:tc>
        <w:tc>
          <w:tcPr>
            <w:tcW w:w="980" w:type="pct"/>
            <w:tcBorders>
              <w:top w:val="single" w:sz="4" w:space="0" w:color="auto"/>
            </w:tcBorders>
            <w:vAlign w:val="bottom"/>
          </w:tcPr>
          <w:p w:rsidR="00697429" w:rsidRPr="00113478" w:rsidRDefault="00697429" w:rsidP="0052482D">
            <w:pPr>
              <w:jc w:val="right"/>
              <w:rPr>
                <w:rFonts w:ascii="Times New Roman" w:hAnsi="Times New Roman"/>
              </w:rPr>
            </w:pPr>
            <w:r>
              <w:rPr>
                <w:rFonts w:ascii="Times New Roman" w:hAnsi="Times New Roman"/>
                <w:bCs w:val="0"/>
                <w:iCs w:val="0"/>
                <w:sz w:val="20"/>
                <w:szCs w:val="20"/>
                <w:lang w:val="en-GB" w:eastAsia="en-US"/>
              </w:rPr>
              <w:t>99</w:t>
            </w:r>
            <w:r>
              <w:rPr>
                <w:rFonts w:ascii="Times New Roman" w:hAnsi="Times New Roman"/>
                <w:bCs w:val="0"/>
                <w:iCs w:val="0"/>
                <w:sz w:val="20"/>
                <w:szCs w:val="20"/>
                <w:lang w:eastAsia="en-US"/>
              </w:rPr>
              <w:t>,</w:t>
            </w:r>
            <w:r w:rsidRPr="00113478">
              <w:rPr>
                <w:rFonts w:ascii="Times New Roman" w:hAnsi="Times New Roman"/>
                <w:bCs w:val="0"/>
                <w:iCs w:val="0"/>
                <w:sz w:val="20"/>
                <w:szCs w:val="20"/>
                <w:lang w:val="en-GB" w:eastAsia="en-US"/>
              </w:rPr>
              <w:t>99</w:t>
            </w:r>
          </w:p>
        </w:tc>
      </w:tr>
      <w:tr w:rsidR="00697429" w:rsidRPr="00113478" w:rsidTr="00AE716A">
        <w:trPr>
          <w:trHeight w:val="20"/>
        </w:trPr>
        <w:tc>
          <w:tcPr>
            <w:tcW w:w="3202" w:type="pct"/>
            <w:vAlign w:val="center"/>
          </w:tcPr>
          <w:p w:rsidR="00697429" w:rsidRPr="00113478" w:rsidRDefault="00697429">
            <w:pPr>
              <w:tabs>
                <w:tab w:val="left" w:pos="709"/>
                <w:tab w:val="right" w:pos="7655"/>
              </w:tabs>
              <w:rPr>
                <w:rFonts w:ascii="Times New Roman" w:hAnsi="Times New Roman"/>
                <w:bCs w:val="0"/>
                <w:iCs w:val="0"/>
                <w:sz w:val="20"/>
                <w:szCs w:val="20"/>
                <w:lang w:val="en-GB" w:eastAsia="en-US"/>
              </w:rPr>
            </w:pPr>
            <w:r w:rsidRPr="00113478">
              <w:rPr>
                <w:rFonts w:ascii="Times New Roman" w:hAnsi="Times New Roman"/>
                <w:sz w:val="20"/>
                <w:szCs w:val="20"/>
              </w:rPr>
              <w:t>ОАО «Санаторий-профилакторий Солнечный»</w:t>
            </w:r>
          </w:p>
        </w:tc>
        <w:tc>
          <w:tcPr>
            <w:tcW w:w="818" w:type="pct"/>
            <w:vAlign w:val="bottom"/>
          </w:tcPr>
          <w:p w:rsidR="00697429" w:rsidRPr="00113478" w:rsidRDefault="00697429" w:rsidP="0052482D">
            <w:pPr>
              <w:jc w:val="right"/>
              <w:rPr>
                <w:rFonts w:ascii="Times New Roman" w:hAnsi="Times New Roman"/>
                <w:bCs w:val="0"/>
                <w:iCs w:val="0"/>
                <w:sz w:val="20"/>
                <w:szCs w:val="20"/>
                <w:lang w:val="en-GB" w:eastAsia="en-US"/>
              </w:rPr>
            </w:pPr>
            <w:r>
              <w:rPr>
                <w:rFonts w:ascii="Times New Roman" w:hAnsi="Times New Roman"/>
                <w:bCs w:val="0"/>
                <w:iCs w:val="0"/>
                <w:sz w:val="20"/>
                <w:szCs w:val="20"/>
                <w:lang w:val="en-GB" w:eastAsia="en-US"/>
              </w:rPr>
              <w:t>99</w:t>
            </w:r>
            <w:r>
              <w:rPr>
                <w:rFonts w:ascii="Times New Roman" w:hAnsi="Times New Roman"/>
                <w:bCs w:val="0"/>
                <w:iCs w:val="0"/>
                <w:sz w:val="20"/>
                <w:szCs w:val="20"/>
                <w:lang w:eastAsia="en-US"/>
              </w:rPr>
              <w:t>,</w:t>
            </w:r>
            <w:r w:rsidRPr="00113478">
              <w:rPr>
                <w:rFonts w:ascii="Times New Roman" w:hAnsi="Times New Roman"/>
                <w:bCs w:val="0"/>
                <w:iCs w:val="0"/>
                <w:sz w:val="20"/>
                <w:szCs w:val="20"/>
                <w:lang w:val="en-GB" w:eastAsia="en-US"/>
              </w:rPr>
              <w:t>99</w:t>
            </w:r>
          </w:p>
        </w:tc>
        <w:tc>
          <w:tcPr>
            <w:tcW w:w="980" w:type="pct"/>
            <w:vAlign w:val="bottom"/>
          </w:tcPr>
          <w:p w:rsidR="00697429" w:rsidRPr="00113478" w:rsidRDefault="00697429" w:rsidP="0052482D">
            <w:pPr>
              <w:jc w:val="right"/>
              <w:rPr>
                <w:rFonts w:ascii="Times New Roman" w:hAnsi="Times New Roman"/>
                <w:bCs w:val="0"/>
                <w:iCs w:val="0"/>
                <w:sz w:val="20"/>
                <w:szCs w:val="20"/>
                <w:lang w:val="en-GB" w:eastAsia="en-US"/>
              </w:rPr>
            </w:pPr>
            <w:r>
              <w:rPr>
                <w:rFonts w:ascii="Times New Roman" w:hAnsi="Times New Roman"/>
                <w:bCs w:val="0"/>
                <w:iCs w:val="0"/>
                <w:sz w:val="20"/>
                <w:szCs w:val="20"/>
                <w:lang w:val="en-GB" w:eastAsia="en-US"/>
              </w:rPr>
              <w:t>99</w:t>
            </w:r>
            <w:r>
              <w:rPr>
                <w:rFonts w:ascii="Times New Roman" w:hAnsi="Times New Roman"/>
                <w:bCs w:val="0"/>
                <w:iCs w:val="0"/>
                <w:sz w:val="20"/>
                <w:szCs w:val="20"/>
                <w:lang w:eastAsia="en-US"/>
              </w:rPr>
              <w:t>,</w:t>
            </w:r>
            <w:r w:rsidRPr="00113478">
              <w:rPr>
                <w:rFonts w:ascii="Times New Roman" w:hAnsi="Times New Roman"/>
                <w:bCs w:val="0"/>
                <w:iCs w:val="0"/>
                <w:sz w:val="20"/>
                <w:szCs w:val="20"/>
                <w:lang w:val="en-GB" w:eastAsia="en-US"/>
              </w:rPr>
              <w:t>99</w:t>
            </w:r>
          </w:p>
        </w:tc>
      </w:tr>
      <w:tr w:rsidR="00697429" w:rsidRPr="00113478" w:rsidTr="00AE716A">
        <w:trPr>
          <w:trHeight w:val="20"/>
        </w:trPr>
        <w:tc>
          <w:tcPr>
            <w:tcW w:w="3202" w:type="pct"/>
            <w:tcBorders>
              <w:bottom w:val="single" w:sz="4" w:space="0" w:color="auto"/>
            </w:tcBorders>
            <w:vAlign w:val="center"/>
          </w:tcPr>
          <w:p w:rsidR="00697429" w:rsidRPr="00113478" w:rsidRDefault="00697429">
            <w:pPr>
              <w:tabs>
                <w:tab w:val="left" w:pos="709"/>
                <w:tab w:val="right" w:pos="7655"/>
              </w:tabs>
              <w:rPr>
                <w:rFonts w:ascii="Times New Roman" w:hAnsi="Times New Roman"/>
                <w:bCs w:val="0"/>
                <w:iCs w:val="0"/>
                <w:sz w:val="20"/>
                <w:szCs w:val="20"/>
                <w:lang w:val="en-GB" w:eastAsia="en-US"/>
              </w:rPr>
            </w:pPr>
            <w:r w:rsidRPr="00113478">
              <w:rPr>
                <w:rFonts w:ascii="Times New Roman" w:hAnsi="Times New Roman"/>
                <w:sz w:val="20"/>
                <w:szCs w:val="20"/>
              </w:rPr>
              <w:t>ОАО «Социальная сфера-М»</w:t>
            </w:r>
          </w:p>
        </w:tc>
        <w:tc>
          <w:tcPr>
            <w:tcW w:w="818" w:type="pct"/>
            <w:tcBorders>
              <w:bottom w:val="single" w:sz="4" w:space="0" w:color="auto"/>
            </w:tcBorders>
            <w:vAlign w:val="bottom"/>
          </w:tcPr>
          <w:p w:rsidR="00697429" w:rsidRPr="00113478" w:rsidRDefault="00697429" w:rsidP="0052482D">
            <w:pPr>
              <w:ind w:right="142"/>
              <w:jc w:val="right"/>
              <w:rPr>
                <w:rFonts w:ascii="Times New Roman" w:hAnsi="Times New Roman"/>
                <w:bCs w:val="0"/>
                <w:iCs w:val="0"/>
                <w:sz w:val="20"/>
                <w:szCs w:val="20"/>
                <w:lang w:val="en-GB" w:eastAsia="en-US"/>
              </w:rPr>
            </w:pPr>
            <w:r w:rsidRPr="00113478">
              <w:rPr>
                <w:rFonts w:ascii="Times New Roman" w:hAnsi="Times New Roman"/>
                <w:bCs w:val="0"/>
                <w:iCs w:val="0"/>
                <w:sz w:val="20"/>
                <w:szCs w:val="20"/>
                <w:lang w:val="en-GB" w:eastAsia="en-US"/>
              </w:rPr>
              <w:t>100</w:t>
            </w:r>
          </w:p>
        </w:tc>
        <w:tc>
          <w:tcPr>
            <w:tcW w:w="980" w:type="pct"/>
            <w:tcBorders>
              <w:bottom w:val="single" w:sz="4" w:space="0" w:color="auto"/>
            </w:tcBorders>
            <w:vAlign w:val="bottom"/>
          </w:tcPr>
          <w:p w:rsidR="00697429" w:rsidRPr="00113478" w:rsidRDefault="00697429" w:rsidP="0052482D">
            <w:pPr>
              <w:ind w:right="142"/>
              <w:jc w:val="right"/>
              <w:rPr>
                <w:rFonts w:ascii="Times New Roman" w:hAnsi="Times New Roman"/>
                <w:bCs w:val="0"/>
                <w:iCs w:val="0"/>
                <w:sz w:val="20"/>
                <w:szCs w:val="20"/>
                <w:lang w:val="en-GB" w:eastAsia="en-US"/>
              </w:rPr>
            </w:pPr>
            <w:r w:rsidRPr="00113478">
              <w:rPr>
                <w:rFonts w:ascii="Times New Roman" w:hAnsi="Times New Roman"/>
                <w:bCs w:val="0"/>
                <w:iCs w:val="0"/>
                <w:sz w:val="20"/>
                <w:szCs w:val="20"/>
                <w:lang w:val="en-GB" w:eastAsia="en-US"/>
              </w:rPr>
              <w:t>100</w:t>
            </w:r>
          </w:p>
        </w:tc>
      </w:tr>
    </w:tbl>
    <w:p w:rsidR="00697429" w:rsidRPr="00113478" w:rsidRDefault="00697429" w:rsidP="0009745D">
      <w:pPr>
        <w:pStyle w:val="Normal1"/>
        <w:spacing w:before="120" w:after="120"/>
        <w:jc w:val="both"/>
        <w:rPr>
          <w:sz w:val="20"/>
        </w:rPr>
      </w:pPr>
      <w:r w:rsidRPr="00113478">
        <w:rPr>
          <w:sz w:val="20"/>
        </w:rPr>
        <w:t xml:space="preserve">По состоянию на </w:t>
      </w:r>
      <w:r>
        <w:rPr>
          <w:sz w:val="20"/>
        </w:rPr>
        <w:t>31 декабря</w:t>
      </w:r>
      <w:r w:rsidRPr="00113478">
        <w:rPr>
          <w:sz w:val="20"/>
        </w:rPr>
        <w:t xml:space="preserve"> 2010</w:t>
      </w:r>
      <w:r w:rsidR="00607E7C">
        <w:rPr>
          <w:sz w:val="20"/>
        </w:rPr>
        <w:t> года</w:t>
      </w:r>
      <w:r w:rsidRPr="00113478">
        <w:rPr>
          <w:sz w:val="20"/>
        </w:rPr>
        <w:t xml:space="preserve"> </w:t>
      </w:r>
      <w:r w:rsidR="0009745D">
        <w:rPr>
          <w:sz w:val="20"/>
        </w:rPr>
        <w:t>и на 31 декабря 2009</w:t>
      </w:r>
      <w:r w:rsidR="00607E7C">
        <w:rPr>
          <w:sz w:val="20"/>
        </w:rPr>
        <w:t> года</w:t>
      </w:r>
      <w:r w:rsidR="0009745D">
        <w:rPr>
          <w:sz w:val="20"/>
        </w:rPr>
        <w:t xml:space="preserve"> </w:t>
      </w:r>
      <w:r w:rsidRPr="00113478">
        <w:rPr>
          <w:sz w:val="20"/>
        </w:rPr>
        <w:t>государству принадлежали 52,7% акций ОАО «Холдинг МРСК», которому, в свою очередь, принадлежали 67,63% акций Компании.</w:t>
      </w:r>
    </w:p>
    <w:p w:rsidR="00697429" w:rsidRPr="00113478" w:rsidRDefault="00697429" w:rsidP="00BD23C0">
      <w:pPr>
        <w:pStyle w:val="Normal1"/>
        <w:spacing w:after="120"/>
        <w:jc w:val="both"/>
        <w:rPr>
          <w:sz w:val="20"/>
          <w:lang w:eastAsia="en-US"/>
        </w:rPr>
      </w:pPr>
      <w:r w:rsidRPr="00113478">
        <w:rPr>
          <w:sz w:val="20"/>
        </w:rPr>
        <w:t>Государство в лице правительства Российской Федерации оказывает влияние на деятельность Группы путем установления тарифов на передачу и распределение электроэнергии.</w:t>
      </w:r>
    </w:p>
    <w:p w:rsidR="00697429" w:rsidRPr="00113478" w:rsidRDefault="00697429" w:rsidP="00BD23C0">
      <w:pPr>
        <w:keepNext/>
        <w:keepLines/>
        <w:spacing w:before="120" w:after="120"/>
        <w:jc w:val="both"/>
        <w:outlineLvl w:val="0"/>
        <w:rPr>
          <w:rFonts w:ascii="Times New Roman" w:hAnsi="Times New Roman"/>
          <w:b/>
          <w:bCs w:val="0"/>
          <w:iCs w:val="0"/>
          <w:sz w:val="20"/>
          <w:szCs w:val="20"/>
        </w:rPr>
      </w:pPr>
      <w:r w:rsidRPr="00113478">
        <w:rPr>
          <w:rFonts w:ascii="Times New Roman" w:hAnsi="Times New Roman"/>
          <w:b/>
          <w:bCs w:val="0"/>
          <w:sz w:val="20"/>
          <w:szCs w:val="20"/>
        </w:rPr>
        <w:t>(б) Условия осуществления хозяйственной деятельности в Российской Федерации</w:t>
      </w:r>
      <w:r w:rsidRPr="00113478">
        <w:rPr>
          <w:rFonts w:ascii="Times New Roman" w:hAnsi="Times New Roman"/>
          <w:b/>
          <w:bCs w:val="0"/>
          <w:iCs w:val="0"/>
          <w:sz w:val="20"/>
          <w:szCs w:val="20"/>
        </w:rPr>
        <w:t xml:space="preserve"> </w:t>
      </w:r>
    </w:p>
    <w:p w:rsidR="0048536D" w:rsidRPr="0048536D" w:rsidRDefault="0048536D" w:rsidP="0048536D">
      <w:pPr>
        <w:pStyle w:val="Normal1"/>
        <w:spacing w:after="120"/>
        <w:jc w:val="both"/>
        <w:rPr>
          <w:sz w:val="20"/>
        </w:rPr>
      </w:pPr>
      <w:r w:rsidRPr="0048536D">
        <w:rPr>
          <w:sz w:val="20"/>
        </w:rPr>
        <w:t>Группа осуществляет свою деятельность преимущественно в Российской Федерации. Соответственно, на бизнес Группы оказывают влияние экономика и финансовые рынки Российской Федерации, которым присущи черты развивающегося рынка. Правовая, налоговая и административная системы продолжают развиваться и подвержены частым изменениям, в связи с чем очень высок риск неоднозначного толкования их требований, что наряду с другими затруднениями правового и финансового характера создает дополнительные проблемы для предприятий, ведущих бизнес в Российской Федерации. Представленная консолидированная финансовая отчетность отражает оценку руководством возможного влияния существующих условий хозяйствования на результаты деятельности и финансовое положение Группы. Фактическое влияние будущих условий хозяйствования может отличаться от оценки руководства.</w:t>
      </w:r>
    </w:p>
    <w:p w:rsidR="006240E2" w:rsidRPr="00AB6C6A" w:rsidRDefault="006240E2" w:rsidP="008C2921">
      <w:pPr>
        <w:spacing w:before="240" w:after="240"/>
        <w:jc w:val="both"/>
        <w:outlineLvl w:val="0"/>
        <w:rPr>
          <w:rFonts w:ascii="Times New Roman" w:hAnsi="Times New Roman"/>
          <w:b/>
          <w:bCs w:val="0"/>
          <w:iCs w:val="0"/>
          <w:sz w:val="20"/>
          <w:szCs w:val="20"/>
        </w:rPr>
      </w:pPr>
    </w:p>
    <w:p w:rsidR="006240E2" w:rsidRPr="00AB6C6A" w:rsidRDefault="006240E2" w:rsidP="008C2921">
      <w:pPr>
        <w:spacing w:before="240" w:after="240"/>
        <w:jc w:val="both"/>
        <w:outlineLvl w:val="0"/>
        <w:rPr>
          <w:rFonts w:ascii="Times New Roman" w:hAnsi="Times New Roman"/>
          <w:b/>
          <w:bCs w:val="0"/>
          <w:iCs w:val="0"/>
          <w:sz w:val="20"/>
          <w:szCs w:val="20"/>
        </w:rPr>
      </w:pPr>
    </w:p>
    <w:p w:rsidR="006240E2" w:rsidRPr="00AB6C6A" w:rsidRDefault="006240E2" w:rsidP="008C2921">
      <w:pPr>
        <w:spacing w:before="240" w:after="240"/>
        <w:jc w:val="both"/>
        <w:outlineLvl w:val="0"/>
        <w:rPr>
          <w:rFonts w:ascii="Times New Roman" w:hAnsi="Times New Roman"/>
          <w:b/>
          <w:bCs w:val="0"/>
          <w:iCs w:val="0"/>
          <w:sz w:val="20"/>
          <w:szCs w:val="20"/>
        </w:rPr>
      </w:pPr>
    </w:p>
    <w:p w:rsidR="006240E2" w:rsidRPr="00AB6C6A" w:rsidRDefault="006240E2" w:rsidP="008C2921">
      <w:pPr>
        <w:spacing w:before="240" w:after="240"/>
        <w:jc w:val="both"/>
        <w:outlineLvl w:val="0"/>
        <w:rPr>
          <w:rFonts w:ascii="Times New Roman" w:hAnsi="Times New Roman"/>
          <w:b/>
          <w:bCs w:val="0"/>
          <w:iCs w:val="0"/>
          <w:sz w:val="20"/>
          <w:szCs w:val="20"/>
        </w:rPr>
      </w:pPr>
    </w:p>
    <w:p w:rsidR="006240E2" w:rsidRPr="00AB6C6A" w:rsidRDefault="006240E2" w:rsidP="008C2921">
      <w:pPr>
        <w:spacing w:before="240" w:after="240"/>
        <w:jc w:val="both"/>
        <w:outlineLvl w:val="0"/>
        <w:rPr>
          <w:rFonts w:ascii="Times New Roman" w:hAnsi="Times New Roman"/>
          <w:b/>
          <w:bCs w:val="0"/>
          <w:iCs w:val="0"/>
          <w:sz w:val="20"/>
          <w:szCs w:val="20"/>
        </w:rPr>
      </w:pPr>
    </w:p>
    <w:p w:rsidR="006240E2" w:rsidRPr="00AB6C6A" w:rsidRDefault="006240E2" w:rsidP="008C2921">
      <w:pPr>
        <w:spacing w:before="240" w:after="240"/>
        <w:jc w:val="both"/>
        <w:outlineLvl w:val="0"/>
        <w:rPr>
          <w:rFonts w:ascii="Times New Roman" w:hAnsi="Times New Roman"/>
          <w:b/>
          <w:bCs w:val="0"/>
          <w:iCs w:val="0"/>
          <w:sz w:val="20"/>
          <w:szCs w:val="20"/>
        </w:rPr>
      </w:pPr>
    </w:p>
    <w:p w:rsidR="006240E2" w:rsidRPr="00AB6C6A" w:rsidRDefault="006240E2" w:rsidP="008C2921">
      <w:pPr>
        <w:spacing w:before="240" w:after="240"/>
        <w:jc w:val="both"/>
        <w:outlineLvl w:val="0"/>
        <w:rPr>
          <w:rFonts w:ascii="Times New Roman" w:hAnsi="Times New Roman"/>
          <w:b/>
          <w:bCs w:val="0"/>
          <w:iCs w:val="0"/>
          <w:sz w:val="20"/>
          <w:szCs w:val="20"/>
        </w:rPr>
      </w:pPr>
    </w:p>
    <w:p w:rsidR="006240E2" w:rsidRPr="00AB6C6A" w:rsidRDefault="006240E2" w:rsidP="008C2921">
      <w:pPr>
        <w:spacing w:before="240" w:after="240"/>
        <w:jc w:val="both"/>
        <w:outlineLvl w:val="0"/>
        <w:rPr>
          <w:rFonts w:ascii="Times New Roman" w:hAnsi="Times New Roman"/>
          <w:b/>
          <w:bCs w:val="0"/>
          <w:iCs w:val="0"/>
          <w:sz w:val="20"/>
          <w:szCs w:val="20"/>
        </w:rPr>
      </w:pPr>
    </w:p>
    <w:p w:rsidR="00697429" w:rsidRPr="00113478" w:rsidRDefault="00697429" w:rsidP="008C2921">
      <w:pPr>
        <w:spacing w:before="240" w:after="240"/>
        <w:jc w:val="both"/>
        <w:outlineLvl w:val="0"/>
        <w:rPr>
          <w:rFonts w:ascii="Times New Roman" w:hAnsi="Times New Roman"/>
          <w:b/>
          <w:bCs w:val="0"/>
          <w:iCs w:val="0"/>
          <w:sz w:val="20"/>
          <w:szCs w:val="20"/>
        </w:rPr>
      </w:pPr>
      <w:r w:rsidRPr="00113478">
        <w:rPr>
          <w:rFonts w:ascii="Times New Roman" w:hAnsi="Times New Roman"/>
          <w:b/>
          <w:bCs w:val="0"/>
          <w:iCs w:val="0"/>
          <w:sz w:val="20"/>
          <w:szCs w:val="20"/>
        </w:rPr>
        <w:lastRenderedPageBreak/>
        <w:t>Примечание 2. Основные принципы подготовки финансовой отчетности</w:t>
      </w:r>
    </w:p>
    <w:p w:rsidR="00697429" w:rsidRPr="00113478" w:rsidRDefault="000D73AF">
      <w:pPr>
        <w:pStyle w:val="afb"/>
        <w:jc w:val="both"/>
        <w:rPr>
          <w:rFonts w:ascii="Times New Roman"/>
          <w:b/>
          <w:bCs w:val="0"/>
          <w:sz w:val="20"/>
          <w:szCs w:val="20"/>
        </w:rPr>
      </w:pPr>
      <w:r>
        <w:rPr>
          <w:rFonts w:ascii="Times New Roman"/>
          <w:b/>
          <w:bCs w:val="0"/>
          <w:sz w:val="20"/>
          <w:szCs w:val="20"/>
        </w:rPr>
        <w:t>(а) Заявление о соответствии МСФО</w:t>
      </w:r>
    </w:p>
    <w:p w:rsidR="00697429" w:rsidRPr="001311E8" w:rsidRDefault="00697429" w:rsidP="00BD23C0">
      <w:pPr>
        <w:pStyle w:val="ae"/>
        <w:jc w:val="both"/>
        <w:rPr>
          <w:rFonts w:ascii="Times New Roman" w:hAnsi="Times New Roman"/>
          <w:bCs w:val="0"/>
          <w:iCs w:val="0"/>
          <w:sz w:val="20"/>
          <w:lang w:val="ru-RU"/>
        </w:rPr>
      </w:pPr>
      <w:r w:rsidRPr="00113478">
        <w:rPr>
          <w:rFonts w:ascii="Times New Roman" w:hAnsi="Times New Roman"/>
          <w:bCs w:val="0"/>
          <w:iCs w:val="0"/>
          <w:sz w:val="20"/>
          <w:lang w:val="ru-RU"/>
        </w:rPr>
        <w:t xml:space="preserve">Данная консолидированная финансовая отчетность (далее по тексту – «Финансовая отчетность») была подготовлена в соответствии с требованиями Международных стандартов </w:t>
      </w:r>
      <w:r w:rsidR="007C64C2">
        <w:rPr>
          <w:rFonts w:ascii="Times New Roman" w:hAnsi="Times New Roman"/>
          <w:bCs w:val="0"/>
          <w:iCs w:val="0"/>
          <w:sz w:val="20"/>
          <w:lang w:val="ru-RU"/>
        </w:rPr>
        <w:t>финансовой отчетности («МСФО»).</w:t>
      </w:r>
    </w:p>
    <w:p w:rsidR="00697429" w:rsidRPr="00113478" w:rsidRDefault="00697429">
      <w:pPr>
        <w:pStyle w:val="afb"/>
        <w:jc w:val="both"/>
        <w:outlineLvl w:val="0"/>
        <w:rPr>
          <w:rFonts w:ascii="Times New Roman"/>
          <w:b/>
          <w:bCs w:val="0"/>
          <w:sz w:val="20"/>
          <w:szCs w:val="20"/>
        </w:rPr>
      </w:pPr>
      <w:r w:rsidRPr="00113478">
        <w:rPr>
          <w:rFonts w:ascii="Times New Roman"/>
          <w:b/>
          <w:bCs w:val="0"/>
          <w:sz w:val="20"/>
          <w:szCs w:val="20"/>
        </w:rPr>
        <w:t xml:space="preserve">(б) </w:t>
      </w:r>
      <w:r w:rsidR="000D73AF">
        <w:rPr>
          <w:rFonts w:ascii="Times New Roman"/>
          <w:b/>
          <w:bCs w:val="0"/>
          <w:sz w:val="20"/>
          <w:szCs w:val="20"/>
        </w:rPr>
        <w:t>Основа подготовки и п</w:t>
      </w:r>
      <w:r w:rsidRPr="00113478">
        <w:rPr>
          <w:rFonts w:ascii="Times New Roman"/>
          <w:b/>
          <w:bCs w:val="0"/>
          <w:sz w:val="20"/>
          <w:szCs w:val="20"/>
        </w:rPr>
        <w:t>ринципы оценки</w:t>
      </w:r>
    </w:p>
    <w:p w:rsidR="00697429" w:rsidRPr="00113478" w:rsidRDefault="00697429" w:rsidP="00BD23C0">
      <w:pPr>
        <w:pStyle w:val="Normal1"/>
        <w:jc w:val="both"/>
        <w:rPr>
          <w:bCs/>
          <w:iCs/>
          <w:sz w:val="20"/>
        </w:rPr>
      </w:pPr>
      <w:r w:rsidRPr="00113478">
        <w:rPr>
          <w:bCs/>
          <w:iCs/>
          <w:sz w:val="20"/>
        </w:rPr>
        <w:t>Финансовая отчетность подготовлена на основе первоначальной (исторической) стои</w:t>
      </w:r>
      <w:r w:rsidR="000D73AF">
        <w:rPr>
          <w:bCs/>
          <w:iCs/>
          <w:sz w:val="20"/>
        </w:rPr>
        <w:t>мости, за исключением</w:t>
      </w:r>
      <w:r w:rsidRPr="00113478">
        <w:rPr>
          <w:bCs/>
          <w:iCs/>
          <w:sz w:val="20"/>
        </w:rPr>
        <w:t xml:space="preserve">: </w:t>
      </w:r>
    </w:p>
    <w:p w:rsidR="00697429" w:rsidRPr="00113478" w:rsidRDefault="00697429" w:rsidP="00CC2089">
      <w:pPr>
        <w:pStyle w:val="Normal1"/>
        <w:numPr>
          <w:ilvl w:val="0"/>
          <w:numId w:val="32"/>
        </w:numPr>
        <w:ind w:left="426" w:hanging="426"/>
        <w:jc w:val="both"/>
        <w:rPr>
          <w:rFonts w:eastAsia="Arial Unicode MS"/>
          <w:sz w:val="20"/>
        </w:rPr>
      </w:pPr>
      <w:r w:rsidRPr="00113478">
        <w:rPr>
          <w:rStyle w:val="FontStyle109"/>
          <w:sz w:val="20"/>
        </w:rPr>
        <w:t>инвестици</w:t>
      </w:r>
      <w:r w:rsidR="000D73AF">
        <w:rPr>
          <w:rStyle w:val="FontStyle109"/>
          <w:sz w:val="20"/>
        </w:rPr>
        <w:t>й</w:t>
      </w:r>
      <w:r w:rsidRPr="00113478">
        <w:rPr>
          <w:rStyle w:val="FontStyle109"/>
          <w:sz w:val="20"/>
        </w:rPr>
        <w:t>, имеющи</w:t>
      </w:r>
      <w:r w:rsidR="000D73AF">
        <w:rPr>
          <w:rStyle w:val="FontStyle109"/>
          <w:sz w:val="20"/>
        </w:rPr>
        <w:t>х</w:t>
      </w:r>
      <w:r w:rsidRPr="00113478">
        <w:rPr>
          <w:rStyle w:val="FontStyle109"/>
          <w:sz w:val="20"/>
        </w:rPr>
        <w:t>ся в наличии для продажи,</w:t>
      </w:r>
      <w:r w:rsidR="000D73AF">
        <w:rPr>
          <w:rStyle w:val="FontStyle109"/>
          <w:sz w:val="20"/>
        </w:rPr>
        <w:t xml:space="preserve"> которые</w:t>
      </w:r>
      <w:r w:rsidRPr="00113478">
        <w:rPr>
          <w:rStyle w:val="FontStyle109"/>
          <w:sz w:val="20"/>
        </w:rPr>
        <w:t xml:space="preserve"> отраженны по справедливой стоимости;</w:t>
      </w:r>
    </w:p>
    <w:p w:rsidR="00697429" w:rsidRPr="00113478" w:rsidRDefault="00697429" w:rsidP="00CC2089">
      <w:pPr>
        <w:pStyle w:val="Normal1"/>
        <w:numPr>
          <w:ilvl w:val="0"/>
          <w:numId w:val="32"/>
        </w:numPr>
        <w:ind w:left="426" w:hanging="426"/>
        <w:jc w:val="both"/>
        <w:rPr>
          <w:rStyle w:val="FontStyle109"/>
          <w:sz w:val="20"/>
        </w:rPr>
      </w:pPr>
      <w:r w:rsidRPr="00113478">
        <w:rPr>
          <w:rStyle w:val="FontStyle109"/>
          <w:sz w:val="20"/>
        </w:rPr>
        <w:t>основны</w:t>
      </w:r>
      <w:r w:rsidR="000D73AF">
        <w:rPr>
          <w:rStyle w:val="FontStyle109"/>
          <w:sz w:val="20"/>
        </w:rPr>
        <w:t>х</w:t>
      </w:r>
      <w:r w:rsidRPr="00113478">
        <w:rPr>
          <w:rStyle w:val="FontStyle109"/>
          <w:sz w:val="20"/>
        </w:rPr>
        <w:t xml:space="preserve"> средств</w:t>
      </w:r>
      <w:r w:rsidR="000D73AF" w:rsidRPr="000D73AF">
        <w:rPr>
          <w:rStyle w:val="FontStyle109"/>
          <w:sz w:val="20"/>
        </w:rPr>
        <w:t>, которые были переоценены для определения их условно-первоначальной стоимости по состоянию на 1 января 2006 г. в рамках перехода на МСФО.</w:t>
      </w:r>
    </w:p>
    <w:p w:rsidR="00697429" w:rsidRPr="00113478" w:rsidRDefault="00697429" w:rsidP="008C2921">
      <w:pPr>
        <w:pStyle w:val="afb"/>
        <w:spacing w:before="120" w:after="0"/>
        <w:jc w:val="both"/>
        <w:outlineLvl w:val="0"/>
        <w:rPr>
          <w:rFonts w:ascii="Times New Roman"/>
          <w:b/>
          <w:bCs w:val="0"/>
          <w:sz w:val="20"/>
          <w:szCs w:val="20"/>
        </w:rPr>
      </w:pPr>
      <w:r w:rsidRPr="00113478">
        <w:rPr>
          <w:rFonts w:ascii="Times New Roman"/>
          <w:b/>
          <w:bCs w:val="0"/>
          <w:sz w:val="20"/>
          <w:szCs w:val="20"/>
        </w:rPr>
        <w:t>(в) Функциональная валюта и валюта представления отчетности</w:t>
      </w:r>
    </w:p>
    <w:p w:rsidR="008A6611" w:rsidRPr="008A6611" w:rsidRDefault="008A6611" w:rsidP="008A6611">
      <w:pPr>
        <w:pStyle w:val="Normal1"/>
        <w:spacing w:after="120"/>
        <w:jc w:val="both"/>
        <w:rPr>
          <w:sz w:val="20"/>
        </w:rPr>
      </w:pPr>
      <w:bookmarkStart w:id="5" w:name="Note2c2"/>
      <w:r w:rsidRPr="008A6611">
        <w:rPr>
          <w:sz w:val="20"/>
        </w:rPr>
        <w:t>Национальной валютой Российской Федерации является российский рубль, который является функциональной валютой Компании и ее дочерних предприятий и валютой представления настоящей финансовой отчетности. Все числовые показатели, представленные в рублях, округлены с точностью до тысячи.</w:t>
      </w:r>
      <w:bookmarkEnd w:id="5"/>
    </w:p>
    <w:p w:rsidR="00697429" w:rsidRPr="00113478" w:rsidRDefault="008A6611" w:rsidP="008A6611">
      <w:pPr>
        <w:pStyle w:val="afb"/>
        <w:spacing w:before="120" w:after="0"/>
        <w:jc w:val="both"/>
        <w:outlineLvl w:val="0"/>
        <w:rPr>
          <w:rFonts w:ascii="Times New Roman"/>
          <w:b/>
          <w:bCs w:val="0"/>
          <w:sz w:val="20"/>
          <w:szCs w:val="20"/>
        </w:rPr>
      </w:pPr>
      <w:r w:rsidRPr="00113478">
        <w:rPr>
          <w:rFonts w:ascii="Times New Roman"/>
          <w:b/>
          <w:bCs w:val="0"/>
          <w:sz w:val="20"/>
          <w:szCs w:val="20"/>
        </w:rPr>
        <w:t xml:space="preserve"> </w:t>
      </w:r>
      <w:r w:rsidR="00697429" w:rsidRPr="00113478">
        <w:rPr>
          <w:rFonts w:ascii="Times New Roman"/>
          <w:b/>
          <w:bCs w:val="0"/>
          <w:sz w:val="20"/>
          <w:szCs w:val="20"/>
        </w:rPr>
        <w:t>(г) Использование профессиональных суждений, расчетных оценок и допущений</w:t>
      </w:r>
    </w:p>
    <w:p w:rsidR="002E53D4" w:rsidRPr="002E53D4" w:rsidRDefault="002E53D4" w:rsidP="002E53D4">
      <w:pPr>
        <w:pStyle w:val="ae"/>
        <w:jc w:val="both"/>
        <w:rPr>
          <w:rStyle w:val="FontStyle109"/>
          <w:rFonts w:eastAsia="MS Mincho"/>
          <w:sz w:val="20"/>
          <w:szCs w:val="20"/>
          <w:lang w:val="ru-RU"/>
        </w:rPr>
      </w:pPr>
      <w:r w:rsidRPr="002E53D4">
        <w:rPr>
          <w:rStyle w:val="FontStyle109"/>
          <w:rFonts w:eastAsia="MS Mincho"/>
          <w:sz w:val="20"/>
          <w:szCs w:val="20"/>
          <w:lang w:val="ru-RU"/>
        </w:rPr>
        <w:t>Подготовка финансовой отчетности в соответствии с МСФО требует использования руководством профессиональных суждений, допущений и расчетных оценок, которые влияют на то, как применяются положения учетной политики и в каких суммах отражаются активы, обязательства, доходы и расходы. Фактические результаты могут отличаться от этих оценок.</w:t>
      </w:r>
    </w:p>
    <w:p w:rsidR="002E53D4" w:rsidRPr="002E53D4" w:rsidRDefault="002E53D4" w:rsidP="002E53D4">
      <w:pPr>
        <w:pStyle w:val="ae"/>
        <w:jc w:val="both"/>
        <w:rPr>
          <w:rStyle w:val="FontStyle109"/>
          <w:rFonts w:eastAsia="MS Mincho"/>
          <w:sz w:val="20"/>
          <w:szCs w:val="20"/>
          <w:lang w:val="ru-RU"/>
        </w:rPr>
      </w:pPr>
      <w:r w:rsidRPr="002E53D4">
        <w:rPr>
          <w:rStyle w:val="FontStyle109"/>
          <w:rFonts w:eastAsia="MS Mincho"/>
          <w:sz w:val="20"/>
          <w:szCs w:val="20"/>
          <w:lang w:val="ru-RU"/>
        </w:rPr>
        <w:t>Расчетные оценки и базовые допущения пересматриваются руководством на регулярной основе. Изменения в расчетных оценках признаются в том периоде, в котором оценки были пересмотрены, а также в каждом будущем периоде, в котором изменение той или иной оценки окажет влияние на данные финансовой отчетности.</w:t>
      </w:r>
    </w:p>
    <w:p w:rsidR="002E53D4" w:rsidRPr="002E53D4" w:rsidRDefault="002E53D4" w:rsidP="002E53D4">
      <w:pPr>
        <w:pStyle w:val="ae"/>
        <w:jc w:val="both"/>
        <w:rPr>
          <w:rStyle w:val="FontStyle109"/>
          <w:rFonts w:eastAsia="MS Mincho"/>
          <w:sz w:val="20"/>
          <w:szCs w:val="20"/>
          <w:lang w:val="ru-RU"/>
        </w:rPr>
      </w:pPr>
      <w:r w:rsidRPr="002E53D4">
        <w:rPr>
          <w:rStyle w:val="FontStyle109"/>
          <w:rFonts w:eastAsia="MS Mincho"/>
          <w:sz w:val="20"/>
          <w:szCs w:val="20"/>
          <w:lang w:val="ru-RU"/>
        </w:rPr>
        <w:t>Информация о наиболее важных суждениях, сформированных в процессе применения положений учетной политики и оказавших наиболее значительное влияние на суммы, отраженные в финансовой отчетности, представлена в следующих пояснениях:</w:t>
      </w:r>
    </w:p>
    <w:p w:rsidR="00697429" w:rsidRPr="00113478" w:rsidRDefault="00697429" w:rsidP="006240E2">
      <w:pPr>
        <w:pStyle w:val="afb"/>
        <w:numPr>
          <w:ilvl w:val="0"/>
          <w:numId w:val="31"/>
        </w:numPr>
        <w:tabs>
          <w:tab w:val="clear" w:pos="720"/>
          <w:tab w:val="num" w:pos="426"/>
        </w:tabs>
        <w:spacing w:before="120" w:beforeAutospacing="0" w:after="120" w:afterAutospacing="0"/>
        <w:ind w:left="425" w:hanging="425"/>
        <w:jc w:val="both"/>
        <w:rPr>
          <w:rFonts w:ascii="Times New Roman"/>
          <w:bCs w:val="0"/>
          <w:sz w:val="20"/>
          <w:szCs w:val="20"/>
        </w:rPr>
      </w:pPr>
      <w:r w:rsidRPr="00113478">
        <w:rPr>
          <w:rFonts w:ascii="Times New Roman"/>
          <w:bCs w:val="0"/>
          <w:iCs w:val="0"/>
          <w:sz w:val="20"/>
          <w:szCs w:val="20"/>
        </w:rPr>
        <w:t>примечание 8 «Основные средства»;</w:t>
      </w:r>
    </w:p>
    <w:p w:rsidR="00697429" w:rsidRPr="00113478" w:rsidRDefault="00697429" w:rsidP="006240E2">
      <w:pPr>
        <w:pStyle w:val="afb"/>
        <w:numPr>
          <w:ilvl w:val="0"/>
          <w:numId w:val="31"/>
        </w:numPr>
        <w:tabs>
          <w:tab w:val="clear" w:pos="720"/>
          <w:tab w:val="num" w:pos="426"/>
        </w:tabs>
        <w:spacing w:before="120" w:beforeAutospacing="0" w:after="120" w:afterAutospacing="0"/>
        <w:ind w:left="426" w:hanging="426"/>
        <w:jc w:val="both"/>
        <w:rPr>
          <w:rFonts w:ascii="Times New Roman"/>
          <w:bCs w:val="0"/>
          <w:iCs w:val="0"/>
          <w:sz w:val="20"/>
          <w:szCs w:val="20"/>
        </w:rPr>
      </w:pPr>
      <w:r w:rsidRPr="00113478">
        <w:rPr>
          <w:rFonts w:ascii="Times New Roman"/>
          <w:bCs w:val="0"/>
          <w:iCs w:val="0"/>
          <w:sz w:val="20"/>
          <w:szCs w:val="20"/>
        </w:rPr>
        <w:t>примечание 12 «Торговая и прочая дебиторская задолженность»;</w:t>
      </w:r>
    </w:p>
    <w:p w:rsidR="00697429" w:rsidRDefault="00697429" w:rsidP="006240E2">
      <w:pPr>
        <w:pStyle w:val="afb"/>
        <w:numPr>
          <w:ilvl w:val="0"/>
          <w:numId w:val="31"/>
        </w:numPr>
        <w:tabs>
          <w:tab w:val="clear" w:pos="720"/>
          <w:tab w:val="num" w:pos="426"/>
        </w:tabs>
        <w:spacing w:before="120" w:beforeAutospacing="0" w:after="120" w:afterAutospacing="0"/>
        <w:ind w:left="426" w:hanging="426"/>
        <w:jc w:val="both"/>
        <w:rPr>
          <w:rFonts w:ascii="Times New Roman"/>
          <w:bCs w:val="0"/>
          <w:iCs w:val="0"/>
          <w:sz w:val="20"/>
          <w:szCs w:val="20"/>
        </w:rPr>
      </w:pPr>
      <w:r w:rsidRPr="00113478">
        <w:rPr>
          <w:rFonts w:ascii="Times New Roman"/>
          <w:bCs w:val="0"/>
          <w:iCs w:val="0"/>
          <w:sz w:val="20"/>
          <w:szCs w:val="20"/>
        </w:rPr>
        <w:t>примечание 17 «Вознаграждения работникам».</w:t>
      </w:r>
    </w:p>
    <w:p w:rsidR="0015270A" w:rsidRDefault="0015270A" w:rsidP="0015270A">
      <w:pPr>
        <w:pStyle w:val="afb"/>
        <w:spacing w:before="120" w:after="0"/>
        <w:jc w:val="both"/>
        <w:outlineLvl w:val="0"/>
        <w:rPr>
          <w:rFonts w:ascii="Times New Roman"/>
          <w:b/>
          <w:bCs w:val="0"/>
          <w:sz w:val="20"/>
          <w:szCs w:val="20"/>
        </w:rPr>
      </w:pPr>
      <w:r w:rsidRPr="0015270A">
        <w:rPr>
          <w:rFonts w:ascii="Times New Roman"/>
          <w:b/>
          <w:bCs w:val="0"/>
          <w:sz w:val="20"/>
          <w:szCs w:val="20"/>
        </w:rPr>
        <w:t>(д) Изменения в учетной политики</w:t>
      </w:r>
    </w:p>
    <w:p w:rsidR="0015270A" w:rsidRPr="00113478" w:rsidRDefault="002E53D4" w:rsidP="0015270A">
      <w:pPr>
        <w:pStyle w:val="Style11"/>
        <w:spacing w:before="139" w:line="226" w:lineRule="exact"/>
        <w:rPr>
          <w:rStyle w:val="FontStyle109"/>
          <w:sz w:val="20"/>
          <w:szCs w:val="20"/>
        </w:rPr>
      </w:pPr>
      <w:r w:rsidRPr="002E53D4">
        <w:rPr>
          <w:sz w:val="20"/>
          <w:szCs w:val="20"/>
        </w:rPr>
        <w:t>С 1 января 2010 г. в силу вступила поправка к МСФО (IAS) 17 «Аренда» в части договоров аренды земли. Данная поправка отменила ранее существовавшее исключение, позволявшее классифицировать договоры аренды земли как операционную аренду независимо от срока аренды. В соответствии с данной поправкой все действующие договоры аренды подлежат повторной оценке и, в случае их соответствия критериям классификации в качестве финансовой аренды (лизинга), соответствующей реклассификации. По состоянию на 1 января 2010 г. Группа повторно оценила все действующие договоры аренды земли и по результатам этой оценки заключила, что существующие договоры аренды земли не отвечают установленным требованиям для их классификации в качестве финансовой аренды (лизинга), в связи с чем их классификация не претерпела никаких изменений</w:t>
      </w:r>
      <w:r w:rsidRPr="00807EAA">
        <w:t xml:space="preserve"> </w:t>
      </w:r>
      <w:r w:rsidR="0015270A" w:rsidRPr="00433F2F">
        <w:rPr>
          <w:rStyle w:val="FontStyle109"/>
          <w:sz w:val="20"/>
          <w:szCs w:val="20"/>
        </w:rPr>
        <w:t>(примечание 28).</w:t>
      </w:r>
    </w:p>
    <w:p w:rsidR="00697429" w:rsidRPr="00113478" w:rsidRDefault="00697429" w:rsidP="00113478">
      <w:pPr>
        <w:spacing w:before="240" w:after="240"/>
        <w:jc w:val="both"/>
        <w:outlineLvl w:val="0"/>
        <w:rPr>
          <w:rFonts w:ascii="Times New Roman" w:hAnsi="Times New Roman"/>
          <w:b/>
          <w:bCs w:val="0"/>
          <w:iCs w:val="0"/>
          <w:sz w:val="20"/>
          <w:szCs w:val="20"/>
        </w:rPr>
      </w:pPr>
      <w:r w:rsidRPr="00113478">
        <w:rPr>
          <w:rFonts w:ascii="Times New Roman" w:hAnsi="Times New Roman"/>
          <w:b/>
          <w:bCs w:val="0"/>
          <w:iCs w:val="0"/>
          <w:sz w:val="20"/>
          <w:szCs w:val="20"/>
        </w:rPr>
        <w:lastRenderedPageBreak/>
        <w:t xml:space="preserve">Примечание 3. Основные </w:t>
      </w:r>
      <w:r w:rsidR="002E53D4">
        <w:rPr>
          <w:rFonts w:ascii="Times New Roman" w:hAnsi="Times New Roman"/>
          <w:b/>
          <w:bCs w:val="0"/>
          <w:iCs w:val="0"/>
          <w:sz w:val="20"/>
          <w:szCs w:val="20"/>
        </w:rPr>
        <w:t>принципы</w:t>
      </w:r>
      <w:r w:rsidRPr="00113478">
        <w:rPr>
          <w:rFonts w:ascii="Times New Roman" w:hAnsi="Times New Roman"/>
          <w:b/>
          <w:bCs w:val="0"/>
          <w:iCs w:val="0"/>
          <w:sz w:val="20"/>
          <w:szCs w:val="20"/>
        </w:rPr>
        <w:t xml:space="preserve"> учетной политики</w:t>
      </w:r>
    </w:p>
    <w:p w:rsidR="00697429" w:rsidRPr="00CB22E9" w:rsidRDefault="00CB22E9" w:rsidP="000177C9">
      <w:pPr>
        <w:pStyle w:val="34"/>
        <w:spacing w:before="120"/>
        <w:rPr>
          <w:lang w:val="ru-RU"/>
        </w:rPr>
      </w:pPr>
      <w:r w:rsidRPr="00CB22E9">
        <w:rPr>
          <w:rFonts w:ascii="Times New Roman" w:hAnsi="Times New Roman"/>
          <w:b w:val="0"/>
          <w:sz w:val="20"/>
          <w:lang w:val="ru-RU"/>
        </w:rPr>
        <w:t>Принципы учетной политики, описанные ниже, применялись последовательно во всех отчетных периодах, представленных в настоящей консолидированной финансовой отчетности, и являются едиными для всех предприятий Группы</w:t>
      </w:r>
      <w:r w:rsidRPr="00CB22E9">
        <w:rPr>
          <w:rFonts w:ascii="Times New Roman" w:hAnsi="Times New Roman"/>
          <w:b w:val="0"/>
          <w:bCs w:val="0"/>
          <w:iCs w:val="0"/>
          <w:sz w:val="20"/>
          <w:lang w:val="ru-RU"/>
        </w:rPr>
        <w:t xml:space="preserve">, за определенными исключениями, указанными в примечании </w:t>
      </w:r>
      <w:r>
        <w:rPr>
          <w:rFonts w:ascii="Times New Roman" w:hAnsi="Times New Roman"/>
          <w:b w:val="0"/>
          <w:bCs w:val="0"/>
          <w:iCs w:val="0"/>
          <w:sz w:val="20"/>
          <w:lang w:val="ru-RU"/>
        </w:rPr>
        <w:br/>
      </w:r>
      <w:r w:rsidR="0015270A" w:rsidRPr="00CB22E9">
        <w:rPr>
          <w:rStyle w:val="FontStyle109"/>
          <w:b w:val="0"/>
          <w:sz w:val="20"/>
          <w:lang w:val="ru-RU"/>
        </w:rPr>
        <w:t>2 (д)</w:t>
      </w:r>
      <w:r>
        <w:rPr>
          <w:rStyle w:val="FontStyle109"/>
          <w:b w:val="0"/>
          <w:sz w:val="20"/>
          <w:lang w:val="ru-RU"/>
        </w:rPr>
        <w:t>,</w:t>
      </w:r>
      <w:r w:rsidR="0015270A" w:rsidRPr="00CB22E9">
        <w:rPr>
          <w:rStyle w:val="FontStyle109"/>
          <w:b w:val="0"/>
          <w:sz w:val="20"/>
          <w:lang w:val="ru-RU"/>
        </w:rPr>
        <w:t xml:space="preserve"> </w:t>
      </w:r>
      <w:r w:rsidRPr="00CB22E9">
        <w:rPr>
          <w:rFonts w:ascii="Times New Roman" w:hAnsi="Times New Roman"/>
          <w:b w:val="0"/>
          <w:bCs w:val="0"/>
          <w:iCs w:val="0"/>
          <w:sz w:val="20"/>
          <w:lang w:val="ru-RU"/>
        </w:rPr>
        <w:t>которые касаются изменений в политике учета договоров аренды земли.</w:t>
      </w:r>
    </w:p>
    <w:p w:rsidR="00697429" w:rsidRPr="000177C9" w:rsidRDefault="00697429" w:rsidP="000177C9">
      <w:pPr>
        <w:pStyle w:val="afb"/>
        <w:jc w:val="both"/>
        <w:outlineLvl w:val="0"/>
        <w:rPr>
          <w:rFonts w:ascii="Times New Roman"/>
          <w:b/>
          <w:bCs w:val="0"/>
          <w:sz w:val="20"/>
          <w:szCs w:val="20"/>
        </w:rPr>
      </w:pPr>
      <w:r w:rsidRPr="000177C9">
        <w:rPr>
          <w:rFonts w:ascii="Times New Roman"/>
          <w:b/>
          <w:bCs w:val="0"/>
          <w:sz w:val="20"/>
          <w:szCs w:val="20"/>
        </w:rPr>
        <w:t>(а) Принципы консолидации</w:t>
      </w:r>
    </w:p>
    <w:p w:rsidR="00697429" w:rsidRPr="00433F2F" w:rsidRDefault="00697429" w:rsidP="008C2921">
      <w:pPr>
        <w:pStyle w:val="afb"/>
        <w:spacing w:before="120" w:after="0"/>
        <w:jc w:val="both"/>
        <w:outlineLvl w:val="0"/>
        <w:rPr>
          <w:rFonts w:ascii="Times New Roman"/>
          <w:b/>
          <w:bCs w:val="0"/>
          <w:i/>
          <w:sz w:val="20"/>
          <w:szCs w:val="20"/>
        </w:rPr>
      </w:pPr>
      <w:r w:rsidRPr="00433F2F">
        <w:rPr>
          <w:rFonts w:ascii="Times New Roman"/>
          <w:b/>
          <w:bCs w:val="0"/>
          <w:i/>
          <w:sz w:val="20"/>
          <w:szCs w:val="20"/>
        </w:rPr>
        <w:t>(</w:t>
      </w:r>
      <w:r w:rsidRPr="00433F2F">
        <w:rPr>
          <w:rFonts w:ascii="Times New Roman"/>
          <w:b/>
          <w:bCs w:val="0"/>
          <w:i/>
          <w:sz w:val="20"/>
          <w:szCs w:val="20"/>
          <w:lang w:val="en-US"/>
        </w:rPr>
        <w:t>i</w:t>
      </w:r>
      <w:r w:rsidRPr="00433F2F">
        <w:rPr>
          <w:rFonts w:ascii="Times New Roman"/>
          <w:b/>
          <w:bCs w:val="0"/>
          <w:i/>
          <w:sz w:val="20"/>
          <w:szCs w:val="20"/>
        </w:rPr>
        <w:t>) Дочерние предприятия</w:t>
      </w:r>
    </w:p>
    <w:p w:rsidR="00CB22E9" w:rsidRDefault="00697429" w:rsidP="00CB22E9">
      <w:pPr>
        <w:pStyle w:val="ae"/>
        <w:jc w:val="both"/>
        <w:rPr>
          <w:rStyle w:val="FontStyle109"/>
          <w:rFonts w:eastAsia="MS Mincho"/>
          <w:sz w:val="20"/>
          <w:szCs w:val="20"/>
          <w:lang w:val="ru-RU"/>
        </w:rPr>
      </w:pPr>
      <w:r w:rsidRPr="00433F2F">
        <w:rPr>
          <w:rStyle w:val="FontStyle109"/>
          <w:rFonts w:eastAsia="MS Mincho"/>
          <w:sz w:val="20"/>
          <w:szCs w:val="20"/>
          <w:lang w:val="ru-RU"/>
        </w:rPr>
        <w:t>Дочерними являются предприятия, контролируемые Группой. Показатели финансовой отчетности дочерних предприятий отражаются в составе консолидированной финансовой отчетности с даты получения контроля до даты его прекращения.</w:t>
      </w:r>
      <w:r w:rsidR="00CB22E9">
        <w:rPr>
          <w:rStyle w:val="FontStyle109"/>
          <w:rFonts w:eastAsia="MS Mincho"/>
          <w:sz w:val="20"/>
          <w:szCs w:val="20"/>
          <w:lang w:val="ru-RU"/>
        </w:rPr>
        <w:t xml:space="preserve"> </w:t>
      </w:r>
    </w:p>
    <w:p w:rsidR="00CB22E9" w:rsidRPr="00CB22E9" w:rsidRDefault="00CB22E9" w:rsidP="00CB22E9">
      <w:pPr>
        <w:pStyle w:val="ae"/>
        <w:jc w:val="both"/>
        <w:rPr>
          <w:rStyle w:val="FontStyle109"/>
          <w:rFonts w:eastAsia="MS Mincho"/>
          <w:sz w:val="20"/>
          <w:szCs w:val="20"/>
          <w:lang w:val="ru-RU"/>
        </w:rPr>
      </w:pPr>
      <w:r w:rsidRPr="00CB22E9">
        <w:rPr>
          <w:rFonts w:ascii="Times New Roman" w:hAnsi="Times New Roman"/>
          <w:sz w:val="20"/>
          <w:lang w:val="ru-RU"/>
        </w:rPr>
        <w:t>При необходимости в учетную политику дочерних предприятий вносились изменения в целях приведения ее в соответствие с учетной политикой Группы.</w:t>
      </w:r>
    </w:p>
    <w:p w:rsidR="00697429" w:rsidRPr="00113478" w:rsidRDefault="00CB22E9" w:rsidP="00D534D0">
      <w:pPr>
        <w:pStyle w:val="afb"/>
        <w:spacing w:before="120" w:after="0"/>
        <w:jc w:val="both"/>
        <w:outlineLvl w:val="0"/>
        <w:rPr>
          <w:rFonts w:ascii="Times New Roman"/>
          <w:b/>
          <w:bCs w:val="0"/>
          <w:i/>
          <w:sz w:val="20"/>
          <w:szCs w:val="20"/>
        </w:rPr>
      </w:pPr>
      <w:r w:rsidRPr="00113478">
        <w:rPr>
          <w:rFonts w:ascii="Times New Roman"/>
          <w:b/>
          <w:bCs w:val="0"/>
          <w:i/>
          <w:sz w:val="20"/>
          <w:szCs w:val="20"/>
        </w:rPr>
        <w:t xml:space="preserve"> </w:t>
      </w:r>
      <w:r w:rsidR="00697429" w:rsidRPr="00113478">
        <w:rPr>
          <w:rFonts w:ascii="Times New Roman"/>
          <w:b/>
          <w:bCs w:val="0"/>
          <w:i/>
          <w:sz w:val="20"/>
          <w:szCs w:val="20"/>
        </w:rPr>
        <w:t>(</w:t>
      </w:r>
      <w:r w:rsidR="00697429" w:rsidRPr="00113478">
        <w:rPr>
          <w:rFonts w:ascii="Times New Roman"/>
          <w:b/>
          <w:bCs w:val="0"/>
          <w:i/>
          <w:sz w:val="20"/>
          <w:szCs w:val="20"/>
          <w:lang w:val="en-US"/>
        </w:rPr>
        <w:t>ii</w:t>
      </w:r>
      <w:r w:rsidR="00697429" w:rsidRPr="00113478">
        <w:rPr>
          <w:rFonts w:ascii="Times New Roman"/>
          <w:b/>
          <w:bCs w:val="0"/>
          <w:i/>
          <w:sz w:val="20"/>
          <w:szCs w:val="20"/>
        </w:rPr>
        <w:t>) Сделки по объединению бизнеса между предприятиями под общим контролем</w:t>
      </w:r>
    </w:p>
    <w:p w:rsidR="0096757C" w:rsidRPr="0096757C" w:rsidRDefault="0096757C" w:rsidP="0096757C">
      <w:pPr>
        <w:pStyle w:val="Normal1"/>
        <w:jc w:val="both"/>
        <w:rPr>
          <w:sz w:val="20"/>
        </w:rPr>
      </w:pPr>
      <w:r w:rsidRPr="0096757C">
        <w:rPr>
          <w:sz w:val="20"/>
        </w:rPr>
        <w:t xml:space="preserve">Сделки по объединению бизнеса по результатам передачи долей участия в предприятиях, находящихся под контролем акционера, контролирующего Группу, учитываются как если бы соответствующая сделка приобретения была совершена в начале самого раннего из представленных в отчетности сравнительных периодов, или на дату установления общего контроля, если последняя наступила позже. Для этих целей проводится пересмотр сравнительных данных. Приобретенные активы и обязательства признаются по балансовой стоимости, ранее отраженной в консолидированной финансовой отчетности контролирующего акционера Группы. Компоненты собственного капитала приобретенных предприятий суммируются с соответствующими компонентами собственного капитала Группы, за исключением того, что акционерный капитал приобретенных предприятий признается как часть </w:t>
      </w:r>
      <w:r>
        <w:rPr>
          <w:sz w:val="20"/>
        </w:rPr>
        <w:t>нераспределенной прибыли</w:t>
      </w:r>
      <w:r w:rsidRPr="0096757C">
        <w:rPr>
          <w:sz w:val="20"/>
        </w:rPr>
        <w:t>. Любые суммы денежных средств, уплаченных в сделке приобретения, отражаются непосредственно в составе собственного капитала.</w:t>
      </w:r>
    </w:p>
    <w:p w:rsidR="00697429" w:rsidRPr="00113478" w:rsidRDefault="0096757C" w:rsidP="0096757C">
      <w:pPr>
        <w:pStyle w:val="afb"/>
        <w:spacing w:before="120" w:after="0"/>
        <w:jc w:val="both"/>
        <w:outlineLvl w:val="0"/>
        <w:rPr>
          <w:rFonts w:ascii="Times New Roman"/>
          <w:b/>
          <w:bCs w:val="0"/>
          <w:i/>
          <w:sz w:val="20"/>
          <w:szCs w:val="20"/>
        </w:rPr>
      </w:pPr>
      <w:r w:rsidRPr="00113478">
        <w:rPr>
          <w:rFonts w:ascii="Times New Roman"/>
          <w:b/>
          <w:bCs w:val="0"/>
          <w:i/>
          <w:sz w:val="20"/>
          <w:szCs w:val="20"/>
        </w:rPr>
        <w:t xml:space="preserve"> </w:t>
      </w:r>
      <w:r w:rsidR="00697429" w:rsidRPr="00113478">
        <w:rPr>
          <w:rFonts w:ascii="Times New Roman"/>
          <w:b/>
          <w:bCs w:val="0"/>
          <w:i/>
          <w:sz w:val="20"/>
          <w:szCs w:val="20"/>
        </w:rPr>
        <w:t>(</w:t>
      </w:r>
      <w:r w:rsidR="00697429" w:rsidRPr="00113478">
        <w:rPr>
          <w:rFonts w:ascii="Times New Roman"/>
          <w:b/>
          <w:bCs w:val="0"/>
          <w:i/>
          <w:sz w:val="20"/>
          <w:szCs w:val="20"/>
          <w:lang w:val="en-US"/>
        </w:rPr>
        <w:t>iii</w:t>
      </w:r>
      <w:r w:rsidR="00697429" w:rsidRPr="00113478">
        <w:rPr>
          <w:rFonts w:ascii="Times New Roman"/>
          <w:b/>
          <w:bCs w:val="0"/>
          <w:i/>
          <w:sz w:val="20"/>
          <w:szCs w:val="20"/>
        </w:rPr>
        <w:t>) Инвестиции в ассоциированные предприятия (объекты инвестиций, учитываемые методом долевого участия)</w:t>
      </w:r>
    </w:p>
    <w:p w:rsidR="008429FA" w:rsidRPr="008429FA" w:rsidRDefault="008429FA" w:rsidP="008429FA">
      <w:pPr>
        <w:pStyle w:val="Normal1"/>
        <w:jc w:val="both"/>
        <w:rPr>
          <w:sz w:val="20"/>
        </w:rPr>
      </w:pPr>
      <w:r w:rsidRPr="008429FA">
        <w:rPr>
          <w:sz w:val="20"/>
        </w:rPr>
        <w:t xml:space="preserve">Ассоциированными являются предприятия, на финансовую и операционную политику которых Группа оказывает существенное влияние, но не контролирует их. Считается, что значительное влияние имеет место, если Группа владеет от 20% до 50% прав голосования в другом предприятии. Инвестиции в ассоциированные предприятия учитываются методом долевого участия и при первоначальном признании отражаются по фактической стоимости. В состав соответствующей инвестиции Группы включается гудвилл, определенный при приобретении, за вычетом суммы накопленных убытков от обесценения. Начиная с момента возникновения существенного влияния и до даты его прекращения в консолидированной финансовой отчетности отражается доля Группы в доходах и расходах, а также в изменениях собственного капитала объектов инвестиций, учитываемых методом долевого участия, которая рассчитывается с учетом корректировок, требующихся для приведения учетной политики конкретного объекта в соответствие с учетной политикой Группы. Если доля Группы в убытках объекта инвестиций, учитываемого методом долевого участия, превышает ее долю участия в этом объекте, то балансовая стоимость данной доли участия (включая любые долгосрочные инвестиции) снижается до нуля и признание дальнейших убытков прекращается, кроме тех случаев, </w:t>
      </w:r>
      <w:r w:rsidRPr="008429FA">
        <w:rPr>
          <w:bCs/>
          <w:iCs/>
          <w:sz w:val="20"/>
        </w:rPr>
        <w:t>когда Группа приняла на себя обязательство произвести выплаты либо уже произвела выплаты от имени ассоциированного предприятия</w:t>
      </w:r>
      <w:r w:rsidRPr="008429FA">
        <w:rPr>
          <w:sz w:val="20"/>
        </w:rPr>
        <w:t>.</w:t>
      </w:r>
    </w:p>
    <w:p w:rsidR="00697429" w:rsidRPr="00113478" w:rsidRDefault="00697429" w:rsidP="00D534D0">
      <w:pPr>
        <w:pStyle w:val="ae"/>
        <w:rPr>
          <w:rFonts w:ascii="Times New Roman" w:eastAsia="Arial Unicode MS" w:hAnsi="Times New Roman"/>
          <w:b/>
          <w:bCs w:val="0"/>
          <w:i/>
          <w:sz w:val="20"/>
          <w:lang w:val="ru-RU" w:eastAsia="ru-RU"/>
        </w:rPr>
      </w:pPr>
      <w:r>
        <w:rPr>
          <w:rFonts w:ascii="Times New Roman" w:eastAsia="Arial Unicode MS" w:hAnsi="Times New Roman"/>
          <w:b/>
          <w:bCs w:val="0"/>
          <w:i/>
          <w:sz w:val="20"/>
          <w:lang w:val="ru-RU" w:eastAsia="ru-RU"/>
        </w:rPr>
        <w:br w:type="page"/>
      </w:r>
      <w:r w:rsidRPr="00113478">
        <w:rPr>
          <w:rFonts w:ascii="Times New Roman" w:eastAsia="Arial Unicode MS" w:hAnsi="Times New Roman"/>
          <w:b/>
          <w:bCs w:val="0"/>
          <w:i/>
          <w:sz w:val="20"/>
          <w:lang w:val="ru-RU" w:eastAsia="ru-RU"/>
        </w:rPr>
        <w:lastRenderedPageBreak/>
        <w:t>(iv) Операции, исключаемые при консолидации</w:t>
      </w:r>
    </w:p>
    <w:p w:rsidR="008429FA" w:rsidRPr="008429FA" w:rsidRDefault="008429FA" w:rsidP="008429FA">
      <w:pPr>
        <w:pStyle w:val="Normal1"/>
        <w:jc w:val="both"/>
        <w:rPr>
          <w:color w:val="000000"/>
          <w:sz w:val="20"/>
        </w:rPr>
      </w:pPr>
      <w:r w:rsidRPr="008429FA">
        <w:rPr>
          <w:sz w:val="20"/>
        </w:rPr>
        <w:t>При подготовке настоящей финансовой отчетности были исключены остатки по расчетам внутри Группы, операции внутри Группы, а также нереализованные доходы и расходы по таким операциям. Нереализованная прибыль, возникшая по результатам операций с объектами инвестиций, учитываемыми методом долевого участия, исключена пропорционально доле Группы в таких объектах. Нереализованные убытки исключаются аналогично нереализованной прибыли, за исключением тех случаев, когда имеются признаки обесценения</w:t>
      </w:r>
      <w:r w:rsidRPr="008429FA">
        <w:rPr>
          <w:color w:val="000000"/>
          <w:sz w:val="20"/>
        </w:rPr>
        <w:t>.</w:t>
      </w:r>
    </w:p>
    <w:p w:rsidR="008429FA" w:rsidRDefault="008429FA" w:rsidP="00A335EF">
      <w:pPr>
        <w:widowControl w:val="0"/>
        <w:tabs>
          <w:tab w:val="left" w:pos="0"/>
        </w:tabs>
        <w:autoSpaceDE w:val="0"/>
        <w:autoSpaceDN w:val="0"/>
        <w:adjustRightInd w:val="0"/>
        <w:jc w:val="both"/>
        <w:outlineLvl w:val="0"/>
        <w:rPr>
          <w:rFonts w:ascii="Times New Roman" w:hAnsi="Times New Roman"/>
          <w:b/>
          <w:iCs w:val="0"/>
          <w:sz w:val="20"/>
          <w:szCs w:val="20"/>
          <w:lang w:eastAsia="en-US"/>
        </w:rPr>
      </w:pPr>
    </w:p>
    <w:p w:rsidR="00697429" w:rsidRPr="00113478" w:rsidRDefault="00697429" w:rsidP="00A335EF">
      <w:pPr>
        <w:widowControl w:val="0"/>
        <w:tabs>
          <w:tab w:val="left" w:pos="0"/>
        </w:tabs>
        <w:autoSpaceDE w:val="0"/>
        <w:autoSpaceDN w:val="0"/>
        <w:adjustRightInd w:val="0"/>
        <w:jc w:val="both"/>
        <w:outlineLvl w:val="0"/>
        <w:rPr>
          <w:rFonts w:ascii="Times New Roman" w:hAnsi="Times New Roman"/>
          <w:b/>
          <w:iCs w:val="0"/>
          <w:sz w:val="20"/>
          <w:szCs w:val="20"/>
          <w:lang w:eastAsia="en-US"/>
        </w:rPr>
      </w:pPr>
      <w:r w:rsidRPr="00113478">
        <w:rPr>
          <w:rFonts w:ascii="Times New Roman" w:hAnsi="Times New Roman"/>
          <w:b/>
          <w:iCs w:val="0"/>
          <w:sz w:val="20"/>
          <w:szCs w:val="20"/>
          <w:lang w:eastAsia="en-US"/>
        </w:rPr>
        <w:t>(б) Иностранная валюта</w:t>
      </w:r>
    </w:p>
    <w:p w:rsidR="00697429" w:rsidRPr="00113478" w:rsidRDefault="00697429" w:rsidP="00971331">
      <w:pPr>
        <w:widowControl w:val="0"/>
        <w:tabs>
          <w:tab w:val="left" w:pos="0"/>
        </w:tabs>
        <w:autoSpaceDE w:val="0"/>
        <w:autoSpaceDN w:val="0"/>
        <w:adjustRightInd w:val="0"/>
        <w:jc w:val="both"/>
        <w:outlineLvl w:val="0"/>
        <w:rPr>
          <w:rFonts w:ascii="Times New Roman" w:hAnsi="Times New Roman"/>
          <w:b/>
          <w:iCs w:val="0"/>
          <w:sz w:val="20"/>
          <w:szCs w:val="20"/>
          <w:lang w:eastAsia="en-US"/>
        </w:rPr>
      </w:pPr>
    </w:p>
    <w:p w:rsidR="00697429" w:rsidRPr="00113478" w:rsidRDefault="00697429" w:rsidP="00A335EF">
      <w:pPr>
        <w:pStyle w:val="ae"/>
        <w:rPr>
          <w:rFonts w:ascii="Times New Roman" w:eastAsia="Arial Unicode MS" w:hAnsi="Times New Roman"/>
          <w:b/>
          <w:bCs w:val="0"/>
          <w:i/>
          <w:sz w:val="20"/>
          <w:lang w:val="ru-RU" w:eastAsia="ru-RU"/>
        </w:rPr>
      </w:pPr>
      <w:r w:rsidRPr="00113478">
        <w:rPr>
          <w:rFonts w:ascii="Times New Roman" w:hAnsi="Times New Roman"/>
          <w:b/>
          <w:bCs w:val="0"/>
          <w:i/>
          <w:sz w:val="20"/>
          <w:lang w:val="ru-RU"/>
        </w:rPr>
        <w:t>(</w:t>
      </w:r>
      <w:r w:rsidRPr="00113478">
        <w:rPr>
          <w:rFonts w:ascii="Times New Roman" w:hAnsi="Times New Roman"/>
          <w:b/>
          <w:bCs w:val="0"/>
          <w:i/>
          <w:sz w:val="20"/>
          <w:lang w:val="en-US"/>
        </w:rPr>
        <w:t>i</w:t>
      </w:r>
      <w:r w:rsidRPr="00113478">
        <w:rPr>
          <w:rFonts w:ascii="Times New Roman" w:hAnsi="Times New Roman"/>
          <w:b/>
          <w:bCs w:val="0"/>
          <w:i/>
          <w:sz w:val="20"/>
          <w:lang w:val="ru-RU"/>
        </w:rPr>
        <w:t xml:space="preserve">) </w:t>
      </w:r>
      <w:r w:rsidRPr="00113478">
        <w:rPr>
          <w:rFonts w:ascii="Times New Roman" w:eastAsia="Arial Unicode MS" w:hAnsi="Times New Roman"/>
          <w:b/>
          <w:bCs w:val="0"/>
          <w:i/>
          <w:sz w:val="20"/>
          <w:lang w:val="ru-RU" w:eastAsia="ru-RU"/>
        </w:rPr>
        <w:t>Операции в иностранной валюте</w:t>
      </w:r>
    </w:p>
    <w:p w:rsidR="00697429" w:rsidRPr="00113478" w:rsidRDefault="00697429" w:rsidP="000177C9">
      <w:pPr>
        <w:pStyle w:val="ae"/>
        <w:keepNext/>
        <w:jc w:val="both"/>
        <w:rPr>
          <w:rStyle w:val="FontStyle109"/>
          <w:rFonts w:eastAsia="MS Mincho"/>
          <w:sz w:val="20"/>
          <w:szCs w:val="20"/>
          <w:lang w:val="ru-RU"/>
        </w:rPr>
      </w:pPr>
      <w:r w:rsidRPr="00113478">
        <w:rPr>
          <w:rStyle w:val="FontStyle109"/>
          <w:rFonts w:eastAsia="MS Mincho"/>
          <w:sz w:val="20"/>
          <w:szCs w:val="20"/>
          <w:lang w:val="ru-RU"/>
        </w:rPr>
        <w:t xml:space="preserve">Операции в иностранной валюте пересчитываются в соответствующие функциональные валюты предприятий Группы по обменным курсам на даты совершения этих операций. Монетарные активы и обязательства, выраженные в иностранной валюте на отчетную дату, пересчитываются в функциональную валюту </w:t>
      </w:r>
      <w:r w:rsidR="00D245F3">
        <w:rPr>
          <w:rStyle w:val="FontStyle109"/>
          <w:rFonts w:eastAsia="MS Mincho"/>
          <w:sz w:val="20"/>
          <w:szCs w:val="20"/>
          <w:lang w:val="ru-RU"/>
        </w:rPr>
        <w:t>по обменному курсу, действовавшему</w:t>
      </w:r>
      <w:r w:rsidRPr="00113478">
        <w:rPr>
          <w:rStyle w:val="FontStyle109"/>
          <w:rFonts w:eastAsia="MS Mincho"/>
          <w:sz w:val="20"/>
          <w:szCs w:val="20"/>
          <w:lang w:val="ru-RU"/>
        </w:rPr>
        <w:t xml:space="preserve"> на эту отчетную дату. Немонетарные активы и обязательства, выраженные в иностранной валюте и оцениваемые по справедливой стоимости, пересчитываются в функциональную валюту по обменному курсу, </w:t>
      </w:r>
      <w:r w:rsidR="002F0CA0">
        <w:rPr>
          <w:rStyle w:val="FontStyle109"/>
          <w:rFonts w:eastAsia="MS Mincho"/>
          <w:sz w:val="20"/>
          <w:szCs w:val="20"/>
          <w:lang w:val="ru-RU"/>
        </w:rPr>
        <w:t>действовавшему</w:t>
      </w:r>
      <w:r w:rsidRPr="00113478">
        <w:rPr>
          <w:rStyle w:val="FontStyle109"/>
          <w:rFonts w:eastAsia="MS Mincho"/>
          <w:sz w:val="20"/>
          <w:szCs w:val="20"/>
          <w:lang w:val="ru-RU"/>
        </w:rPr>
        <w:t xml:space="preserve"> на дату определения справедливой стоимости. Курсовые разницы, возникающие при пересчете, признаются в </w:t>
      </w:r>
      <w:r w:rsidR="002F0CA0">
        <w:rPr>
          <w:rStyle w:val="FontStyle109"/>
          <w:rFonts w:eastAsia="MS Mincho"/>
          <w:sz w:val="20"/>
          <w:szCs w:val="20"/>
          <w:lang w:val="ru-RU"/>
        </w:rPr>
        <w:t>составе прибыли или убытка за период</w:t>
      </w:r>
      <w:r w:rsidRPr="00113478">
        <w:rPr>
          <w:rStyle w:val="FontStyle109"/>
          <w:rFonts w:eastAsia="MS Mincho"/>
          <w:sz w:val="20"/>
          <w:szCs w:val="20"/>
          <w:lang w:val="ru-RU"/>
        </w:rPr>
        <w:t>, за исключением разниц,</w:t>
      </w:r>
      <w:r w:rsidR="002F0CA0">
        <w:rPr>
          <w:rStyle w:val="FontStyle109"/>
          <w:rFonts w:eastAsia="MS Mincho"/>
          <w:sz w:val="20"/>
          <w:szCs w:val="20"/>
          <w:lang w:val="ru-RU"/>
        </w:rPr>
        <w:t xml:space="preserve"> которые</w:t>
      </w:r>
      <w:r w:rsidRPr="00113478">
        <w:rPr>
          <w:rStyle w:val="FontStyle109"/>
          <w:rFonts w:eastAsia="MS Mincho"/>
          <w:sz w:val="20"/>
          <w:szCs w:val="20"/>
          <w:lang w:val="ru-RU"/>
        </w:rPr>
        <w:t xml:space="preserve"> возникаю</w:t>
      </w:r>
      <w:r w:rsidR="002F0CA0">
        <w:rPr>
          <w:rStyle w:val="FontStyle109"/>
          <w:rFonts w:eastAsia="MS Mincho"/>
          <w:sz w:val="20"/>
          <w:szCs w:val="20"/>
          <w:lang w:val="ru-RU"/>
        </w:rPr>
        <w:t>т</w:t>
      </w:r>
      <w:r w:rsidRPr="00113478">
        <w:rPr>
          <w:rStyle w:val="FontStyle109"/>
          <w:rFonts w:eastAsia="MS Mincho"/>
          <w:sz w:val="20"/>
          <w:szCs w:val="20"/>
          <w:lang w:val="ru-RU"/>
        </w:rPr>
        <w:t xml:space="preserve"> при пересчете долевых инструментов, классифицированных в категорию инвестиций, </w:t>
      </w:r>
      <w:r w:rsidR="002F0CA0">
        <w:rPr>
          <w:rStyle w:val="FontStyle109"/>
          <w:rFonts w:eastAsia="MS Mincho"/>
          <w:sz w:val="20"/>
          <w:szCs w:val="20"/>
          <w:lang w:val="ru-RU"/>
        </w:rPr>
        <w:t>имеющихся в наличии для продажи,  и признаются в составе прочей совокупной прибыли.</w:t>
      </w:r>
    </w:p>
    <w:p w:rsidR="00697429" w:rsidRPr="00113478" w:rsidRDefault="00697429" w:rsidP="00971331">
      <w:pPr>
        <w:widowControl w:val="0"/>
        <w:tabs>
          <w:tab w:val="left" w:pos="0"/>
        </w:tabs>
        <w:autoSpaceDE w:val="0"/>
        <w:autoSpaceDN w:val="0"/>
        <w:adjustRightInd w:val="0"/>
        <w:jc w:val="both"/>
        <w:outlineLvl w:val="0"/>
        <w:rPr>
          <w:rFonts w:ascii="Times New Roman" w:hAnsi="Times New Roman"/>
          <w:b/>
          <w:iCs w:val="0"/>
          <w:sz w:val="20"/>
          <w:szCs w:val="20"/>
          <w:lang w:eastAsia="en-US"/>
        </w:rPr>
      </w:pPr>
      <w:r w:rsidRPr="00113478">
        <w:rPr>
          <w:rFonts w:ascii="Times New Roman" w:hAnsi="Times New Roman"/>
          <w:b/>
          <w:iCs w:val="0"/>
          <w:sz w:val="20"/>
          <w:szCs w:val="20"/>
          <w:lang w:eastAsia="en-US"/>
        </w:rPr>
        <w:t>(в) Финансовые инструменты</w:t>
      </w:r>
    </w:p>
    <w:p w:rsidR="00697429" w:rsidRPr="00113478" w:rsidRDefault="00697429" w:rsidP="008C2921">
      <w:pPr>
        <w:pStyle w:val="afb"/>
        <w:spacing w:before="120" w:after="0"/>
        <w:jc w:val="both"/>
        <w:outlineLvl w:val="0"/>
        <w:rPr>
          <w:rFonts w:ascii="Times New Roman"/>
          <w:b/>
          <w:bCs w:val="0"/>
          <w:i/>
          <w:sz w:val="20"/>
          <w:szCs w:val="20"/>
        </w:rPr>
      </w:pPr>
      <w:r w:rsidRPr="00113478">
        <w:rPr>
          <w:rFonts w:ascii="Times New Roman"/>
          <w:b/>
          <w:bCs w:val="0"/>
          <w:i/>
          <w:sz w:val="20"/>
          <w:szCs w:val="20"/>
        </w:rPr>
        <w:t>(</w:t>
      </w:r>
      <w:r w:rsidRPr="00113478">
        <w:rPr>
          <w:rFonts w:ascii="Times New Roman"/>
          <w:b/>
          <w:bCs w:val="0"/>
          <w:i/>
          <w:sz w:val="20"/>
          <w:szCs w:val="20"/>
          <w:lang w:val="en-US"/>
        </w:rPr>
        <w:t>i</w:t>
      </w:r>
      <w:r w:rsidRPr="00113478">
        <w:rPr>
          <w:rFonts w:ascii="Times New Roman"/>
          <w:b/>
          <w:bCs w:val="0"/>
          <w:i/>
          <w:sz w:val="20"/>
          <w:szCs w:val="20"/>
        </w:rPr>
        <w:t>) Непроизводные финансовые инструменты</w:t>
      </w:r>
    </w:p>
    <w:p w:rsidR="00BD6CE9" w:rsidRPr="00BD6CE9" w:rsidRDefault="00BD6CE9" w:rsidP="00BD6CE9">
      <w:pPr>
        <w:pStyle w:val="ABC-paragrahinNotes"/>
        <w:rPr>
          <w:rStyle w:val="FontStyle109"/>
          <w:rFonts w:eastAsia="MS Mincho"/>
          <w:bCs/>
          <w:iCs/>
          <w:sz w:val="20"/>
          <w:szCs w:val="20"/>
          <w:lang w:val="ru-RU" w:eastAsia="en-US"/>
        </w:rPr>
      </w:pPr>
      <w:r w:rsidRPr="00BD6CE9">
        <w:rPr>
          <w:rStyle w:val="FontStyle109"/>
          <w:rFonts w:eastAsia="MS Mincho"/>
          <w:bCs/>
          <w:iCs/>
          <w:sz w:val="20"/>
          <w:szCs w:val="20"/>
          <w:lang w:val="ru-RU" w:eastAsia="en-US"/>
        </w:rPr>
        <w:t>В состав непроизводных финансовых инструментов входят инвестиции в капитал и долговые ценные бумаги, торговая и прочая дебиторская задолженность, денежные средства и их эквиваленты, кредиты и займы, а также торговая и прочая кредиторская задолженность.</w:t>
      </w:r>
    </w:p>
    <w:p w:rsidR="00BD6CE9" w:rsidRPr="00BD6CE9" w:rsidRDefault="00BD6CE9" w:rsidP="00BD6CE9">
      <w:pPr>
        <w:pStyle w:val="ABC-paragrahinNotes"/>
        <w:rPr>
          <w:rStyle w:val="FontStyle109"/>
          <w:rFonts w:eastAsia="MS Mincho"/>
          <w:bCs/>
          <w:iCs/>
          <w:sz w:val="20"/>
          <w:szCs w:val="20"/>
          <w:lang w:val="ru-RU" w:eastAsia="en-US"/>
        </w:rPr>
      </w:pPr>
      <w:r w:rsidRPr="00BD6CE9">
        <w:rPr>
          <w:rStyle w:val="FontStyle109"/>
          <w:rFonts w:eastAsia="MS Mincho"/>
          <w:bCs/>
          <w:iCs/>
          <w:sz w:val="20"/>
          <w:szCs w:val="20"/>
          <w:lang w:val="ru-RU" w:eastAsia="en-US"/>
        </w:rPr>
        <w:t>Группа первоначально признает займы и дебиторскую задолженность и депозиты на дату их выдачи/возникновения. Первоначальное признание всех прочих финансовых активов осуществляется на дату заключения сделки, на которую Группа становится стороной по договору в отношении данного инструмента.</w:t>
      </w:r>
    </w:p>
    <w:p w:rsidR="00BD6CE9" w:rsidRPr="00BD6CE9" w:rsidRDefault="00BD6CE9" w:rsidP="00BD6CE9">
      <w:pPr>
        <w:pStyle w:val="ABC-paragrahinNotes"/>
        <w:rPr>
          <w:rStyle w:val="FontStyle109"/>
          <w:rFonts w:eastAsia="MS Mincho"/>
          <w:bCs/>
          <w:iCs/>
          <w:sz w:val="20"/>
          <w:szCs w:val="20"/>
          <w:lang w:val="ru-RU" w:eastAsia="en-US"/>
        </w:rPr>
      </w:pPr>
      <w:r w:rsidRPr="00BD6CE9">
        <w:rPr>
          <w:rStyle w:val="FontStyle109"/>
          <w:rFonts w:eastAsia="MS Mincho"/>
          <w:bCs/>
          <w:iCs/>
          <w:sz w:val="20"/>
          <w:szCs w:val="20"/>
          <w:lang w:val="ru-RU" w:eastAsia="en-US"/>
        </w:rPr>
        <w:t>Группа прекращает признание финансового актива только когда истекает срок действия договорных прав на денежные потоки от использования такого актива или она передает другой стороне права на получение договорных денежных потоков в ходе сделки, при которой происходит передача всех рисков и выгод, связанных с правом собственности на такой актив. Любая доля участия в переданных финансовых активах, возникающая или оставшаяся за Группой, признается как отдельный актив или обязательство.</w:t>
      </w:r>
    </w:p>
    <w:p w:rsidR="00BD6CE9" w:rsidRPr="00BD6CE9" w:rsidRDefault="00BD6CE9" w:rsidP="00BD6CE9">
      <w:pPr>
        <w:pStyle w:val="ABC-paragrahinNotes"/>
        <w:rPr>
          <w:rStyle w:val="FontStyle109"/>
          <w:rFonts w:eastAsia="MS Mincho"/>
          <w:bCs/>
          <w:iCs/>
          <w:sz w:val="20"/>
          <w:szCs w:val="20"/>
          <w:lang w:val="ru-RU" w:eastAsia="en-US"/>
        </w:rPr>
      </w:pPr>
      <w:r w:rsidRPr="00BD6CE9">
        <w:rPr>
          <w:rStyle w:val="FontStyle109"/>
          <w:rFonts w:eastAsia="MS Mincho"/>
          <w:bCs/>
          <w:iCs/>
          <w:sz w:val="20"/>
          <w:szCs w:val="20"/>
          <w:lang w:val="ru-RU" w:eastAsia="en-US"/>
        </w:rPr>
        <w:t>Финансовые активы и обязательства взаимозачитываются и представляются в отчете о финансовом положении по нетто-величине тогда и только тогда, когда Группа имеет юридически исполнимое право на их взаимозачет и намерена либо произвести расчеты по ним на нетто-основе, либо реализовать актив и погасить обязательство одновременно.</w:t>
      </w:r>
    </w:p>
    <w:p w:rsidR="00BD6CE9" w:rsidRPr="00BD6CE9" w:rsidRDefault="00BD6CE9" w:rsidP="00BD6CE9">
      <w:pPr>
        <w:pStyle w:val="ABC-paragrahinNotes"/>
        <w:rPr>
          <w:rStyle w:val="FontStyle109"/>
          <w:rFonts w:eastAsia="MS Mincho"/>
          <w:bCs/>
          <w:iCs/>
          <w:sz w:val="20"/>
          <w:szCs w:val="20"/>
          <w:lang w:val="ru-RU" w:eastAsia="en-US"/>
        </w:rPr>
      </w:pPr>
      <w:r w:rsidRPr="00BD6CE9">
        <w:rPr>
          <w:rStyle w:val="FontStyle109"/>
          <w:rFonts w:eastAsia="MS Mincho"/>
          <w:bCs/>
          <w:iCs/>
          <w:sz w:val="20"/>
          <w:szCs w:val="20"/>
          <w:lang w:val="ru-RU" w:eastAsia="en-US"/>
        </w:rPr>
        <w:t>Группа имеет следующие непроизводные финансовые активы: займы и дебиторская задолженность, а также финансовые активы, имеющиеся в наличии для продажи.</w:t>
      </w:r>
    </w:p>
    <w:p w:rsidR="001311E8" w:rsidRPr="00AB6C6A" w:rsidRDefault="001311E8" w:rsidP="008C2921">
      <w:pPr>
        <w:pStyle w:val="ABC-paragrahinNotes"/>
        <w:outlineLvl w:val="0"/>
        <w:rPr>
          <w:i/>
          <w:lang w:val="ru-RU"/>
        </w:rPr>
      </w:pPr>
    </w:p>
    <w:p w:rsidR="001311E8" w:rsidRPr="00AB6C6A" w:rsidRDefault="001311E8" w:rsidP="008C2921">
      <w:pPr>
        <w:pStyle w:val="ABC-paragrahinNotes"/>
        <w:outlineLvl w:val="0"/>
        <w:rPr>
          <w:i/>
          <w:lang w:val="ru-RU"/>
        </w:rPr>
      </w:pPr>
    </w:p>
    <w:p w:rsidR="001311E8" w:rsidRPr="00AB6C6A" w:rsidRDefault="001311E8" w:rsidP="008C2921">
      <w:pPr>
        <w:pStyle w:val="ABC-paragrahinNotes"/>
        <w:outlineLvl w:val="0"/>
        <w:rPr>
          <w:i/>
          <w:lang w:val="ru-RU"/>
        </w:rPr>
      </w:pPr>
    </w:p>
    <w:p w:rsidR="00697429" w:rsidRPr="00113478" w:rsidRDefault="00697429" w:rsidP="008C2921">
      <w:pPr>
        <w:pStyle w:val="ABC-paragrahinNotes"/>
        <w:outlineLvl w:val="0"/>
        <w:rPr>
          <w:i/>
          <w:lang w:val="ru-RU"/>
        </w:rPr>
      </w:pPr>
      <w:r w:rsidRPr="00113478">
        <w:rPr>
          <w:i/>
          <w:lang w:val="ru-RU"/>
        </w:rPr>
        <w:lastRenderedPageBreak/>
        <w:t>Займы и дебиторская задолженность</w:t>
      </w:r>
    </w:p>
    <w:p w:rsidR="00697429" w:rsidRPr="00113478" w:rsidRDefault="006A5D00" w:rsidP="00831DB0">
      <w:pPr>
        <w:pStyle w:val="ABC-paragrahinNotes"/>
        <w:rPr>
          <w:lang w:val="ru-RU"/>
        </w:rPr>
      </w:pPr>
      <w:r w:rsidRPr="006A5D00">
        <w:rPr>
          <w:lang w:val="ru-RU"/>
        </w:rPr>
        <w:t xml:space="preserve">Займы и дебиторская задолженность представляют собой не котируемые на активном рынке финансовые активы, предусматривающие получение фиксированных или поддающихся определению платежей. Такие активы первоначально признаются по справедливой стоимости, которая увеличивается на сумму непосредственно относящихся к осуществлению сделки затрат. После первоначального признания займы и дебиторская задолженность оцениваются по амортизированной стоимости, которая рассчитывается с использованием метода эффективной ставки процента, за вычетом убытков от обесценения. </w:t>
      </w:r>
      <w:r w:rsidR="00697429" w:rsidRPr="00113478">
        <w:rPr>
          <w:lang w:val="ru-RU"/>
        </w:rPr>
        <w:t xml:space="preserve">К займам и дебиторской задолженности относится дебиторская задолженность по торговым и иным операциям. </w:t>
      </w:r>
    </w:p>
    <w:p w:rsidR="00697429" w:rsidRPr="00113478" w:rsidRDefault="00697429" w:rsidP="00A335EF">
      <w:pPr>
        <w:pStyle w:val="ae"/>
        <w:keepNext/>
        <w:rPr>
          <w:rFonts w:ascii="Times New Roman" w:hAnsi="Times New Roman"/>
          <w:bCs w:val="0"/>
          <w:iCs w:val="0"/>
          <w:sz w:val="20"/>
          <w:lang w:val="ru-RU" w:eastAsia="ru-RU"/>
        </w:rPr>
      </w:pPr>
      <w:r w:rsidRPr="00113478">
        <w:rPr>
          <w:rFonts w:ascii="Times New Roman" w:hAnsi="Times New Roman"/>
          <w:bCs w:val="0"/>
          <w:iCs w:val="0"/>
          <w:sz w:val="20"/>
          <w:lang w:val="ru-RU" w:eastAsia="ru-RU"/>
        </w:rPr>
        <w:t xml:space="preserve">К денежным средствам и их эквивалентам относятся денежные средства на банковских счетах, в кассе и банковские депозиты до востребования, первоначальный срок погашения которых составляет три месяца или меньше. </w:t>
      </w:r>
    </w:p>
    <w:p w:rsidR="00697429" w:rsidRPr="00113478" w:rsidRDefault="00697429" w:rsidP="008C2921">
      <w:pPr>
        <w:pStyle w:val="ae"/>
        <w:keepNext/>
        <w:jc w:val="both"/>
        <w:outlineLvl w:val="0"/>
        <w:rPr>
          <w:rFonts w:ascii="Times New Roman" w:hAnsi="Times New Roman"/>
          <w:i/>
          <w:sz w:val="20"/>
          <w:lang w:val="ru-RU"/>
        </w:rPr>
      </w:pPr>
      <w:r w:rsidRPr="00113478">
        <w:rPr>
          <w:rFonts w:ascii="Times New Roman" w:hAnsi="Times New Roman"/>
          <w:i/>
          <w:sz w:val="20"/>
          <w:lang w:val="ru-RU"/>
        </w:rPr>
        <w:t>Финансовые активы, имеющиеся в наличии для продажи</w:t>
      </w:r>
    </w:p>
    <w:p w:rsidR="006A5D00" w:rsidRPr="006A5D00" w:rsidRDefault="006A5D00" w:rsidP="006F0522">
      <w:pPr>
        <w:pStyle w:val="ae"/>
        <w:keepNext/>
        <w:jc w:val="both"/>
        <w:outlineLvl w:val="0"/>
        <w:rPr>
          <w:rFonts w:ascii="Times New Roman" w:hAnsi="Times New Roman"/>
          <w:sz w:val="20"/>
          <w:lang w:val="ru-RU"/>
        </w:rPr>
      </w:pPr>
      <w:r w:rsidRPr="006A5D00">
        <w:rPr>
          <w:rFonts w:ascii="Times New Roman" w:hAnsi="Times New Roman"/>
          <w:sz w:val="20"/>
          <w:lang w:val="ru-RU"/>
        </w:rPr>
        <w:t>Финансовые активы, имеющиеся в наличии для продажи, представляют собой непроизводные финансовые активы, которые были определены в указанную категорию или не были классифицированы ни в одну из вышеперечисленных категорий. Инвестиции Группы в долевые ценные бумаги и некоторые долговые ценные бумаги классифицируются в категорию финансовых активов, имеющихся в наличии для продажи. При первоначальном признании такие активы оцениваются по справедливой стоимости, которая увеличивается на сумму непосредственно относящихся к осуществлению сделки затрат. После первоначального признания они оцениваются по справедливой стоимости, изменения которой, отличные от убытков от обесценения (см. п</w:t>
      </w:r>
      <w:r>
        <w:rPr>
          <w:rFonts w:ascii="Times New Roman" w:hAnsi="Times New Roman"/>
          <w:sz w:val="20"/>
          <w:lang w:val="ru-RU"/>
        </w:rPr>
        <w:t>римечание 3 (</w:t>
      </w:r>
      <w:r w:rsidR="0024786B">
        <w:rPr>
          <w:rFonts w:ascii="Times New Roman" w:hAnsi="Times New Roman"/>
          <w:sz w:val="20"/>
          <w:lang w:val="ru-RU"/>
        </w:rPr>
        <w:t>и</w:t>
      </w:r>
      <w:r>
        <w:rPr>
          <w:rFonts w:ascii="Times New Roman" w:hAnsi="Times New Roman"/>
          <w:sz w:val="20"/>
          <w:lang w:val="ru-RU"/>
        </w:rPr>
        <w:t>)(</w:t>
      </w:r>
      <w:r>
        <w:rPr>
          <w:rFonts w:ascii="Times New Roman" w:hAnsi="Times New Roman"/>
          <w:sz w:val="20"/>
          <w:lang w:val="en-US"/>
        </w:rPr>
        <w:t>i</w:t>
      </w:r>
      <w:r w:rsidRPr="006A5D00">
        <w:rPr>
          <w:rFonts w:ascii="Times New Roman" w:hAnsi="Times New Roman"/>
          <w:sz w:val="20"/>
          <w:lang w:val="ru-RU"/>
        </w:rPr>
        <w:t>)), и курсовых разниц по долговым инструментам, имеющимся в наличии для продажи (см. п</w:t>
      </w:r>
      <w:r>
        <w:rPr>
          <w:rFonts w:ascii="Times New Roman" w:hAnsi="Times New Roman"/>
          <w:sz w:val="20"/>
          <w:lang w:val="ru-RU"/>
        </w:rPr>
        <w:t>римечание</w:t>
      </w:r>
      <w:r w:rsidRPr="006A5D00">
        <w:rPr>
          <w:rFonts w:ascii="Times New Roman" w:hAnsi="Times New Roman"/>
          <w:sz w:val="20"/>
          <w:lang w:val="ru-RU"/>
        </w:rPr>
        <w:t xml:space="preserve"> 3(</w:t>
      </w:r>
      <w:r w:rsidR="0024786B">
        <w:rPr>
          <w:rFonts w:ascii="Times New Roman" w:hAnsi="Times New Roman"/>
          <w:sz w:val="20"/>
          <w:lang w:val="ru-RU"/>
        </w:rPr>
        <w:t>б</w:t>
      </w:r>
      <w:r w:rsidRPr="006A5D00">
        <w:rPr>
          <w:rFonts w:ascii="Times New Roman" w:hAnsi="Times New Roman"/>
          <w:sz w:val="20"/>
          <w:lang w:val="ru-RU"/>
        </w:rPr>
        <w:t>)(</w:t>
      </w:r>
      <w:r>
        <w:rPr>
          <w:rFonts w:ascii="Times New Roman" w:hAnsi="Times New Roman"/>
          <w:sz w:val="20"/>
          <w:lang w:val="en-US"/>
        </w:rPr>
        <w:t>i</w:t>
      </w:r>
      <w:r w:rsidRPr="006A5D00">
        <w:rPr>
          <w:rFonts w:ascii="Times New Roman" w:hAnsi="Times New Roman"/>
          <w:sz w:val="20"/>
          <w:lang w:val="ru-RU"/>
        </w:rPr>
        <w:t xml:space="preserve">)), признаются в составе прочей совокупной прибыли и представляются в составе собственного капитала по счету резерва изменений справедливой стоимости. В момент прекращения признания инвестиции или при ее обесценении сумма общей прибыли или убытка, накопленных в составе прочей совокупной прибыли, списывается и переносится в состав прибыли или убытка за период. </w:t>
      </w:r>
    </w:p>
    <w:p w:rsidR="00697429" w:rsidRPr="00113478" w:rsidRDefault="00697429" w:rsidP="006F0522">
      <w:pPr>
        <w:pStyle w:val="ae"/>
        <w:keepNext/>
        <w:jc w:val="both"/>
        <w:outlineLvl w:val="0"/>
        <w:rPr>
          <w:rFonts w:ascii="Times New Roman" w:hAnsi="Times New Roman"/>
          <w:i/>
          <w:sz w:val="20"/>
          <w:lang w:val="ru-RU"/>
        </w:rPr>
      </w:pPr>
      <w:r w:rsidRPr="00113478">
        <w:rPr>
          <w:rFonts w:ascii="Times New Roman" w:hAnsi="Times New Roman"/>
          <w:i/>
          <w:sz w:val="20"/>
          <w:lang w:val="ru-RU"/>
        </w:rPr>
        <w:t>Прочие</w:t>
      </w:r>
    </w:p>
    <w:p w:rsidR="00697429" w:rsidRPr="00113478" w:rsidRDefault="00697429" w:rsidP="000177C9">
      <w:pPr>
        <w:pStyle w:val="ae"/>
        <w:jc w:val="both"/>
        <w:rPr>
          <w:rFonts w:ascii="Times New Roman" w:hAnsi="Times New Roman"/>
          <w:bCs w:val="0"/>
          <w:iCs w:val="0"/>
          <w:sz w:val="20"/>
          <w:lang w:val="ru-RU" w:eastAsia="ru-RU"/>
        </w:rPr>
      </w:pPr>
      <w:r w:rsidRPr="00113478">
        <w:rPr>
          <w:rFonts w:ascii="Times New Roman" w:hAnsi="Times New Roman"/>
          <w:bCs w:val="0"/>
          <w:iCs w:val="0"/>
          <w:sz w:val="20"/>
          <w:lang w:val="ru-RU" w:eastAsia="ru-RU"/>
        </w:rPr>
        <w:t>Прочие непроизводные финансовые инструменты отражаются по амортизированной стоимости</w:t>
      </w:r>
      <w:r w:rsidR="0024786B">
        <w:rPr>
          <w:rFonts w:ascii="Times New Roman" w:hAnsi="Times New Roman"/>
          <w:bCs w:val="0"/>
          <w:iCs w:val="0"/>
          <w:sz w:val="20"/>
          <w:lang w:val="ru-RU" w:eastAsia="ru-RU"/>
        </w:rPr>
        <w:t>,</w:t>
      </w:r>
      <w:r w:rsidRPr="00113478">
        <w:rPr>
          <w:rFonts w:ascii="Times New Roman" w:hAnsi="Times New Roman"/>
          <w:bCs w:val="0"/>
          <w:iCs w:val="0"/>
          <w:sz w:val="20"/>
          <w:lang w:val="ru-RU" w:eastAsia="ru-RU"/>
        </w:rPr>
        <w:t xml:space="preserve"> рассчитываемой с использованием мет</w:t>
      </w:r>
      <w:r w:rsidR="0024786B">
        <w:rPr>
          <w:rFonts w:ascii="Times New Roman" w:hAnsi="Times New Roman"/>
          <w:bCs w:val="0"/>
          <w:iCs w:val="0"/>
          <w:sz w:val="20"/>
          <w:lang w:val="ru-RU" w:eastAsia="ru-RU"/>
        </w:rPr>
        <w:t>ода эффективной ставки процента,</w:t>
      </w:r>
      <w:r w:rsidRPr="00113478">
        <w:rPr>
          <w:rFonts w:ascii="Times New Roman" w:hAnsi="Times New Roman"/>
          <w:bCs w:val="0"/>
          <w:iCs w:val="0"/>
          <w:sz w:val="20"/>
          <w:lang w:val="ru-RU" w:eastAsia="ru-RU"/>
        </w:rPr>
        <w:t xml:space="preserve"> за вычетом убытков от их обесценения. Инвестиции в долевые ценные бумаги, которые не котируются на фондовой бирже и их справедливая стоимость не может быть надежно оценена, учитываются по первоначальной стоимости за вычетом убытков от обесценения.</w:t>
      </w:r>
    </w:p>
    <w:p w:rsidR="00697429" w:rsidRPr="00113478" w:rsidRDefault="00697429" w:rsidP="006F0522">
      <w:pPr>
        <w:pStyle w:val="afb"/>
        <w:spacing w:before="120" w:after="0"/>
        <w:jc w:val="both"/>
        <w:outlineLvl w:val="0"/>
        <w:rPr>
          <w:rFonts w:ascii="Times New Roman"/>
          <w:b/>
          <w:bCs w:val="0"/>
          <w:i/>
          <w:sz w:val="20"/>
          <w:szCs w:val="20"/>
        </w:rPr>
      </w:pPr>
      <w:r w:rsidRPr="00113478">
        <w:rPr>
          <w:rFonts w:ascii="Times New Roman"/>
          <w:b/>
          <w:bCs w:val="0"/>
          <w:i/>
          <w:sz w:val="20"/>
          <w:szCs w:val="20"/>
        </w:rPr>
        <w:t xml:space="preserve"> (</w:t>
      </w:r>
      <w:r w:rsidRPr="00113478">
        <w:rPr>
          <w:rFonts w:ascii="Times New Roman"/>
          <w:b/>
          <w:bCs w:val="0"/>
          <w:i/>
          <w:sz w:val="20"/>
          <w:szCs w:val="20"/>
          <w:lang w:val="en-US"/>
        </w:rPr>
        <w:t>ii</w:t>
      </w:r>
      <w:r w:rsidRPr="00113478">
        <w:rPr>
          <w:rFonts w:ascii="Times New Roman"/>
          <w:b/>
          <w:bCs w:val="0"/>
          <w:i/>
          <w:sz w:val="20"/>
          <w:szCs w:val="20"/>
        </w:rPr>
        <w:t>) Непроизводные финансовые обязательства</w:t>
      </w:r>
    </w:p>
    <w:p w:rsidR="00697429" w:rsidRPr="00113478" w:rsidRDefault="00697429" w:rsidP="000177C9">
      <w:pPr>
        <w:pStyle w:val="ae"/>
        <w:jc w:val="both"/>
        <w:rPr>
          <w:rFonts w:ascii="Times New Roman" w:hAnsi="Times New Roman"/>
          <w:lang w:val="ru-RU"/>
        </w:rPr>
      </w:pPr>
      <w:r w:rsidRPr="00113478">
        <w:rPr>
          <w:rFonts w:ascii="Times New Roman" w:hAnsi="Times New Roman"/>
          <w:sz w:val="20"/>
          <w:lang w:val="ru-RU"/>
        </w:rPr>
        <w:t xml:space="preserve">Первоначальное признание выпущенных долговых ценных бумаг осуществляется на дату их возникновения. Все прочие финансовые обязательства первоначально признаются на дату заключения сделки, </w:t>
      </w:r>
      <w:r w:rsidR="0024786B">
        <w:rPr>
          <w:rFonts w:ascii="Times New Roman" w:hAnsi="Times New Roman"/>
          <w:sz w:val="20"/>
          <w:lang w:val="ru-RU"/>
        </w:rPr>
        <w:t>на которую</w:t>
      </w:r>
      <w:r w:rsidRPr="00113478">
        <w:rPr>
          <w:rFonts w:ascii="Times New Roman" w:hAnsi="Times New Roman"/>
          <w:sz w:val="20"/>
          <w:lang w:val="ru-RU"/>
        </w:rPr>
        <w:t xml:space="preserve"> Группа становится стороной по договору</w:t>
      </w:r>
      <w:r w:rsidR="0024786B">
        <w:rPr>
          <w:rFonts w:ascii="Times New Roman" w:hAnsi="Times New Roman"/>
          <w:sz w:val="20"/>
          <w:lang w:val="ru-RU"/>
        </w:rPr>
        <w:t xml:space="preserve"> в отношении данного инструмента</w:t>
      </w:r>
      <w:r w:rsidRPr="00113478">
        <w:rPr>
          <w:rFonts w:ascii="Times New Roman" w:hAnsi="Times New Roman"/>
          <w:sz w:val="20"/>
          <w:lang w:val="ru-RU"/>
        </w:rPr>
        <w:t>.</w:t>
      </w:r>
    </w:p>
    <w:p w:rsidR="0024786B" w:rsidRPr="0024786B" w:rsidRDefault="0024786B" w:rsidP="0024786B">
      <w:pPr>
        <w:pStyle w:val="ae"/>
        <w:jc w:val="both"/>
        <w:rPr>
          <w:rFonts w:ascii="Times New Roman" w:hAnsi="Times New Roman"/>
          <w:sz w:val="20"/>
          <w:lang w:val="ru-RU"/>
        </w:rPr>
      </w:pPr>
      <w:r w:rsidRPr="0024786B">
        <w:rPr>
          <w:rFonts w:ascii="Times New Roman" w:hAnsi="Times New Roman"/>
          <w:sz w:val="20"/>
          <w:lang w:val="ru-RU"/>
        </w:rPr>
        <w:t>Группа прекращает признание финансового обязательства в тот момент, когда исполнены или аннулированы ее обязательства по соответствующему договору или истек срок их действия.</w:t>
      </w:r>
    </w:p>
    <w:p w:rsidR="0024786B" w:rsidRPr="0024786B" w:rsidRDefault="0024786B" w:rsidP="0024786B">
      <w:pPr>
        <w:pStyle w:val="ae"/>
        <w:jc w:val="both"/>
        <w:rPr>
          <w:rFonts w:ascii="Times New Roman" w:hAnsi="Times New Roman"/>
          <w:sz w:val="20"/>
          <w:lang w:val="ru-RU"/>
        </w:rPr>
      </w:pPr>
      <w:r w:rsidRPr="0024786B">
        <w:rPr>
          <w:rFonts w:ascii="Times New Roman" w:hAnsi="Times New Roman"/>
          <w:sz w:val="20"/>
          <w:lang w:val="ru-RU"/>
        </w:rPr>
        <w:t>Финансовые активы и обязательства взаимозачитываются и представляются в отчете о финансовом положении в нетто-величине тогда и только тогда, когда Группа имеет юридически исполнимое право на их взаимозачет и намерена либо произвести расчеты по ним на нетто-основе, либо реализовать актив и погасить обязательство одновременно.</w:t>
      </w:r>
    </w:p>
    <w:p w:rsidR="0024786B" w:rsidRPr="0024786B" w:rsidRDefault="0024786B" w:rsidP="0024786B">
      <w:pPr>
        <w:pStyle w:val="ae"/>
        <w:jc w:val="both"/>
        <w:rPr>
          <w:rFonts w:ascii="Times New Roman" w:hAnsi="Times New Roman"/>
          <w:sz w:val="20"/>
          <w:lang w:val="ru-RU"/>
        </w:rPr>
      </w:pPr>
      <w:r w:rsidRPr="0024786B">
        <w:rPr>
          <w:rFonts w:ascii="Times New Roman" w:hAnsi="Times New Roman"/>
          <w:sz w:val="20"/>
          <w:lang w:val="ru-RU"/>
        </w:rPr>
        <w:t>Группа имеет следующие непроизводные финансовые обязательства: кредиты и займы, банковские овердрафты и торговая и прочая кредиторская задолженность.</w:t>
      </w:r>
    </w:p>
    <w:p w:rsidR="001311E8" w:rsidRPr="00AB6C6A" w:rsidRDefault="001311E8" w:rsidP="0024786B">
      <w:pPr>
        <w:pStyle w:val="ae"/>
        <w:jc w:val="both"/>
        <w:rPr>
          <w:rFonts w:ascii="Times New Roman" w:hAnsi="Times New Roman"/>
          <w:sz w:val="20"/>
          <w:lang w:val="ru-RU"/>
        </w:rPr>
      </w:pPr>
    </w:p>
    <w:p w:rsidR="0024786B" w:rsidRPr="0024786B" w:rsidRDefault="0024786B" w:rsidP="0024786B">
      <w:pPr>
        <w:pStyle w:val="ae"/>
        <w:jc w:val="both"/>
        <w:rPr>
          <w:rFonts w:ascii="Times New Roman" w:hAnsi="Times New Roman"/>
          <w:sz w:val="20"/>
          <w:lang w:val="ru-RU"/>
        </w:rPr>
      </w:pPr>
      <w:r w:rsidRPr="0024786B">
        <w:rPr>
          <w:rFonts w:ascii="Times New Roman" w:hAnsi="Times New Roman"/>
          <w:sz w:val="20"/>
          <w:lang w:val="ru-RU"/>
        </w:rPr>
        <w:lastRenderedPageBreak/>
        <w:t>Такие финансовые обязательства при первоначальном признании оцениваются по справедливой стоимости, которая увеличивается на сумму непосредственно относящихся к осуществлению сделки затрат. После первоначального признания эти финансовые обязательства оцениваются по амортизированной стоимости с использованием метода эффективной ставки процента.</w:t>
      </w:r>
    </w:p>
    <w:p w:rsidR="00697429" w:rsidRPr="00113478" w:rsidRDefault="00697429" w:rsidP="00FC624A">
      <w:pPr>
        <w:pStyle w:val="30"/>
        <w:tabs>
          <w:tab w:val="left" w:pos="0"/>
        </w:tabs>
        <w:spacing w:before="260" w:after="130" w:line="280" w:lineRule="exact"/>
        <w:jc w:val="both"/>
        <w:rPr>
          <w:rFonts w:ascii="Times New Roman" w:eastAsia="Arial Unicode MS" w:hAnsi="Times New Roman"/>
          <w:bCs w:val="0"/>
          <w:i/>
          <w:sz w:val="20"/>
          <w:szCs w:val="20"/>
          <w:lang w:val="en-US"/>
        </w:rPr>
      </w:pPr>
      <w:r w:rsidRPr="00113478">
        <w:rPr>
          <w:rFonts w:ascii="Times New Roman" w:eastAsia="Arial Unicode MS" w:hAnsi="Times New Roman"/>
          <w:bCs w:val="0"/>
          <w:i/>
          <w:sz w:val="20"/>
          <w:szCs w:val="20"/>
        </w:rPr>
        <w:t xml:space="preserve"> (iii) Производные финансовые инструменты</w:t>
      </w:r>
    </w:p>
    <w:p w:rsidR="00697429" w:rsidRPr="00113478" w:rsidRDefault="00697429" w:rsidP="006F0522">
      <w:pPr>
        <w:pStyle w:val="ae"/>
        <w:jc w:val="both"/>
        <w:rPr>
          <w:rFonts w:ascii="Times New Roman" w:hAnsi="Times New Roman"/>
          <w:sz w:val="20"/>
          <w:lang w:val="ru-RU"/>
        </w:rPr>
      </w:pPr>
      <w:r w:rsidRPr="00113478">
        <w:rPr>
          <w:rFonts w:ascii="Times New Roman" w:hAnsi="Times New Roman"/>
          <w:sz w:val="20"/>
          <w:lang w:val="ru-RU"/>
        </w:rPr>
        <w:t>Производные инструменты, встроенные в основной договор выделяются и учитываются отдельно в качестве самостоятельных производных инструментов, если выполняются следующие условия: экономические характеристики и риски, присущие основному договору и встроенному производному инструменту не являются тесно связанными, самостоятельный инструмент с теми же параметрами, что и встроенный производный инструмент, отвечал бы определению встроенного инструмента, и комбинированный инструмент не оценивается по справедливой стоимости, изменения которой отражаются в составе прибыли или убытка за период. Изменения справедливой стоимости отделимых встроенных производных инструментов сразу признаются в составе прибыли или убытка за период</w:t>
      </w:r>
    </w:p>
    <w:p w:rsidR="00697429" w:rsidRPr="00113478" w:rsidRDefault="00697429" w:rsidP="006F0522">
      <w:pPr>
        <w:pStyle w:val="ae"/>
        <w:jc w:val="both"/>
        <w:rPr>
          <w:rFonts w:ascii="Times New Roman" w:hAnsi="Times New Roman"/>
          <w:sz w:val="20"/>
          <w:lang w:val="ru-RU"/>
        </w:rPr>
      </w:pPr>
      <w:r w:rsidRPr="00113478">
        <w:rPr>
          <w:rFonts w:ascii="Times New Roman" w:hAnsi="Times New Roman"/>
          <w:sz w:val="20"/>
          <w:lang w:val="ru-RU"/>
        </w:rPr>
        <w:t>При первоначальном признании производные инструменты оцениваются по справедливой стоимости; соответствующие затраты по осуществлению сделки признаются в составе прибыли или убытка за период в момент возникновения. После первоначального признания производные инструменты оцениваются по справедливой стоимости, при этом ее изменения сразу признаются в составе прибыли или убытка за период.</w:t>
      </w:r>
    </w:p>
    <w:p w:rsidR="00697429" w:rsidRPr="00113478" w:rsidRDefault="00FF5C7E" w:rsidP="00971331">
      <w:pPr>
        <w:pStyle w:val="afb"/>
        <w:spacing w:before="120" w:after="0"/>
        <w:jc w:val="both"/>
        <w:rPr>
          <w:rFonts w:ascii="Times New Roman"/>
          <w:b/>
          <w:iCs w:val="0"/>
          <w:sz w:val="20"/>
          <w:szCs w:val="20"/>
          <w:lang w:eastAsia="en-US"/>
        </w:rPr>
      </w:pPr>
      <w:r>
        <w:rPr>
          <w:rFonts w:ascii="Times New Roman"/>
          <w:b/>
          <w:iCs w:val="0"/>
          <w:sz w:val="20"/>
          <w:szCs w:val="20"/>
          <w:lang w:eastAsia="en-US"/>
        </w:rPr>
        <w:t xml:space="preserve"> (г) Акционерный</w:t>
      </w:r>
      <w:r w:rsidR="00697429" w:rsidRPr="00113478">
        <w:rPr>
          <w:rFonts w:ascii="Times New Roman"/>
          <w:b/>
          <w:iCs w:val="0"/>
          <w:sz w:val="20"/>
          <w:szCs w:val="20"/>
          <w:lang w:eastAsia="en-US"/>
        </w:rPr>
        <w:t xml:space="preserve"> капитал</w:t>
      </w:r>
    </w:p>
    <w:p w:rsidR="00697429" w:rsidRPr="00113478" w:rsidRDefault="00697429" w:rsidP="006F0522">
      <w:pPr>
        <w:jc w:val="both"/>
        <w:rPr>
          <w:rFonts w:ascii="Times New Roman" w:hAnsi="Times New Roman"/>
          <w:sz w:val="20"/>
          <w:szCs w:val="20"/>
          <w:lang w:eastAsia="en-US"/>
        </w:rPr>
      </w:pPr>
      <w:r w:rsidRPr="00113478">
        <w:rPr>
          <w:rFonts w:ascii="Times New Roman" w:hAnsi="Times New Roman"/>
          <w:sz w:val="20"/>
          <w:szCs w:val="20"/>
          <w:lang w:eastAsia="en-US"/>
        </w:rPr>
        <w:t>Обыкновенные акции и не подлежащие погашению привилегированные акции с правами на получение по усмотрению Компании фиксированных годовых дивидендов классифицируются как капитал.</w:t>
      </w:r>
    </w:p>
    <w:p w:rsidR="00697429" w:rsidRPr="00113478" w:rsidRDefault="00697429" w:rsidP="001D22AB">
      <w:pPr>
        <w:pStyle w:val="afb"/>
        <w:spacing w:before="120" w:after="0"/>
        <w:jc w:val="both"/>
        <w:rPr>
          <w:rFonts w:ascii="Times New Roman"/>
          <w:b/>
          <w:iCs w:val="0"/>
          <w:sz w:val="20"/>
          <w:szCs w:val="20"/>
          <w:lang w:eastAsia="en-US"/>
        </w:rPr>
      </w:pPr>
      <w:r w:rsidRPr="00113478">
        <w:rPr>
          <w:rFonts w:ascii="Times New Roman"/>
          <w:b/>
          <w:iCs w:val="0"/>
          <w:sz w:val="20"/>
          <w:szCs w:val="20"/>
          <w:lang w:eastAsia="en-US"/>
        </w:rPr>
        <w:t>(д) Основные средства</w:t>
      </w:r>
    </w:p>
    <w:p w:rsidR="00697429" w:rsidRPr="00113478" w:rsidRDefault="00697429" w:rsidP="008C2921">
      <w:pPr>
        <w:pStyle w:val="afb"/>
        <w:spacing w:before="120" w:after="0"/>
        <w:jc w:val="both"/>
        <w:outlineLvl w:val="0"/>
        <w:rPr>
          <w:rFonts w:ascii="Times New Roman"/>
          <w:b/>
          <w:bCs w:val="0"/>
          <w:i/>
          <w:sz w:val="20"/>
          <w:szCs w:val="20"/>
        </w:rPr>
      </w:pPr>
      <w:r w:rsidRPr="00113478">
        <w:rPr>
          <w:rFonts w:ascii="Times New Roman"/>
          <w:b/>
          <w:bCs w:val="0"/>
          <w:i/>
          <w:sz w:val="20"/>
          <w:szCs w:val="20"/>
        </w:rPr>
        <w:t>(</w:t>
      </w:r>
      <w:r w:rsidRPr="00113478">
        <w:rPr>
          <w:rFonts w:ascii="Times New Roman"/>
          <w:b/>
          <w:bCs w:val="0"/>
          <w:i/>
          <w:sz w:val="20"/>
          <w:szCs w:val="20"/>
          <w:lang w:val="en-US"/>
        </w:rPr>
        <w:t>i</w:t>
      </w:r>
      <w:r w:rsidRPr="00113478">
        <w:rPr>
          <w:rFonts w:ascii="Times New Roman"/>
          <w:b/>
          <w:bCs w:val="0"/>
          <w:i/>
          <w:sz w:val="20"/>
          <w:szCs w:val="20"/>
        </w:rPr>
        <w:t>) Признание и оценка</w:t>
      </w:r>
    </w:p>
    <w:p w:rsidR="00697429" w:rsidRPr="00113478" w:rsidRDefault="00697429" w:rsidP="000177C9">
      <w:pPr>
        <w:pStyle w:val="Normal1"/>
        <w:jc w:val="both"/>
        <w:rPr>
          <w:sz w:val="20"/>
        </w:rPr>
      </w:pPr>
      <w:r w:rsidRPr="00113478">
        <w:rPr>
          <w:sz w:val="20"/>
        </w:rPr>
        <w:t>Объекты основных средств отражаются по фактической стоимости за вычетом накопленной амортизации и убытков от обесценения. Условно-первоначальная стоимость основных средств на дату перехода на МСФО, т. е. на 1 января 2006</w:t>
      </w:r>
      <w:r w:rsidR="00607E7C">
        <w:rPr>
          <w:sz w:val="20"/>
        </w:rPr>
        <w:t> года</w:t>
      </w:r>
      <w:r w:rsidRPr="00113478">
        <w:rPr>
          <w:sz w:val="20"/>
        </w:rPr>
        <w:t>, была определена исходя из их справедливой стоимости на указанную дату.</w:t>
      </w:r>
    </w:p>
    <w:p w:rsidR="00697429" w:rsidRPr="00113478" w:rsidRDefault="00697429" w:rsidP="000177C9">
      <w:pPr>
        <w:pStyle w:val="Normal1"/>
        <w:spacing w:before="120"/>
        <w:jc w:val="both"/>
        <w:rPr>
          <w:sz w:val="20"/>
        </w:rPr>
      </w:pPr>
      <w:r w:rsidRPr="00113478">
        <w:rPr>
          <w:sz w:val="20"/>
        </w:rPr>
        <w:t>Фактическая стоимость включает затраты, непосредственно связанные с приобретением актива. Стоимость объектов основных средств, возведенных хозяйственным способом, включает прямые материальные и трудовые затраты, а также иные расходы,</w:t>
      </w:r>
      <w:r w:rsidR="00B401CC">
        <w:rPr>
          <w:sz w:val="20"/>
        </w:rPr>
        <w:t xml:space="preserve"> непосредственно</w:t>
      </w:r>
      <w:r w:rsidRPr="00113478">
        <w:rPr>
          <w:sz w:val="20"/>
        </w:rPr>
        <w:t xml:space="preserve"> связанные с приведением актива в состояние, пригодное для его дальнейшей эксплуатации, расходы по демонтажу и вывозу актива с территории, на которой он установлен, а также проведение работ по ее восстановлению</w:t>
      </w:r>
      <w:r w:rsidR="00B401CC">
        <w:rPr>
          <w:sz w:val="20"/>
        </w:rPr>
        <w:t xml:space="preserve"> и капитализированные затраты по займам</w:t>
      </w:r>
      <w:r w:rsidRPr="00113478">
        <w:rPr>
          <w:sz w:val="20"/>
        </w:rPr>
        <w:t>. Приобретенное программное обеспечение, являющееся непременным условием функционирования соответствующего оборудования, капитализируется в стоимости такого оборудования. В том случае, если объект основных средств состоит из нескольких компонентов, имеющих различные сроки полезного использования, такие компоненты учитываются как отдельные объекты (существенные компоненты) основных средств.</w:t>
      </w:r>
    </w:p>
    <w:p w:rsidR="00B401CC" w:rsidRPr="00B401CC" w:rsidRDefault="00B401CC" w:rsidP="00B401CC">
      <w:pPr>
        <w:pStyle w:val="Normal1"/>
        <w:spacing w:before="120"/>
        <w:jc w:val="both"/>
        <w:rPr>
          <w:sz w:val="20"/>
        </w:rPr>
      </w:pPr>
      <w:r w:rsidRPr="00B401CC">
        <w:rPr>
          <w:sz w:val="20"/>
        </w:rPr>
        <w:t>Прибыли и убытки от выбытия объекта основных средств определяются посредством сравнения поступлений от его выбытия с его балансовой стоимостью и признаются в нетто-величине по строке «Прочие доходы» в составе прибыли или убытка за период.</w:t>
      </w:r>
    </w:p>
    <w:p w:rsidR="00697429" w:rsidRPr="00113478" w:rsidRDefault="00A13636">
      <w:pPr>
        <w:pStyle w:val="afb"/>
        <w:spacing w:before="120" w:after="0"/>
        <w:jc w:val="both"/>
        <w:outlineLvl w:val="0"/>
        <w:rPr>
          <w:rFonts w:ascii="Times New Roman"/>
          <w:b/>
          <w:bCs w:val="0"/>
          <w:i/>
          <w:sz w:val="20"/>
          <w:szCs w:val="20"/>
        </w:rPr>
      </w:pPr>
      <w:r>
        <w:rPr>
          <w:rFonts w:ascii="Times New Roman"/>
          <w:b/>
          <w:bCs w:val="0"/>
          <w:i/>
          <w:sz w:val="20"/>
          <w:szCs w:val="20"/>
        </w:rPr>
        <w:t>(ii) Последующие расходы</w:t>
      </w:r>
    </w:p>
    <w:p w:rsidR="00A13636" w:rsidRPr="007C620D" w:rsidRDefault="00A13636" w:rsidP="00A13636">
      <w:pPr>
        <w:pStyle w:val="Normal1"/>
        <w:jc w:val="both"/>
        <w:rPr>
          <w:sz w:val="20"/>
        </w:rPr>
      </w:pPr>
      <w:r w:rsidRPr="00A13636">
        <w:rPr>
          <w:sz w:val="20"/>
        </w:rPr>
        <w:t xml:space="preserve">Расходы, связанные с заменой компонента объекта основных средств, признаются в балансовой стоимости такого объекта, если существует вероятность получения Группой будущих экономических выгод при дальнейшем использовании компонента и его стоимость можно оценить с достаточной </w:t>
      </w:r>
      <w:r w:rsidRPr="00A13636">
        <w:rPr>
          <w:sz w:val="20"/>
        </w:rPr>
        <w:lastRenderedPageBreak/>
        <w:t>степенью точности. Затраты на текущий ремонт и обслуживание объектов основных средств признаются в составе прибыли или убытка за период в момент их возникновения.</w:t>
      </w:r>
    </w:p>
    <w:p w:rsidR="00697429" w:rsidRPr="00113478" w:rsidRDefault="00A13636" w:rsidP="00A13636">
      <w:pPr>
        <w:pStyle w:val="afb"/>
        <w:spacing w:before="120" w:after="0"/>
        <w:jc w:val="both"/>
        <w:outlineLvl w:val="0"/>
        <w:rPr>
          <w:rFonts w:ascii="Times New Roman"/>
          <w:b/>
          <w:bCs w:val="0"/>
          <w:i/>
          <w:sz w:val="20"/>
          <w:szCs w:val="20"/>
        </w:rPr>
      </w:pPr>
      <w:r w:rsidRPr="00113478">
        <w:rPr>
          <w:rFonts w:ascii="Times New Roman"/>
          <w:b/>
          <w:bCs w:val="0"/>
          <w:i/>
          <w:sz w:val="20"/>
          <w:szCs w:val="20"/>
        </w:rPr>
        <w:t xml:space="preserve"> </w:t>
      </w:r>
      <w:r w:rsidR="00697429" w:rsidRPr="00113478">
        <w:rPr>
          <w:rFonts w:ascii="Times New Roman"/>
          <w:b/>
          <w:bCs w:val="0"/>
          <w:i/>
          <w:sz w:val="20"/>
          <w:szCs w:val="20"/>
        </w:rPr>
        <w:t>(</w:t>
      </w:r>
      <w:r w:rsidR="00697429" w:rsidRPr="00113478">
        <w:rPr>
          <w:rFonts w:ascii="Times New Roman"/>
          <w:b/>
          <w:bCs w:val="0"/>
          <w:i/>
          <w:sz w:val="20"/>
          <w:szCs w:val="20"/>
          <w:lang w:val="en-US"/>
        </w:rPr>
        <w:t>iii</w:t>
      </w:r>
      <w:r w:rsidR="00697429" w:rsidRPr="00113478">
        <w:rPr>
          <w:rFonts w:ascii="Times New Roman"/>
          <w:b/>
          <w:bCs w:val="0"/>
          <w:i/>
          <w:sz w:val="20"/>
          <w:szCs w:val="20"/>
        </w:rPr>
        <w:t>) Амортизация</w:t>
      </w:r>
    </w:p>
    <w:p w:rsidR="00A13636" w:rsidRPr="00A13636" w:rsidRDefault="00A13636" w:rsidP="00A13636">
      <w:pPr>
        <w:pStyle w:val="Normal1"/>
        <w:jc w:val="both"/>
        <w:rPr>
          <w:sz w:val="20"/>
        </w:rPr>
      </w:pPr>
      <w:r w:rsidRPr="00A13636">
        <w:rPr>
          <w:sz w:val="20"/>
        </w:rPr>
        <w:t>Амортизация исчисляется с амортизируемой величины, которая представляет собой фактическую стоимость актива, или иной заменяющей ее величины за вычетом остаточной стоимости этого актива.</w:t>
      </w:r>
    </w:p>
    <w:p w:rsidR="00A13636" w:rsidRPr="00A13636" w:rsidRDefault="00A13636" w:rsidP="00A13636">
      <w:pPr>
        <w:pStyle w:val="Style11"/>
        <w:spacing w:before="139" w:line="226" w:lineRule="exact"/>
        <w:rPr>
          <w:sz w:val="20"/>
          <w:szCs w:val="20"/>
        </w:rPr>
      </w:pPr>
      <w:r w:rsidRPr="00A13636">
        <w:rPr>
          <w:rStyle w:val="FontStyle109"/>
          <w:sz w:val="20"/>
          <w:szCs w:val="20"/>
        </w:rPr>
        <w:t>Каждый значительный компонент объекта основных средств амортизируется линейным методом на</w:t>
      </w:r>
      <w:r w:rsidRPr="00A13636">
        <w:rPr>
          <w:sz w:val="20"/>
          <w:szCs w:val="20"/>
        </w:rPr>
        <w:t xml:space="preserve"> протяжении ожидаемого срока его полезного использования, поскольку именно такой метод наиболее точно отражает особенности ожидаемого потребления будущих экономических выгод, заключенных в активе. Амортизационные отчисления включаются в состав прибыли или убытка за период. Арендованные активы амортизируются на протяжении наименьшего из двух сроков: срока аренды и срока полезного использования активов, за исключением случаев, когда у Группы имеется обоснованная уверенность в том, что в конце срока аренды соответствующих активов к ней перейдет право собственности на них. Амортизация основных средств начинается со следующего месяца после приобретения или – для объектов, возведенных хозяйственным способом, – со следующего месяца после завершения строительства и готовности активов к эксплуатации. Амортизация на землю не начисляется.</w:t>
      </w:r>
    </w:p>
    <w:p w:rsidR="00A13636" w:rsidRPr="00A13636" w:rsidRDefault="00A13636" w:rsidP="00A13636">
      <w:pPr>
        <w:pStyle w:val="Style11"/>
        <w:spacing w:before="139" w:line="226" w:lineRule="exact"/>
        <w:rPr>
          <w:sz w:val="20"/>
          <w:szCs w:val="20"/>
        </w:rPr>
      </w:pPr>
      <w:r w:rsidRPr="00A13636">
        <w:rPr>
          <w:sz w:val="20"/>
          <w:szCs w:val="20"/>
        </w:rPr>
        <w:t xml:space="preserve">Ниже </w:t>
      </w:r>
      <w:r w:rsidRPr="00A13636">
        <w:rPr>
          <w:rStyle w:val="FontStyle109"/>
          <w:sz w:val="20"/>
          <w:szCs w:val="20"/>
        </w:rPr>
        <w:t>указаны</w:t>
      </w:r>
      <w:r w:rsidRPr="00A13636">
        <w:rPr>
          <w:sz w:val="20"/>
          <w:szCs w:val="20"/>
        </w:rPr>
        <w:t xml:space="preserve"> расчетные сроки полезного использования активов на текущий и сравнительный периоды:</w:t>
      </w:r>
    </w:p>
    <w:p w:rsidR="00697429" w:rsidRPr="00113478" w:rsidRDefault="00697429" w:rsidP="008C2921">
      <w:pPr>
        <w:pStyle w:val="Normal1"/>
        <w:spacing w:before="120" w:after="120"/>
        <w:jc w:val="both"/>
        <w:outlineLvl w:val="0"/>
        <w:rPr>
          <w:sz w:val="20"/>
        </w:rPr>
      </w:pPr>
    </w:p>
    <w:tbl>
      <w:tblPr>
        <w:tblW w:w="5000" w:type="pct"/>
        <w:tblLook w:val="01E0"/>
      </w:tblPr>
      <w:tblGrid>
        <w:gridCol w:w="6820"/>
        <w:gridCol w:w="2305"/>
      </w:tblGrid>
      <w:tr w:rsidR="00697429" w:rsidRPr="00113478" w:rsidTr="005E5874">
        <w:trPr>
          <w:trHeight w:val="227"/>
        </w:trPr>
        <w:tc>
          <w:tcPr>
            <w:tcW w:w="3737" w:type="pct"/>
            <w:tcBorders>
              <w:bottom w:val="single" w:sz="4" w:space="0" w:color="auto"/>
            </w:tcBorders>
            <w:tcMar>
              <w:left w:w="28" w:type="dxa"/>
              <w:right w:w="28" w:type="dxa"/>
            </w:tcMar>
            <w:vAlign w:val="bottom"/>
          </w:tcPr>
          <w:p w:rsidR="00697429" w:rsidRPr="00113478" w:rsidRDefault="00697429">
            <w:pPr>
              <w:pStyle w:val="afb"/>
              <w:keepNext/>
              <w:rPr>
                <w:rFonts w:ascii="Times New Roman"/>
                <w:b/>
                <w:bCs w:val="0"/>
                <w:iCs w:val="0"/>
                <w:sz w:val="20"/>
                <w:szCs w:val="20"/>
                <w:lang w:val="en-GB"/>
              </w:rPr>
            </w:pPr>
            <w:r w:rsidRPr="00113478">
              <w:rPr>
                <w:rFonts w:ascii="Times New Roman"/>
                <w:b/>
                <w:bCs w:val="0"/>
                <w:iCs w:val="0"/>
                <w:sz w:val="20"/>
                <w:szCs w:val="20"/>
              </w:rPr>
              <w:t>Группы основных средств</w:t>
            </w:r>
          </w:p>
        </w:tc>
        <w:tc>
          <w:tcPr>
            <w:tcW w:w="1263" w:type="pct"/>
            <w:tcBorders>
              <w:bottom w:val="single" w:sz="4" w:space="0" w:color="auto"/>
            </w:tcBorders>
            <w:tcMar>
              <w:left w:w="28" w:type="dxa"/>
              <w:right w:w="28" w:type="dxa"/>
            </w:tcMar>
          </w:tcPr>
          <w:p w:rsidR="00697429" w:rsidRPr="00113478" w:rsidRDefault="00697429" w:rsidP="00FB45C4">
            <w:pPr>
              <w:pStyle w:val="afb"/>
              <w:keepNext/>
              <w:jc w:val="both"/>
              <w:rPr>
                <w:rFonts w:ascii="Times New Roman"/>
                <w:b/>
                <w:bCs w:val="0"/>
                <w:iCs w:val="0"/>
                <w:sz w:val="20"/>
                <w:szCs w:val="20"/>
              </w:rPr>
            </w:pPr>
            <w:r w:rsidRPr="00113478">
              <w:rPr>
                <w:rFonts w:ascii="Times New Roman"/>
                <w:b/>
                <w:bCs w:val="0"/>
                <w:iCs w:val="0"/>
                <w:sz w:val="20"/>
                <w:szCs w:val="20"/>
              </w:rPr>
              <w:t>Сроки полезного использования (в</w:t>
            </w:r>
            <w:r w:rsidR="00607E7C">
              <w:rPr>
                <w:rFonts w:ascii="Times New Roman"/>
                <w:b/>
                <w:bCs w:val="0"/>
                <w:iCs w:val="0"/>
                <w:sz w:val="20"/>
                <w:szCs w:val="20"/>
              </w:rPr>
              <w:t> года</w:t>
            </w:r>
            <w:r w:rsidRPr="00113478">
              <w:rPr>
                <w:rFonts w:ascii="Times New Roman"/>
                <w:b/>
                <w:bCs w:val="0"/>
                <w:iCs w:val="0"/>
                <w:sz w:val="20"/>
                <w:szCs w:val="20"/>
              </w:rPr>
              <w:t>х)</w:t>
            </w:r>
          </w:p>
        </w:tc>
      </w:tr>
      <w:tr w:rsidR="00697429" w:rsidRPr="00113478" w:rsidTr="0013535A">
        <w:trPr>
          <w:trHeight w:val="20"/>
        </w:trPr>
        <w:tc>
          <w:tcPr>
            <w:tcW w:w="3737" w:type="pct"/>
            <w:tcMar>
              <w:left w:w="28" w:type="dxa"/>
              <w:right w:w="28" w:type="dxa"/>
            </w:tcMar>
          </w:tcPr>
          <w:p w:rsidR="00697429" w:rsidRPr="00113478" w:rsidRDefault="00697429" w:rsidP="0013535A">
            <w:pPr>
              <w:pStyle w:val="afb"/>
              <w:keepNext/>
              <w:rPr>
                <w:rFonts w:ascii="Times New Roman"/>
                <w:bCs w:val="0"/>
                <w:iCs w:val="0"/>
                <w:sz w:val="20"/>
                <w:szCs w:val="20"/>
                <w:lang w:val="en-GB"/>
              </w:rPr>
            </w:pPr>
            <w:r w:rsidRPr="00113478">
              <w:rPr>
                <w:rFonts w:ascii="Times New Roman"/>
                <w:bCs w:val="0"/>
                <w:sz w:val="20"/>
                <w:szCs w:val="20"/>
              </w:rPr>
              <w:t>Здания</w:t>
            </w:r>
          </w:p>
        </w:tc>
        <w:tc>
          <w:tcPr>
            <w:tcW w:w="1263" w:type="pct"/>
            <w:tcMar>
              <w:left w:w="28" w:type="dxa"/>
              <w:right w:w="28" w:type="dxa"/>
            </w:tcMar>
          </w:tcPr>
          <w:p w:rsidR="00697429" w:rsidRPr="00113478" w:rsidRDefault="00697429" w:rsidP="0013535A">
            <w:pPr>
              <w:pStyle w:val="afb"/>
              <w:keepNext/>
              <w:jc w:val="right"/>
              <w:rPr>
                <w:rFonts w:ascii="Times New Roman"/>
                <w:sz w:val="20"/>
                <w:szCs w:val="20"/>
                <w:lang w:val="en-GB"/>
              </w:rPr>
            </w:pPr>
            <w:r w:rsidRPr="00113478">
              <w:rPr>
                <w:rFonts w:ascii="Times New Roman"/>
                <w:sz w:val="20"/>
                <w:szCs w:val="20"/>
                <w:lang w:val="en-GB"/>
              </w:rPr>
              <w:t>15-50</w:t>
            </w:r>
          </w:p>
        </w:tc>
      </w:tr>
      <w:tr w:rsidR="00697429" w:rsidRPr="00113478" w:rsidTr="008A47BD">
        <w:trPr>
          <w:trHeight w:val="20"/>
        </w:trPr>
        <w:tc>
          <w:tcPr>
            <w:tcW w:w="3737" w:type="pct"/>
            <w:tcMar>
              <w:left w:w="28" w:type="dxa"/>
              <w:right w:w="28" w:type="dxa"/>
            </w:tcMar>
          </w:tcPr>
          <w:p w:rsidR="00697429" w:rsidRPr="00113478" w:rsidRDefault="00A13636" w:rsidP="00A13636">
            <w:pPr>
              <w:pStyle w:val="afb"/>
              <w:keepNext/>
              <w:rPr>
                <w:rFonts w:ascii="Times New Roman"/>
                <w:bCs w:val="0"/>
                <w:iCs w:val="0"/>
                <w:sz w:val="20"/>
                <w:szCs w:val="20"/>
                <w:lang w:val="en-GB"/>
              </w:rPr>
            </w:pPr>
            <w:r>
              <w:rPr>
                <w:rFonts w:ascii="Times New Roman"/>
                <w:bCs w:val="0"/>
                <w:sz w:val="20"/>
                <w:szCs w:val="20"/>
              </w:rPr>
              <w:t>Сети линий</w:t>
            </w:r>
            <w:r w:rsidR="00697429" w:rsidRPr="00113478">
              <w:rPr>
                <w:rFonts w:ascii="Times New Roman"/>
                <w:bCs w:val="0"/>
                <w:sz w:val="20"/>
                <w:szCs w:val="20"/>
              </w:rPr>
              <w:t xml:space="preserve"> электропередач</w:t>
            </w:r>
          </w:p>
        </w:tc>
        <w:tc>
          <w:tcPr>
            <w:tcW w:w="1263" w:type="pct"/>
            <w:tcMar>
              <w:left w:w="28" w:type="dxa"/>
              <w:right w:w="28" w:type="dxa"/>
            </w:tcMar>
          </w:tcPr>
          <w:p w:rsidR="00697429" w:rsidRPr="00113478" w:rsidRDefault="00697429" w:rsidP="00FB45C4">
            <w:pPr>
              <w:pStyle w:val="afb"/>
              <w:keepNext/>
              <w:jc w:val="right"/>
              <w:rPr>
                <w:rFonts w:ascii="Times New Roman"/>
                <w:sz w:val="20"/>
                <w:szCs w:val="20"/>
                <w:lang w:val="en-GB"/>
              </w:rPr>
            </w:pPr>
            <w:r w:rsidRPr="00113478">
              <w:rPr>
                <w:rFonts w:ascii="Times New Roman"/>
                <w:sz w:val="20"/>
                <w:szCs w:val="20"/>
                <w:lang w:val="en-GB"/>
              </w:rPr>
              <w:t>5-20</w:t>
            </w:r>
          </w:p>
        </w:tc>
      </w:tr>
      <w:tr w:rsidR="00697429" w:rsidRPr="00113478" w:rsidTr="008A47BD">
        <w:trPr>
          <w:trHeight w:val="20"/>
        </w:trPr>
        <w:tc>
          <w:tcPr>
            <w:tcW w:w="3737" w:type="pct"/>
            <w:tcMar>
              <w:left w:w="28" w:type="dxa"/>
              <w:right w:w="28" w:type="dxa"/>
            </w:tcMar>
          </w:tcPr>
          <w:p w:rsidR="00697429" w:rsidRPr="00113478" w:rsidRDefault="00697429" w:rsidP="00FB45C4">
            <w:pPr>
              <w:pStyle w:val="afb"/>
              <w:keepNext/>
              <w:rPr>
                <w:rFonts w:ascii="Times New Roman"/>
                <w:bCs w:val="0"/>
                <w:iCs w:val="0"/>
                <w:sz w:val="20"/>
                <w:szCs w:val="20"/>
                <w:lang w:val="en-GB"/>
              </w:rPr>
            </w:pPr>
            <w:r w:rsidRPr="00113478">
              <w:rPr>
                <w:rFonts w:ascii="Times New Roman"/>
                <w:bCs w:val="0"/>
                <w:sz w:val="20"/>
                <w:szCs w:val="20"/>
              </w:rPr>
              <w:t>Оборудование для трансформации электроэнергии</w:t>
            </w:r>
          </w:p>
        </w:tc>
        <w:tc>
          <w:tcPr>
            <w:tcW w:w="1263" w:type="pct"/>
            <w:tcMar>
              <w:left w:w="28" w:type="dxa"/>
              <w:right w:w="28" w:type="dxa"/>
            </w:tcMar>
          </w:tcPr>
          <w:p w:rsidR="00697429" w:rsidRPr="00113478" w:rsidRDefault="00697429" w:rsidP="00FB45C4">
            <w:pPr>
              <w:pStyle w:val="afb"/>
              <w:keepNext/>
              <w:jc w:val="right"/>
              <w:rPr>
                <w:rFonts w:ascii="Times New Roman"/>
                <w:sz w:val="20"/>
                <w:szCs w:val="20"/>
                <w:lang w:val="en-GB"/>
              </w:rPr>
            </w:pPr>
            <w:r w:rsidRPr="00113478">
              <w:rPr>
                <w:rFonts w:ascii="Times New Roman"/>
                <w:sz w:val="20"/>
                <w:szCs w:val="20"/>
                <w:lang w:val="en-GB"/>
              </w:rPr>
              <w:t>5-20</w:t>
            </w:r>
          </w:p>
        </w:tc>
      </w:tr>
      <w:tr w:rsidR="00697429" w:rsidRPr="00113478" w:rsidTr="008A47BD">
        <w:trPr>
          <w:trHeight w:val="20"/>
        </w:trPr>
        <w:tc>
          <w:tcPr>
            <w:tcW w:w="3737" w:type="pct"/>
            <w:tcBorders>
              <w:bottom w:val="single" w:sz="4" w:space="0" w:color="auto"/>
            </w:tcBorders>
            <w:tcMar>
              <w:left w:w="28" w:type="dxa"/>
              <w:right w:w="28" w:type="dxa"/>
            </w:tcMar>
          </w:tcPr>
          <w:p w:rsidR="00697429" w:rsidRPr="00113478" w:rsidRDefault="00697429" w:rsidP="00FB45C4">
            <w:pPr>
              <w:pStyle w:val="afb"/>
              <w:keepNext/>
              <w:rPr>
                <w:rFonts w:ascii="Times New Roman"/>
                <w:bCs w:val="0"/>
                <w:iCs w:val="0"/>
                <w:sz w:val="20"/>
                <w:szCs w:val="20"/>
                <w:lang w:val="en-GB"/>
              </w:rPr>
            </w:pPr>
            <w:r w:rsidRPr="00113478">
              <w:rPr>
                <w:rFonts w:ascii="Times New Roman"/>
                <w:bCs w:val="0"/>
                <w:sz w:val="20"/>
                <w:szCs w:val="20"/>
              </w:rPr>
              <w:t>Прочие основные средства</w:t>
            </w:r>
          </w:p>
        </w:tc>
        <w:tc>
          <w:tcPr>
            <w:tcW w:w="1263" w:type="pct"/>
            <w:tcBorders>
              <w:bottom w:val="single" w:sz="4" w:space="0" w:color="auto"/>
            </w:tcBorders>
            <w:tcMar>
              <w:left w:w="28" w:type="dxa"/>
              <w:right w:w="28" w:type="dxa"/>
            </w:tcMar>
          </w:tcPr>
          <w:p w:rsidR="00697429" w:rsidRPr="00113478" w:rsidRDefault="00697429" w:rsidP="00FB45C4">
            <w:pPr>
              <w:pStyle w:val="afb"/>
              <w:keepNext/>
              <w:jc w:val="right"/>
              <w:rPr>
                <w:rFonts w:ascii="Times New Roman"/>
                <w:sz w:val="20"/>
                <w:szCs w:val="20"/>
                <w:lang w:val="en-GB"/>
              </w:rPr>
            </w:pPr>
            <w:r w:rsidRPr="00113478">
              <w:rPr>
                <w:rFonts w:ascii="Times New Roman"/>
                <w:sz w:val="20"/>
                <w:szCs w:val="20"/>
                <w:lang w:val="en-GB"/>
              </w:rPr>
              <w:t>1-30</w:t>
            </w:r>
          </w:p>
        </w:tc>
      </w:tr>
    </w:tbl>
    <w:p w:rsidR="00697429" w:rsidRPr="00113478" w:rsidRDefault="00697429" w:rsidP="0065471B">
      <w:pPr>
        <w:pStyle w:val="afb"/>
        <w:spacing w:before="120" w:after="0"/>
        <w:jc w:val="both"/>
        <w:rPr>
          <w:rFonts w:ascii="Times New Roman"/>
          <w:b/>
          <w:iCs w:val="0"/>
          <w:sz w:val="20"/>
          <w:szCs w:val="20"/>
          <w:lang w:eastAsia="en-US"/>
        </w:rPr>
      </w:pPr>
      <w:r w:rsidRPr="00113478">
        <w:rPr>
          <w:rFonts w:ascii="Times New Roman"/>
          <w:b/>
          <w:iCs w:val="0"/>
          <w:sz w:val="20"/>
          <w:szCs w:val="20"/>
          <w:lang w:eastAsia="en-US"/>
        </w:rPr>
        <w:t>(е) Нематериальные активы</w:t>
      </w:r>
    </w:p>
    <w:p w:rsidR="00A13636" w:rsidRPr="00807EAA" w:rsidRDefault="00A13636" w:rsidP="00A13636">
      <w:pPr>
        <w:pStyle w:val="CharCharCharCharCharCharCharChar"/>
        <w:tabs>
          <w:tab w:val="clear" w:pos="720"/>
        </w:tabs>
        <w:ind w:left="0" w:firstLine="0"/>
        <w:rPr>
          <w:rFonts w:ascii="Times New Roman" w:hAnsi="Times New Roman" w:cs="Times New Roman"/>
          <w:lang w:val="ru-RU" w:eastAsia="ru-RU"/>
        </w:rPr>
      </w:pPr>
      <w:r w:rsidRPr="00807EAA">
        <w:rPr>
          <w:rFonts w:ascii="Times New Roman" w:hAnsi="Times New Roman" w:cs="Times New Roman"/>
          <w:lang w:val="ru-RU" w:eastAsia="ru-RU"/>
        </w:rPr>
        <w:t>Нематериальные активы, приобретенные Группой и имеющие ограниченные сроки полезного использования, отражаются по фактическим затратам на их приобретение за вычетом накопленных амортизации и убытков от обесценения.</w:t>
      </w:r>
    </w:p>
    <w:p w:rsidR="00A13636" w:rsidRPr="00807EAA" w:rsidRDefault="00A13636" w:rsidP="00A13636">
      <w:pPr>
        <w:pStyle w:val="CharCharCharCharCharCharCharChar"/>
        <w:tabs>
          <w:tab w:val="clear" w:pos="720"/>
        </w:tabs>
        <w:ind w:left="0" w:firstLine="0"/>
        <w:rPr>
          <w:rFonts w:ascii="Times New Roman" w:hAnsi="Times New Roman" w:cs="Times New Roman"/>
          <w:lang w:val="ru-RU" w:eastAsia="ru-RU"/>
        </w:rPr>
      </w:pPr>
      <w:r w:rsidRPr="00807EAA">
        <w:rPr>
          <w:rFonts w:ascii="Times New Roman" w:hAnsi="Times New Roman" w:cs="Times New Roman"/>
          <w:lang w:val="ru-RU" w:eastAsia="ru-RU"/>
        </w:rPr>
        <w:t>Последующие расходы капитализируются только в том случае, если они приводят к увеличению будущей экономической выгоды от использования соответствующего актива. Все остальные расходы, включая расходы по самостоятельному созданию гудвилла и брендов, относятся на финансовые результаты по мере их возникновения.</w:t>
      </w:r>
    </w:p>
    <w:p w:rsidR="00697429" w:rsidRPr="00113478" w:rsidRDefault="00A13636">
      <w:pPr>
        <w:pStyle w:val="Style11"/>
        <w:spacing w:before="139" w:line="226" w:lineRule="exact"/>
        <w:rPr>
          <w:rStyle w:val="FontStyle109"/>
          <w:sz w:val="20"/>
          <w:szCs w:val="20"/>
        </w:rPr>
      </w:pPr>
      <w:r w:rsidRPr="00A13636">
        <w:rPr>
          <w:sz w:val="20"/>
          <w:szCs w:val="20"/>
        </w:rPr>
        <w:t>Амортизация начисляется с момента готовности активов к использованию и признается в составе прибыли или убытка за период линейным методом на протяжении соответствующих сроков их полезного использования.</w:t>
      </w:r>
      <w:r>
        <w:t xml:space="preserve"> </w:t>
      </w:r>
      <w:r w:rsidRPr="00A13636">
        <w:rPr>
          <w:sz w:val="20"/>
          <w:szCs w:val="20"/>
        </w:rPr>
        <w:t>Расчетные сроки полезного использования различных активов на текущий и сравнительный периоды составляют 3–10 лет.</w:t>
      </w:r>
    </w:p>
    <w:p w:rsidR="00697429" w:rsidRPr="00113478" w:rsidRDefault="00697429">
      <w:pPr>
        <w:pStyle w:val="afb"/>
        <w:spacing w:before="120" w:after="0"/>
        <w:jc w:val="both"/>
        <w:rPr>
          <w:rFonts w:ascii="Times New Roman"/>
          <w:bCs w:val="0"/>
          <w:iCs w:val="0"/>
          <w:sz w:val="20"/>
          <w:szCs w:val="20"/>
        </w:rPr>
      </w:pPr>
      <w:r w:rsidRPr="00113478">
        <w:rPr>
          <w:rFonts w:ascii="Times New Roman"/>
          <w:bCs w:val="0"/>
          <w:iCs w:val="0"/>
          <w:sz w:val="20"/>
        </w:rPr>
        <w:t xml:space="preserve"> </w:t>
      </w:r>
      <w:r w:rsidRPr="00113478">
        <w:rPr>
          <w:rFonts w:ascii="Times New Roman"/>
          <w:b/>
          <w:iCs w:val="0"/>
          <w:sz w:val="20"/>
          <w:szCs w:val="20"/>
          <w:lang w:eastAsia="en-US"/>
        </w:rPr>
        <w:t>(ж) Арендованные активы</w:t>
      </w:r>
    </w:p>
    <w:p w:rsidR="00DF75F5" w:rsidRPr="00807EAA" w:rsidRDefault="00DF75F5" w:rsidP="00DF75F5">
      <w:pPr>
        <w:pStyle w:val="CharCharCharCharCharCharCharChar"/>
        <w:tabs>
          <w:tab w:val="clear" w:pos="720"/>
        </w:tabs>
        <w:ind w:left="0" w:firstLine="0"/>
        <w:rPr>
          <w:rFonts w:ascii="Times New Roman" w:hAnsi="Times New Roman" w:cs="Times New Roman"/>
          <w:lang w:val="ru-RU" w:eastAsia="ru-RU"/>
        </w:rPr>
      </w:pPr>
      <w:r w:rsidRPr="00807EAA">
        <w:rPr>
          <w:rFonts w:ascii="Times New Roman" w:hAnsi="Times New Roman" w:cs="Times New Roman"/>
          <w:lang w:val="ru-RU" w:eastAsia="ru-RU"/>
        </w:rPr>
        <w:t>Аренда, по условиям которой к Группе переходят практически все риски и выгоды, вытекающие из права собственности, классифицируется как финансовая аренда (лизинг). При первоначальном признании арендованный актив отражается по наименьшей из двух величин – его справедливой стоимости или приведенной (дисконтированной) стоимости минимальных арендных платежей. После первоначального признания актив учитывается в соответствии с принципами учетной политики, применимыми к такому активу.</w:t>
      </w:r>
    </w:p>
    <w:p w:rsidR="00697429" w:rsidRPr="007C620D" w:rsidRDefault="00697429">
      <w:pPr>
        <w:pStyle w:val="Style11"/>
        <w:spacing w:before="139" w:line="226" w:lineRule="exact"/>
        <w:rPr>
          <w:sz w:val="20"/>
          <w:szCs w:val="20"/>
        </w:rPr>
      </w:pPr>
      <w:r w:rsidRPr="00113478">
        <w:rPr>
          <w:rStyle w:val="FontStyle109"/>
          <w:sz w:val="20"/>
          <w:szCs w:val="20"/>
        </w:rPr>
        <w:t xml:space="preserve">Группа также арендует активы на условиях операционной аренды; в этом случае арендуемые активы в </w:t>
      </w:r>
      <w:r w:rsidR="00333312">
        <w:rPr>
          <w:rStyle w:val="FontStyle109"/>
          <w:sz w:val="20"/>
          <w:szCs w:val="20"/>
        </w:rPr>
        <w:t>отчете о финансовом положении</w:t>
      </w:r>
      <w:r w:rsidRPr="00113478">
        <w:rPr>
          <w:rStyle w:val="FontStyle109"/>
          <w:sz w:val="20"/>
          <w:szCs w:val="20"/>
        </w:rPr>
        <w:t xml:space="preserve"> Группы не отражаются. </w:t>
      </w:r>
      <w:r w:rsidR="00333312" w:rsidRPr="00333312">
        <w:rPr>
          <w:sz w:val="20"/>
          <w:szCs w:val="20"/>
        </w:rPr>
        <w:t>Расходы по операционной аренде (за вычетом льгот, предоставленных арендодателем) начисляются линейным методом и отражаются в составе прибыли или убытка на протяжении всего срока аренды.</w:t>
      </w:r>
    </w:p>
    <w:p w:rsidR="00697429" w:rsidRPr="00113478" w:rsidRDefault="00697429" w:rsidP="0065471B">
      <w:pPr>
        <w:pStyle w:val="afb"/>
        <w:spacing w:before="120" w:after="0"/>
        <w:jc w:val="both"/>
        <w:rPr>
          <w:rFonts w:ascii="Times New Roman"/>
          <w:b/>
          <w:iCs w:val="0"/>
          <w:sz w:val="20"/>
          <w:szCs w:val="20"/>
          <w:lang w:eastAsia="en-US"/>
        </w:rPr>
      </w:pPr>
      <w:r w:rsidRPr="00113478">
        <w:rPr>
          <w:rFonts w:ascii="Times New Roman"/>
          <w:b/>
          <w:iCs w:val="0"/>
          <w:sz w:val="20"/>
          <w:szCs w:val="20"/>
          <w:lang w:eastAsia="en-US"/>
        </w:rPr>
        <w:lastRenderedPageBreak/>
        <w:t>(з) Запасы</w:t>
      </w:r>
    </w:p>
    <w:p w:rsidR="00333312" w:rsidRPr="00333312" w:rsidRDefault="00333312" w:rsidP="00333312">
      <w:pPr>
        <w:pStyle w:val="Normal1"/>
        <w:jc w:val="both"/>
        <w:rPr>
          <w:sz w:val="20"/>
        </w:rPr>
      </w:pPr>
      <w:r w:rsidRPr="00333312">
        <w:rPr>
          <w:bCs/>
          <w:iCs/>
          <w:color w:val="000000"/>
          <w:sz w:val="20"/>
        </w:rPr>
        <w:t>Запасы отражаются по наименьшей из двух величин – фактической себестоимости или чистой стоимости возможной продажи.</w:t>
      </w:r>
      <w:r w:rsidRPr="00333312">
        <w:rPr>
          <w:bCs/>
          <w:iCs/>
          <w:sz w:val="20"/>
        </w:rPr>
        <w:t xml:space="preserve"> </w:t>
      </w:r>
      <w:r w:rsidRPr="00333312">
        <w:rPr>
          <w:bCs/>
          <w:iCs/>
          <w:color w:val="000000"/>
          <w:sz w:val="20"/>
        </w:rPr>
        <w:t>Фактическая себестоимость запасов определяется по методу средневзвешенной стоимости и включает затраты на их приобретение, доставку и доведение до текущего состояния. Чистая стоимость возможной продажи – это предполагаемая цена реализации в обычных условиях делового оборота за вычетом коммерческих расходов</w:t>
      </w:r>
      <w:r w:rsidRPr="00333312">
        <w:rPr>
          <w:sz w:val="20"/>
        </w:rPr>
        <w:t>.</w:t>
      </w:r>
    </w:p>
    <w:p w:rsidR="00697429" w:rsidRPr="00113478" w:rsidRDefault="00697429" w:rsidP="00B2507E">
      <w:pPr>
        <w:pStyle w:val="afb"/>
        <w:spacing w:before="120" w:after="0"/>
        <w:jc w:val="both"/>
        <w:rPr>
          <w:rFonts w:ascii="Times New Roman"/>
          <w:b/>
          <w:iCs w:val="0"/>
          <w:sz w:val="20"/>
          <w:szCs w:val="20"/>
          <w:lang w:eastAsia="en-US"/>
        </w:rPr>
      </w:pPr>
      <w:r w:rsidRPr="00113478">
        <w:rPr>
          <w:rFonts w:ascii="Times New Roman"/>
          <w:b/>
          <w:iCs w:val="0"/>
          <w:sz w:val="20"/>
          <w:szCs w:val="20"/>
          <w:lang w:eastAsia="en-US"/>
        </w:rPr>
        <w:t xml:space="preserve"> (и) </w:t>
      </w:r>
      <w:r w:rsidR="00134B90">
        <w:rPr>
          <w:rFonts w:ascii="Times New Roman"/>
          <w:b/>
          <w:iCs w:val="0"/>
          <w:sz w:val="20"/>
          <w:szCs w:val="20"/>
          <w:lang w:eastAsia="en-US"/>
        </w:rPr>
        <w:t>Убытки от обесценения</w:t>
      </w:r>
    </w:p>
    <w:p w:rsidR="00697429" w:rsidRPr="00113478" w:rsidRDefault="00697429" w:rsidP="008C2921">
      <w:pPr>
        <w:pStyle w:val="afb"/>
        <w:spacing w:before="120" w:after="0"/>
        <w:jc w:val="both"/>
        <w:outlineLvl w:val="0"/>
        <w:rPr>
          <w:rFonts w:ascii="Times New Roman"/>
          <w:b/>
          <w:bCs w:val="0"/>
          <w:i/>
          <w:sz w:val="20"/>
          <w:szCs w:val="20"/>
        </w:rPr>
      </w:pPr>
      <w:r w:rsidRPr="00113478">
        <w:rPr>
          <w:rFonts w:ascii="Times New Roman"/>
          <w:b/>
          <w:bCs w:val="0"/>
          <w:i/>
          <w:sz w:val="20"/>
          <w:szCs w:val="20"/>
        </w:rPr>
        <w:t>(</w:t>
      </w:r>
      <w:r w:rsidRPr="00113478">
        <w:rPr>
          <w:rFonts w:ascii="Times New Roman"/>
          <w:b/>
          <w:bCs w:val="0"/>
          <w:i/>
          <w:sz w:val="20"/>
          <w:szCs w:val="20"/>
          <w:lang w:val="en-US"/>
        </w:rPr>
        <w:t>i</w:t>
      </w:r>
      <w:r w:rsidRPr="00113478">
        <w:rPr>
          <w:rFonts w:ascii="Times New Roman"/>
          <w:b/>
          <w:bCs w:val="0"/>
          <w:i/>
          <w:sz w:val="20"/>
          <w:szCs w:val="20"/>
        </w:rPr>
        <w:t>) Финансовые активы</w:t>
      </w:r>
    </w:p>
    <w:p w:rsidR="00697429" w:rsidRPr="00134B90" w:rsidRDefault="00697429" w:rsidP="000177C9">
      <w:pPr>
        <w:pStyle w:val="ae"/>
        <w:jc w:val="both"/>
        <w:rPr>
          <w:rStyle w:val="FontStyle109"/>
          <w:bCs w:val="0"/>
          <w:iCs w:val="0"/>
          <w:sz w:val="20"/>
          <w:szCs w:val="20"/>
          <w:lang w:val="ru-RU" w:eastAsia="ru-RU"/>
        </w:rPr>
      </w:pPr>
      <w:r w:rsidRPr="00113478">
        <w:rPr>
          <w:rStyle w:val="FontStyle109"/>
          <w:bCs w:val="0"/>
          <w:iCs w:val="0"/>
          <w:sz w:val="20"/>
          <w:szCs w:val="20"/>
          <w:lang w:val="ru-RU" w:eastAsia="ru-RU"/>
        </w:rPr>
        <w:t xml:space="preserve">По состоянию на каждую отчетную дату финансовый актив оценивается на предмет наличия объективных свидетельств его возможного обесценения. </w:t>
      </w:r>
      <w:r w:rsidR="00134B90" w:rsidRPr="00134B90">
        <w:rPr>
          <w:rFonts w:ascii="Times New Roman" w:hAnsi="Times New Roman"/>
          <w:bCs w:val="0"/>
          <w:iCs w:val="0"/>
          <w:sz w:val="20"/>
          <w:lang w:val="ru-RU"/>
        </w:rPr>
        <w:t>Финансовый актив является обесценившимся, если существуют объективные свидетельства того, что после первоначального признания актива произошло повлекшее убыток событие, и что это событие оказало негативное влияние на ожидаемую величину будущих потоков денежных средств от данного актива, величину которых можно рассчитать с достаточной степенью точности.</w:t>
      </w:r>
    </w:p>
    <w:p w:rsidR="00134B90" w:rsidRPr="003A06C9" w:rsidRDefault="00134B90" w:rsidP="00134B90">
      <w:pPr>
        <w:pStyle w:val="ae"/>
        <w:jc w:val="both"/>
        <w:rPr>
          <w:rFonts w:ascii="Times New Roman" w:hAnsi="Times New Roman"/>
          <w:bCs w:val="0"/>
          <w:iCs w:val="0"/>
          <w:sz w:val="20"/>
          <w:lang w:val="ru-RU"/>
        </w:rPr>
      </w:pPr>
      <w:r w:rsidRPr="003A06C9">
        <w:rPr>
          <w:rFonts w:ascii="Times New Roman" w:hAnsi="Times New Roman"/>
          <w:bCs w:val="0"/>
          <w:iCs w:val="0"/>
          <w:sz w:val="20"/>
          <w:lang w:val="ru-RU"/>
        </w:rPr>
        <w:t xml:space="preserve">К объективным свидетельствам обесценения финансовых активов (включая долевые ценные бумаги) могут относиться неплатежи или иное невыполнение должниками своих обязанностей, реструктуризация задолженности перед Группой на условиях, которые в ином случае Группой даже не рассматривались бы, признаки </w:t>
      </w:r>
      <w:r w:rsidRPr="00134B90">
        <w:rPr>
          <w:rFonts w:ascii="Times New Roman" w:hAnsi="Times New Roman"/>
          <w:bCs w:val="0"/>
          <w:iCs w:val="0"/>
          <w:sz w:val="20"/>
          <w:lang w:val="ru-RU"/>
        </w:rPr>
        <w:t>возможного</w:t>
      </w:r>
      <w:r w:rsidRPr="003A06C9">
        <w:rPr>
          <w:rFonts w:ascii="Times New Roman" w:hAnsi="Times New Roman"/>
          <w:bCs w:val="0"/>
          <w:iCs w:val="0"/>
          <w:sz w:val="20"/>
          <w:lang w:val="ru-RU"/>
        </w:rPr>
        <w:t xml:space="preserve"> банкротства должника или эмитента, негативные изменения состояния платежей заемщиков или эмитентов в составе Группы, экономические условия, которые связаны с дефолтами, или исчезновение активного рынка для какой-либо ценной бумаги. Кроме того, объективным свидетельством обесценения инвестиции в долевые ценные бумаги является ситуация, когда фактическая стоимость такой инвестиции на протяжении длительного времени существенно превышает ее справедливую стоимость.</w:t>
      </w:r>
    </w:p>
    <w:p w:rsidR="00134B90" w:rsidRPr="003A06C9" w:rsidRDefault="00134B90" w:rsidP="00134B90">
      <w:pPr>
        <w:pStyle w:val="ae"/>
        <w:jc w:val="both"/>
        <w:rPr>
          <w:rFonts w:ascii="Times New Roman" w:hAnsi="Times New Roman"/>
          <w:bCs w:val="0"/>
          <w:iCs w:val="0"/>
          <w:sz w:val="20"/>
          <w:lang w:val="ru-RU"/>
        </w:rPr>
      </w:pPr>
      <w:r w:rsidRPr="003A06C9">
        <w:rPr>
          <w:rFonts w:ascii="Times New Roman" w:hAnsi="Times New Roman"/>
          <w:bCs w:val="0"/>
          <w:iCs w:val="0"/>
          <w:sz w:val="20"/>
          <w:lang w:val="ru-RU"/>
        </w:rPr>
        <w:t>В отношении финансового актива, учитываемого по амортизированной стоимости, сумма убытка от обесценения рассчитывается как разница между балансовой стоимостью актива и</w:t>
      </w:r>
      <w:r w:rsidRPr="00134B90">
        <w:rPr>
          <w:rFonts w:ascii="Times New Roman" w:hAnsi="Times New Roman"/>
          <w:bCs w:val="0"/>
          <w:iCs w:val="0"/>
          <w:sz w:val="20"/>
        </w:rPr>
        <w:t> </w:t>
      </w:r>
      <w:r w:rsidRPr="003A06C9">
        <w:rPr>
          <w:rFonts w:ascii="Times New Roman" w:hAnsi="Times New Roman"/>
          <w:bCs w:val="0"/>
          <w:iCs w:val="0"/>
          <w:sz w:val="20"/>
          <w:lang w:val="ru-RU"/>
        </w:rPr>
        <w:t xml:space="preserve">приведенной стоимостью ожидаемых будущих потоков денежных средств, дисконтированных по первоначальной эффективной ставке процента по этому активу. </w:t>
      </w:r>
      <w:r w:rsidRPr="00134B90">
        <w:rPr>
          <w:rFonts w:ascii="Times New Roman" w:hAnsi="Times New Roman"/>
          <w:bCs w:val="0"/>
          <w:iCs w:val="0"/>
          <w:sz w:val="20"/>
          <w:lang w:val="ru-RU"/>
        </w:rPr>
        <w:t xml:space="preserve">Убытки признаются в составе прибыли или убытка за период и отражаются на счете оценочного резерва, величина которого вычитается из стоимости  дебиторской задолженности. </w:t>
      </w:r>
      <w:r w:rsidRPr="003A06C9">
        <w:rPr>
          <w:rFonts w:ascii="Times New Roman" w:hAnsi="Times New Roman"/>
          <w:bCs w:val="0"/>
          <w:iCs w:val="0"/>
          <w:sz w:val="20"/>
          <w:lang w:val="ru-RU"/>
        </w:rPr>
        <w:t>Проценты на обесценившийся актив продолжают признаваться путем «высвобождения дисконта». В случае наступления какого-либо последующего события, которое приводит к</w:t>
      </w:r>
      <w:r w:rsidRPr="00134B90">
        <w:rPr>
          <w:rFonts w:ascii="Times New Roman" w:hAnsi="Times New Roman"/>
          <w:bCs w:val="0"/>
          <w:iCs w:val="0"/>
          <w:sz w:val="20"/>
        </w:rPr>
        <w:t> </w:t>
      </w:r>
      <w:r w:rsidRPr="003A06C9">
        <w:rPr>
          <w:rFonts w:ascii="Times New Roman" w:hAnsi="Times New Roman"/>
          <w:bCs w:val="0"/>
          <w:iCs w:val="0"/>
          <w:sz w:val="20"/>
          <w:lang w:val="ru-RU"/>
        </w:rPr>
        <w:t>уменьшению величины убытка от обесценения, восстановленная сумма, ранее отнесенная на убыток от обесценения, отражается в составе прибыли или убытка за период.</w:t>
      </w:r>
    </w:p>
    <w:p w:rsidR="00697429" w:rsidRPr="00113478" w:rsidRDefault="00697429" w:rsidP="000177C9">
      <w:pPr>
        <w:pStyle w:val="ae"/>
        <w:jc w:val="both"/>
        <w:rPr>
          <w:rStyle w:val="FontStyle109"/>
          <w:bCs w:val="0"/>
          <w:iCs w:val="0"/>
          <w:sz w:val="20"/>
          <w:szCs w:val="20"/>
          <w:lang w:val="ru-RU" w:eastAsia="ru-RU"/>
        </w:rPr>
      </w:pPr>
      <w:r w:rsidRPr="00113478">
        <w:rPr>
          <w:rStyle w:val="FontStyle109"/>
          <w:bCs w:val="0"/>
          <w:iCs w:val="0"/>
          <w:sz w:val="20"/>
          <w:szCs w:val="20"/>
          <w:lang w:val="ru-RU" w:eastAsia="ru-RU"/>
        </w:rPr>
        <w:t>Убытки от обесценения инвестиционных ценных бумаг, классифицированных в категорию имеющихся в наличии для продажи, признаются посредством переноса в состав прибыли или убытка за период той суммы накопленного убытка, который ранее признавался в составе прочей совокупной прибыли и представлялся в резерве изменений справедливой стоимости в составе собственного капитала. Этот накопленный убыток от обесценения, исключаемый из состава прочей совокупной прибыли и включаемый в состав прибыли или убытка за период представляет собой разницу между стоимостью приобретения соответствующего актива за вычетом выплат основной суммы и начисленной амортизации и его текущей справедливой стоимостью за вычетом всех убытков от обесценения, ранее признанных в составе прибыли или убытка за период. Изменения начисленных резервов под обесценение, вызванных изменением временной стоимости, отражаются как элемент процентных доходов.</w:t>
      </w:r>
    </w:p>
    <w:p w:rsidR="00697429" w:rsidRPr="00113478" w:rsidRDefault="0000710D" w:rsidP="000177C9">
      <w:pPr>
        <w:pStyle w:val="ae"/>
        <w:jc w:val="both"/>
        <w:rPr>
          <w:rStyle w:val="FontStyle109"/>
          <w:bCs w:val="0"/>
          <w:iCs w:val="0"/>
          <w:sz w:val="20"/>
          <w:szCs w:val="20"/>
          <w:lang w:val="ru-RU" w:eastAsia="ru-RU"/>
        </w:rPr>
      </w:pPr>
      <w:r w:rsidRPr="007C620D">
        <w:rPr>
          <w:rFonts w:ascii="Times New Roman" w:hAnsi="Times New Roman"/>
          <w:bCs w:val="0"/>
          <w:iCs w:val="0"/>
          <w:sz w:val="20"/>
          <w:lang w:val="ru-RU"/>
        </w:rPr>
        <w:t>Если впоследствии справедливая стоимость обесценившейся долговой ценной бумаги, классифицированной в категорию имеющихся в наличии для продажи, возрастает и данное увеличение можно объективно отнести к какому-либо событию, произошедшему после признания убытка от обесценения в</w:t>
      </w:r>
      <w:r w:rsidRPr="007C620D">
        <w:rPr>
          <w:rFonts w:ascii="Times New Roman" w:hAnsi="Times New Roman"/>
          <w:bCs w:val="0"/>
          <w:iCs w:val="0"/>
          <w:sz w:val="20"/>
        </w:rPr>
        <w:t> </w:t>
      </w:r>
      <w:r w:rsidRPr="007C620D">
        <w:rPr>
          <w:rFonts w:ascii="Times New Roman" w:hAnsi="Times New Roman"/>
          <w:bCs w:val="0"/>
          <w:iCs w:val="0"/>
          <w:sz w:val="20"/>
          <w:lang w:val="ru-RU"/>
        </w:rPr>
        <w:t xml:space="preserve">составе прибыли или убытка за период, то списанная на убыток сумма восстанавливается, при этом восстанавливаемая сумма признается в составе прибыли или убытка за период. </w:t>
      </w:r>
      <w:r w:rsidR="00697429" w:rsidRPr="007C620D">
        <w:rPr>
          <w:rStyle w:val="FontStyle109"/>
          <w:bCs w:val="0"/>
          <w:iCs w:val="0"/>
          <w:sz w:val="20"/>
          <w:szCs w:val="20"/>
          <w:lang w:val="ru-RU" w:eastAsia="ru-RU"/>
        </w:rPr>
        <w:t>Однако убыток от обесценения долевых инвестиций не восстанавливается через прибыль или</w:t>
      </w:r>
      <w:r w:rsidR="00697429" w:rsidRPr="00113478">
        <w:rPr>
          <w:rStyle w:val="FontStyle109"/>
          <w:bCs w:val="0"/>
          <w:iCs w:val="0"/>
          <w:sz w:val="20"/>
          <w:szCs w:val="20"/>
          <w:lang w:val="ru-RU" w:eastAsia="ru-RU"/>
        </w:rPr>
        <w:t xml:space="preserve"> убыток. Любое последующее восстановление справедливой стоимости обесценившейся долевой ценной бумаги, </w:t>
      </w:r>
      <w:r w:rsidR="00697429" w:rsidRPr="00113478">
        <w:rPr>
          <w:rStyle w:val="FontStyle109"/>
          <w:bCs w:val="0"/>
          <w:iCs w:val="0"/>
          <w:sz w:val="20"/>
          <w:szCs w:val="20"/>
          <w:lang w:val="ru-RU" w:eastAsia="ru-RU"/>
        </w:rPr>
        <w:lastRenderedPageBreak/>
        <w:t>классифицированной в категорию, имеющихся в наличии для продажи, признается в составе прочей совокупной прибыли.</w:t>
      </w:r>
    </w:p>
    <w:p w:rsidR="00697429" w:rsidRPr="00113478" w:rsidRDefault="00697429" w:rsidP="00B2507E">
      <w:pPr>
        <w:pStyle w:val="afb"/>
        <w:spacing w:before="120" w:after="0"/>
        <w:jc w:val="both"/>
        <w:outlineLvl w:val="0"/>
        <w:rPr>
          <w:rFonts w:ascii="Times New Roman"/>
          <w:b/>
          <w:bCs w:val="0"/>
          <w:i/>
          <w:sz w:val="20"/>
          <w:szCs w:val="20"/>
        </w:rPr>
      </w:pPr>
      <w:r w:rsidRPr="00113478">
        <w:rPr>
          <w:rFonts w:ascii="Times New Roman"/>
          <w:b/>
          <w:bCs w:val="0"/>
          <w:i/>
          <w:sz w:val="20"/>
          <w:szCs w:val="20"/>
        </w:rPr>
        <w:t xml:space="preserve"> (</w:t>
      </w:r>
      <w:r w:rsidRPr="00113478">
        <w:rPr>
          <w:rFonts w:ascii="Times New Roman"/>
          <w:b/>
          <w:bCs w:val="0"/>
          <w:i/>
          <w:sz w:val="20"/>
          <w:szCs w:val="20"/>
          <w:lang w:val="en-US"/>
        </w:rPr>
        <w:t>ii</w:t>
      </w:r>
      <w:r w:rsidRPr="00113478">
        <w:rPr>
          <w:rFonts w:ascii="Times New Roman"/>
          <w:b/>
          <w:bCs w:val="0"/>
          <w:i/>
          <w:sz w:val="20"/>
          <w:szCs w:val="20"/>
        </w:rPr>
        <w:t>) Нефинансовые активы</w:t>
      </w:r>
    </w:p>
    <w:p w:rsidR="003C4CE7" w:rsidRPr="003A06C9" w:rsidRDefault="003C4CE7" w:rsidP="003C4CE7">
      <w:pPr>
        <w:pStyle w:val="ae"/>
        <w:jc w:val="both"/>
        <w:rPr>
          <w:rFonts w:ascii="Times New Roman" w:hAnsi="Times New Roman"/>
          <w:bCs w:val="0"/>
          <w:iCs w:val="0"/>
          <w:sz w:val="20"/>
          <w:lang w:val="ru-RU"/>
        </w:rPr>
      </w:pPr>
      <w:r w:rsidRPr="003A06C9">
        <w:rPr>
          <w:rFonts w:ascii="Times New Roman" w:hAnsi="Times New Roman"/>
          <w:bCs w:val="0"/>
          <w:iCs w:val="0"/>
          <w:sz w:val="20"/>
          <w:lang w:val="ru-RU"/>
        </w:rPr>
        <w:t xml:space="preserve">Балансовая стоимость нефинансовых активов Группы, помимо запасов и отложенных налоговых активов, анализируется на каждую отчетную дату для выявления признаков их возможного обесценения. При наличии таких признаков рассчитывается возмещаемая величина соответствующего актива. В отношении гудвилла и тех нематериальных активов, которые имеют неограниченный срок полезного использования или еще не готовы к использованию, возмещаемая величина рассчитывается </w:t>
      </w:r>
      <w:r w:rsidRPr="003C4CE7">
        <w:rPr>
          <w:rFonts w:ascii="Times New Roman" w:hAnsi="Times New Roman"/>
          <w:bCs w:val="0"/>
          <w:iCs w:val="0"/>
          <w:sz w:val="20"/>
          <w:lang w:val="ru-RU"/>
        </w:rPr>
        <w:t>каждый</w:t>
      </w:r>
      <w:r w:rsidRPr="003A06C9">
        <w:rPr>
          <w:rFonts w:ascii="Times New Roman" w:hAnsi="Times New Roman"/>
          <w:bCs w:val="0"/>
          <w:iCs w:val="0"/>
          <w:sz w:val="20"/>
          <w:lang w:val="ru-RU"/>
        </w:rPr>
        <w:t xml:space="preserve"> год в одно и то же время. Убыток от обесценения признается в том случае, если балансовая стоимость актива или соответствующей ему единицы, генерирующей потоки денежных средств (ЕГДП), оказывается выше его (ее) расчетной возмещаемой величины.</w:t>
      </w:r>
    </w:p>
    <w:p w:rsidR="00326FD4" w:rsidRPr="00326FD4" w:rsidRDefault="00326FD4" w:rsidP="00326FD4">
      <w:pPr>
        <w:pStyle w:val="ae"/>
        <w:jc w:val="both"/>
        <w:rPr>
          <w:rFonts w:ascii="Times New Roman" w:hAnsi="Times New Roman"/>
          <w:bCs w:val="0"/>
          <w:iCs w:val="0"/>
          <w:sz w:val="20"/>
          <w:lang w:val="ru-RU"/>
        </w:rPr>
      </w:pPr>
      <w:r w:rsidRPr="003A06C9">
        <w:rPr>
          <w:rFonts w:ascii="Times New Roman" w:hAnsi="Times New Roman"/>
          <w:bCs w:val="0"/>
          <w:iCs w:val="0"/>
          <w:sz w:val="20"/>
          <w:lang w:val="ru-RU"/>
        </w:rPr>
        <w:t xml:space="preserve">Возмещаемая величина актива или ЕГДП представляет собой наибольшую из двух величин: ценности использования этого актива (этой единицы) и его (ее) справедливой стоимости за вычетом затрат на продажу. При расчете ценности использования ожидаемые будущие потоки денежных средств дисконтируются до их приведенной стоимости с использованием доналоговой ставки дисконтирования, отражающей текущую рыночную оценку влияния изменения стоимости денег с течением времени и риски, специфичные для данного актива или ЕГДП. Для целей проведения проверки на предмет обесценения </w:t>
      </w:r>
      <w:r w:rsidRPr="003A06C9">
        <w:rPr>
          <w:rFonts w:ascii="Times New Roman" w:hAnsi="Times New Roman"/>
          <w:sz w:val="20"/>
          <w:lang w:val="ru-RU"/>
        </w:rPr>
        <w:t>а</w:t>
      </w:r>
      <w:r w:rsidRPr="003A06C9">
        <w:rPr>
          <w:rFonts w:ascii="Times New Roman" w:hAnsi="Times New Roman"/>
          <w:bCs w:val="0"/>
          <w:iCs w:val="0"/>
          <w:sz w:val="20"/>
          <w:lang w:val="ru-RU"/>
        </w:rPr>
        <w:t xml:space="preserve">ктивы, которые не могут быть проверены по отдельности, объединяются в наименьшую группу, в рамках которой генерируется приток денежных средств в результате продолжающегося использования соответствующих активов, и этот приток по бóльшей части не зависит от притока денежных средств, генерируемого другими активами или ЕГДП. </w:t>
      </w:r>
      <w:r w:rsidRPr="00326FD4">
        <w:rPr>
          <w:rFonts w:ascii="Times New Roman" w:hAnsi="Times New Roman"/>
          <w:bCs w:val="0"/>
          <w:iCs w:val="0"/>
          <w:sz w:val="20"/>
          <w:lang w:val="ru-RU"/>
        </w:rPr>
        <w:t>Гудвилл, приобретенный в сделке по объединению бизнеса, распределяется на группы ЕГДП, которые, как ожидается, выиграют от эффекта синергии при таком объединении бизнеса.</w:t>
      </w:r>
    </w:p>
    <w:p w:rsidR="00697429" w:rsidRPr="00113478" w:rsidRDefault="00697429" w:rsidP="000177C9">
      <w:pPr>
        <w:pStyle w:val="ae"/>
        <w:jc w:val="both"/>
        <w:rPr>
          <w:rStyle w:val="FontStyle109"/>
          <w:bCs w:val="0"/>
          <w:iCs w:val="0"/>
          <w:sz w:val="20"/>
          <w:szCs w:val="20"/>
          <w:lang w:val="ru-RU" w:eastAsia="ru-RU"/>
        </w:rPr>
      </w:pPr>
      <w:r w:rsidRPr="00113478">
        <w:rPr>
          <w:rStyle w:val="FontStyle109"/>
          <w:bCs w:val="0"/>
          <w:iCs w:val="0"/>
          <w:sz w:val="20"/>
          <w:szCs w:val="20"/>
          <w:lang w:val="ru-RU" w:eastAsia="ru-RU"/>
        </w:rPr>
        <w:t xml:space="preserve">Убыток от обесценения признается в том случае, если балансовая стоимость актива или единицы, генерирующей потоки денежных средств, к которой относится этот актив, оказывается выше его (ее) возмещаемой величины. Убытки от обесценения признаются в </w:t>
      </w:r>
      <w:r>
        <w:rPr>
          <w:rStyle w:val="FontStyle109"/>
          <w:bCs w:val="0"/>
          <w:iCs w:val="0"/>
          <w:sz w:val="20"/>
          <w:szCs w:val="20"/>
          <w:lang w:val="ru-RU" w:eastAsia="ru-RU"/>
        </w:rPr>
        <w:t>отчете о совокупном доходе</w:t>
      </w:r>
      <w:r w:rsidRPr="00113478">
        <w:rPr>
          <w:rStyle w:val="FontStyle109"/>
          <w:bCs w:val="0"/>
          <w:iCs w:val="0"/>
          <w:sz w:val="20"/>
          <w:szCs w:val="20"/>
          <w:lang w:val="ru-RU" w:eastAsia="ru-RU"/>
        </w:rPr>
        <w:t xml:space="preserve">. Убытки от обесценения единиц, генерирующих потоки денежных средств, сначала относятся на уменьшение балансовой стоимости гудвилла, распределенного на эти единицы, а затем пропорционально на уменьшение балансовой стоимости других активов в составе соответствующей единицы (группы единиц). </w:t>
      </w:r>
    </w:p>
    <w:p w:rsidR="005F04F3" w:rsidRPr="003A06C9" w:rsidRDefault="005F04F3" w:rsidP="005F04F3">
      <w:pPr>
        <w:pStyle w:val="ae"/>
        <w:jc w:val="both"/>
        <w:rPr>
          <w:rFonts w:ascii="Times New Roman" w:hAnsi="Times New Roman"/>
          <w:bCs w:val="0"/>
          <w:iCs w:val="0"/>
          <w:sz w:val="20"/>
          <w:lang w:val="ru-RU"/>
        </w:rPr>
      </w:pPr>
      <w:r w:rsidRPr="003A06C9">
        <w:rPr>
          <w:rFonts w:ascii="Times New Roman" w:hAnsi="Times New Roman"/>
          <w:bCs w:val="0"/>
          <w:iCs w:val="0"/>
          <w:sz w:val="20"/>
          <w:lang w:val="ru-RU"/>
        </w:rPr>
        <w:t>Суммы, списанные на убыток от обесценения гудвилла, не восстанавливаются. На каждую отчетную дату проводится анализ убытка от обесценения прочих активов, признанного в одном из прошлых периодов, с целью выявления признаков того, что величину этого убытка следует уменьшить или что его более не следует признавать. Суммы, списанные на убытки от обесценения, восстанавливаются в том случае, если изменяются оценки, использованные при расчете соответствующей возмещаемой величины. Убыток от обесценения восстанавливается только в пределах суммы, позволяющей восстановить стоимость активов до их балансовой стоимости, в которой они отражались бы (за вычетом накопленных сумм амортизации), если бы убыток от обесценения признан не был.</w:t>
      </w:r>
    </w:p>
    <w:p w:rsidR="00697429" w:rsidRPr="00113478" w:rsidRDefault="00697429" w:rsidP="00B2507E">
      <w:pPr>
        <w:pStyle w:val="afb"/>
        <w:spacing w:before="120" w:after="0"/>
        <w:jc w:val="both"/>
        <w:rPr>
          <w:rFonts w:ascii="Times New Roman"/>
          <w:b/>
          <w:iCs w:val="0"/>
          <w:sz w:val="20"/>
          <w:szCs w:val="20"/>
          <w:lang w:eastAsia="en-US"/>
        </w:rPr>
      </w:pPr>
      <w:r w:rsidRPr="00113478">
        <w:rPr>
          <w:rFonts w:ascii="Times New Roman"/>
          <w:b/>
          <w:iCs w:val="0"/>
          <w:sz w:val="20"/>
          <w:szCs w:val="20"/>
          <w:lang w:eastAsia="en-US"/>
        </w:rPr>
        <w:t>(к) Вознаграждения работникам</w:t>
      </w:r>
    </w:p>
    <w:p w:rsidR="00697429" w:rsidRPr="00113478" w:rsidRDefault="00697429" w:rsidP="008C2921">
      <w:pPr>
        <w:pStyle w:val="afb"/>
        <w:spacing w:before="120" w:after="0"/>
        <w:jc w:val="both"/>
        <w:outlineLvl w:val="0"/>
        <w:rPr>
          <w:rFonts w:ascii="Times New Roman"/>
          <w:b/>
          <w:bCs w:val="0"/>
          <w:i/>
          <w:sz w:val="20"/>
          <w:szCs w:val="20"/>
        </w:rPr>
      </w:pPr>
      <w:r w:rsidRPr="00113478">
        <w:rPr>
          <w:rFonts w:ascii="Times New Roman"/>
          <w:b/>
          <w:bCs w:val="0"/>
          <w:i/>
          <w:sz w:val="20"/>
          <w:szCs w:val="20"/>
        </w:rPr>
        <w:t>(</w:t>
      </w:r>
      <w:r w:rsidRPr="00113478">
        <w:rPr>
          <w:rFonts w:ascii="Times New Roman"/>
          <w:b/>
          <w:bCs w:val="0"/>
          <w:i/>
          <w:sz w:val="20"/>
          <w:szCs w:val="20"/>
          <w:lang w:val="en-US"/>
        </w:rPr>
        <w:t>i</w:t>
      </w:r>
      <w:r w:rsidRPr="00113478">
        <w:rPr>
          <w:rFonts w:ascii="Times New Roman"/>
          <w:b/>
          <w:bCs w:val="0"/>
          <w:i/>
          <w:sz w:val="20"/>
          <w:szCs w:val="20"/>
        </w:rPr>
        <w:t>) Планы с установленными взносами</w:t>
      </w:r>
    </w:p>
    <w:p w:rsidR="00266ADE" w:rsidRPr="003A06C9" w:rsidRDefault="00266ADE" w:rsidP="00266ADE">
      <w:pPr>
        <w:pStyle w:val="ae"/>
        <w:jc w:val="both"/>
        <w:rPr>
          <w:rFonts w:ascii="Times New Roman" w:hAnsi="Times New Roman"/>
          <w:sz w:val="20"/>
          <w:lang w:val="ru-RU"/>
        </w:rPr>
      </w:pPr>
      <w:r w:rsidRPr="003A06C9">
        <w:rPr>
          <w:rFonts w:ascii="Times New Roman" w:hAnsi="Times New Roman"/>
          <w:bCs w:val="0"/>
          <w:iCs w:val="0"/>
          <w:color w:val="000000"/>
          <w:sz w:val="20"/>
          <w:lang w:val="ru-RU"/>
        </w:rPr>
        <w:t xml:space="preserve">План с установленными взносами представляет собой план выплат вознаграждений работникам </w:t>
      </w:r>
      <w:r w:rsidRPr="003A06C9">
        <w:rPr>
          <w:rFonts w:ascii="Times New Roman" w:hAnsi="Times New Roman"/>
          <w:bCs w:val="0"/>
          <w:iCs w:val="0"/>
          <w:sz w:val="20"/>
          <w:lang w:val="ru-RU"/>
        </w:rPr>
        <w:t>по</w:t>
      </w:r>
      <w:r w:rsidRPr="003A06C9">
        <w:rPr>
          <w:rFonts w:ascii="Times New Roman" w:hAnsi="Times New Roman"/>
          <w:bCs w:val="0"/>
          <w:iCs w:val="0"/>
          <w:color w:val="000000"/>
          <w:sz w:val="20"/>
          <w:lang w:val="ru-RU"/>
        </w:rPr>
        <w:t xml:space="preserve"> окончании трудовых отношений с ними, в соответствии с которым предприятие производит фиксированные взносы в независимый фонд и не несет юридических или конструктивных обязательств по уплате каких-либо дополнительных сумм.</w:t>
      </w:r>
      <w:r w:rsidRPr="003A06C9">
        <w:rPr>
          <w:rFonts w:ascii="Times New Roman" w:hAnsi="Times New Roman"/>
          <w:bCs w:val="0"/>
          <w:iCs w:val="0"/>
          <w:sz w:val="20"/>
          <w:lang w:val="ru-RU"/>
        </w:rPr>
        <w:t xml:space="preserve"> </w:t>
      </w:r>
      <w:r w:rsidRPr="003A06C9">
        <w:rPr>
          <w:rFonts w:ascii="Times New Roman" w:hAnsi="Times New Roman"/>
          <w:sz w:val="20"/>
          <w:lang w:val="ru-RU"/>
        </w:rPr>
        <w:t>Обязательства по осуществлению взносов в фонды, через которые реализуются пенсионные планы с установленными взносами, в том числе в Пенсионный фонд РФ, признаются в качестве расходов по вознаграждениям работникам в составе прибыли или убытка за те периоды, в которых работники оказывали соответствующие услуги в рамках трудовых договоров.</w:t>
      </w:r>
      <w:r w:rsidRPr="003A06C9">
        <w:rPr>
          <w:rFonts w:ascii="Times New Roman" w:hAnsi="Times New Roman"/>
          <w:bCs w:val="0"/>
          <w:iCs w:val="0"/>
          <w:sz w:val="20"/>
          <w:lang w:val="ru-RU"/>
        </w:rPr>
        <w:t xml:space="preserve"> </w:t>
      </w:r>
      <w:r w:rsidRPr="003A06C9">
        <w:rPr>
          <w:rFonts w:ascii="Times New Roman" w:hAnsi="Times New Roman"/>
          <w:sz w:val="20"/>
          <w:lang w:val="ru-RU"/>
        </w:rPr>
        <w:lastRenderedPageBreak/>
        <w:t xml:space="preserve">Суммы взносов, уплаченные авансом, признаются как актив в тех случаях, когда предприятие имеет право на возмещение уплаченных им взносов или на снижение размера будущих платежей по взносам. </w:t>
      </w:r>
    </w:p>
    <w:p w:rsidR="00697429" w:rsidRPr="00113478" w:rsidRDefault="00697429" w:rsidP="00B2507E">
      <w:pPr>
        <w:pStyle w:val="afb"/>
        <w:spacing w:before="120" w:after="0"/>
        <w:jc w:val="both"/>
        <w:outlineLvl w:val="0"/>
        <w:rPr>
          <w:rFonts w:ascii="Times New Roman"/>
          <w:b/>
          <w:bCs w:val="0"/>
          <w:i/>
          <w:sz w:val="20"/>
          <w:szCs w:val="20"/>
        </w:rPr>
      </w:pPr>
      <w:r w:rsidRPr="00113478">
        <w:rPr>
          <w:rFonts w:ascii="Times New Roman"/>
          <w:b/>
          <w:bCs w:val="0"/>
          <w:i/>
          <w:sz w:val="20"/>
          <w:szCs w:val="20"/>
        </w:rPr>
        <w:t>(</w:t>
      </w:r>
      <w:r w:rsidRPr="00113478">
        <w:rPr>
          <w:rFonts w:ascii="Times New Roman"/>
          <w:b/>
          <w:bCs w:val="0"/>
          <w:i/>
          <w:sz w:val="20"/>
          <w:szCs w:val="20"/>
          <w:lang w:val="en-US"/>
        </w:rPr>
        <w:t>ii</w:t>
      </w:r>
      <w:r w:rsidRPr="00113478">
        <w:rPr>
          <w:rFonts w:ascii="Times New Roman"/>
          <w:b/>
          <w:bCs w:val="0"/>
          <w:i/>
          <w:sz w:val="20"/>
          <w:szCs w:val="20"/>
        </w:rPr>
        <w:t>) Планы с установленными выплатами</w:t>
      </w:r>
    </w:p>
    <w:p w:rsidR="009E5EAC" w:rsidRPr="009E5EAC" w:rsidRDefault="009E5EAC" w:rsidP="009E5EAC">
      <w:pPr>
        <w:pStyle w:val="ae"/>
        <w:keepNext/>
        <w:jc w:val="both"/>
        <w:rPr>
          <w:rFonts w:ascii="Times New Roman" w:hAnsi="Times New Roman"/>
          <w:sz w:val="20"/>
          <w:lang w:val="ru-RU"/>
        </w:rPr>
      </w:pPr>
      <w:r w:rsidRPr="009E5EAC">
        <w:rPr>
          <w:rFonts w:ascii="Times New Roman" w:hAnsi="Times New Roman"/>
          <w:sz w:val="20"/>
          <w:lang w:val="ru-RU"/>
        </w:rPr>
        <w:t xml:space="preserve">План с установленными выплатами представляет собой план выплат вознаграждений работникам по окончании трудовых отношений с ними, отличный от плана с установленными взносами. Чистые обязательства Группы по пенсионным планам с установленными выплатами рассчитываются отдельно по каждому плану путем оценки суммы будущих выплат, право на получение которых работники приобрели за работу в текущем и предыдущих периодах. Сумма выплат дисконтируется для определения ее приведенной стоимости, при этом все непризнанные трудозатраты прошлых периодов и справедливая стоимость любых активов плана подлежат вычету. Ставка дисконтирования представляет собой показатель доходности на отчетную дату по государственным облигациям, сроки погашения которых практически совпадают со сроками погашения обязательств Группы и которые деноминированы в той же валюте, в какой предполагается произвести выплату. Соответствующие расчеты ежегодно производятся квалифицированным специалистом-актуарием с использованием метода прогнозируемой условной единицы накопления будущих выплат. </w:t>
      </w:r>
    </w:p>
    <w:p w:rsidR="009E5EAC" w:rsidRPr="003A06C9" w:rsidRDefault="009E5EAC" w:rsidP="009E5EAC">
      <w:pPr>
        <w:pStyle w:val="ae"/>
        <w:keepNext/>
        <w:jc w:val="both"/>
        <w:rPr>
          <w:rFonts w:ascii="Times New Roman" w:hAnsi="Times New Roman"/>
          <w:sz w:val="20"/>
          <w:lang w:val="ru-RU"/>
        </w:rPr>
      </w:pPr>
      <w:r w:rsidRPr="009E5EAC">
        <w:rPr>
          <w:rFonts w:ascii="Times New Roman" w:hAnsi="Times New Roman"/>
          <w:sz w:val="20"/>
          <w:lang w:val="ru-RU"/>
        </w:rPr>
        <w:t xml:space="preserve">При увеличении будущих вознаграждений работникам сумма прироста вознаграждений в части, относящейся к услугам работников в рамках трудовых договоров, оказанным в прошлых периодах, признается в составе прибыли или убытка за период равномерно на протяжении всего периода до того момента, когда право на получение будущих вознаграждений становится безусловным. </w:t>
      </w:r>
      <w:r w:rsidRPr="003A06C9">
        <w:rPr>
          <w:rFonts w:ascii="Times New Roman" w:hAnsi="Times New Roman"/>
          <w:sz w:val="20"/>
          <w:lang w:val="ru-RU"/>
        </w:rPr>
        <w:t>Если право на получение увеличенных сумм будущих вознаграждений уже приобретено, соответствующий расход признается в составе прибыли или убытка за период сразу в полной сумме.</w:t>
      </w:r>
    </w:p>
    <w:p w:rsidR="00697429" w:rsidRPr="00113478" w:rsidRDefault="00697429" w:rsidP="000177C9">
      <w:pPr>
        <w:pStyle w:val="ae"/>
        <w:keepNext/>
        <w:jc w:val="both"/>
        <w:rPr>
          <w:rStyle w:val="FontStyle109"/>
          <w:bCs w:val="0"/>
          <w:iCs w:val="0"/>
          <w:sz w:val="20"/>
          <w:szCs w:val="20"/>
          <w:lang w:val="ru-RU" w:eastAsia="ru-RU"/>
        </w:rPr>
      </w:pPr>
      <w:r w:rsidRPr="00113478">
        <w:rPr>
          <w:rStyle w:val="FontStyle109"/>
          <w:bCs w:val="0"/>
          <w:iCs w:val="0"/>
          <w:sz w:val="20"/>
          <w:szCs w:val="20"/>
          <w:lang w:val="ru-RU" w:eastAsia="ru-RU"/>
        </w:rPr>
        <w:t xml:space="preserve">Все актуарные прибыли и убытки, относящиеся к планам с установленными выплатами, Группа признает в </w:t>
      </w:r>
      <w:r>
        <w:rPr>
          <w:rStyle w:val="FontStyle109"/>
          <w:bCs w:val="0"/>
          <w:iCs w:val="0"/>
          <w:sz w:val="20"/>
          <w:szCs w:val="20"/>
          <w:lang w:val="ru-RU" w:eastAsia="ru-RU"/>
        </w:rPr>
        <w:t>отчете о совокупном доходе</w:t>
      </w:r>
      <w:r w:rsidRPr="00113478">
        <w:rPr>
          <w:rStyle w:val="FontStyle109"/>
          <w:bCs w:val="0"/>
          <w:iCs w:val="0"/>
          <w:sz w:val="20"/>
          <w:szCs w:val="20"/>
          <w:lang w:val="ru-RU" w:eastAsia="ru-RU"/>
        </w:rPr>
        <w:t xml:space="preserve"> с использованием правила 10%-коридора.</w:t>
      </w:r>
    </w:p>
    <w:p w:rsidR="00697429" w:rsidRPr="00113478" w:rsidRDefault="00697429" w:rsidP="008C2921">
      <w:pPr>
        <w:pStyle w:val="afb"/>
        <w:spacing w:before="120" w:after="0"/>
        <w:jc w:val="both"/>
        <w:outlineLvl w:val="0"/>
        <w:rPr>
          <w:rFonts w:ascii="Times New Roman"/>
          <w:b/>
          <w:bCs w:val="0"/>
          <w:i/>
          <w:sz w:val="20"/>
          <w:szCs w:val="20"/>
        </w:rPr>
      </w:pPr>
      <w:r w:rsidRPr="00113478">
        <w:rPr>
          <w:rFonts w:ascii="Times New Roman"/>
          <w:b/>
          <w:bCs w:val="0"/>
          <w:i/>
          <w:sz w:val="20"/>
          <w:szCs w:val="20"/>
        </w:rPr>
        <w:t>(</w:t>
      </w:r>
      <w:r w:rsidRPr="00113478">
        <w:rPr>
          <w:rFonts w:ascii="Times New Roman"/>
          <w:b/>
          <w:bCs w:val="0"/>
          <w:i/>
          <w:sz w:val="20"/>
          <w:szCs w:val="20"/>
          <w:lang w:val="en-US"/>
        </w:rPr>
        <w:t>iii</w:t>
      </w:r>
      <w:r w:rsidRPr="00113478">
        <w:rPr>
          <w:rFonts w:ascii="Times New Roman"/>
          <w:b/>
          <w:bCs w:val="0"/>
          <w:i/>
          <w:sz w:val="20"/>
          <w:szCs w:val="20"/>
        </w:rPr>
        <w:t>) Прочие долгосрочные вознаграждения работникам</w:t>
      </w:r>
    </w:p>
    <w:p w:rsidR="003229EA" w:rsidRPr="003A06C9" w:rsidRDefault="003229EA" w:rsidP="003229EA">
      <w:pPr>
        <w:pStyle w:val="ae"/>
        <w:keepNext/>
        <w:jc w:val="both"/>
        <w:rPr>
          <w:rFonts w:ascii="Times New Roman" w:hAnsi="Times New Roman"/>
          <w:sz w:val="20"/>
          <w:lang w:val="ru-RU"/>
        </w:rPr>
      </w:pPr>
      <w:r w:rsidRPr="003A06C9">
        <w:rPr>
          <w:rFonts w:ascii="Times New Roman" w:hAnsi="Times New Roman"/>
          <w:sz w:val="20"/>
          <w:lang w:val="ru-RU"/>
        </w:rPr>
        <w:t xml:space="preserve">Нетто-величина обязательства Группы в отношении долгосрочных вознаграждений работникам, помимо выплат по пенсионному плану, представляет собой сумму будущих вознаграждений, право на которые персонал приобрел за работу в текущем и прошлых периодах. </w:t>
      </w:r>
      <w:r w:rsidRPr="003229EA">
        <w:rPr>
          <w:rFonts w:ascii="Times New Roman" w:hAnsi="Times New Roman"/>
          <w:sz w:val="20"/>
          <w:lang w:val="ru-RU"/>
        </w:rPr>
        <w:t xml:space="preserve">Эти будущие вознаграждения дисконтируются с целью определения их приведенной стоимости. </w:t>
      </w:r>
      <w:r w:rsidRPr="003A06C9">
        <w:rPr>
          <w:rFonts w:ascii="Times New Roman" w:hAnsi="Times New Roman"/>
          <w:sz w:val="20"/>
          <w:lang w:val="ru-RU"/>
        </w:rPr>
        <w:t>Ставка дисконтирования представляет собой доходность на отчетную дату по государственным облигациям, сроки погашения которых практически совпадают со сроками погашения обязательств Группы и которые выражены в той же валюте, в какой предполагается выплачивать соответствующие вознаграждения. Расчеты производятся по методу прогнозируемой условной единицы накопления будущих выплат. Все актуарные прибыли или убытки признаются в составе прибыли или убытка за период, в котором они возникают.</w:t>
      </w:r>
    </w:p>
    <w:p w:rsidR="00697429" w:rsidRPr="00113478" w:rsidRDefault="00697429" w:rsidP="008C2921">
      <w:pPr>
        <w:pStyle w:val="afb"/>
        <w:spacing w:before="120" w:after="0"/>
        <w:jc w:val="both"/>
        <w:outlineLvl w:val="0"/>
        <w:rPr>
          <w:rFonts w:ascii="Times New Roman"/>
          <w:b/>
          <w:bCs w:val="0"/>
          <w:i/>
          <w:sz w:val="20"/>
          <w:szCs w:val="20"/>
        </w:rPr>
      </w:pPr>
      <w:r w:rsidRPr="00113478">
        <w:rPr>
          <w:rFonts w:ascii="Times New Roman"/>
          <w:b/>
          <w:bCs w:val="0"/>
          <w:i/>
          <w:sz w:val="20"/>
          <w:szCs w:val="20"/>
        </w:rPr>
        <w:t>(</w:t>
      </w:r>
      <w:r w:rsidRPr="00113478">
        <w:rPr>
          <w:rFonts w:ascii="Times New Roman"/>
          <w:b/>
          <w:bCs w:val="0"/>
          <w:i/>
          <w:sz w:val="20"/>
          <w:szCs w:val="20"/>
          <w:lang w:val="en-US"/>
        </w:rPr>
        <w:t>iv</w:t>
      </w:r>
      <w:r w:rsidRPr="00113478">
        <w:rPr>
          <w:rFonts w:ascii="Times New Roman"/>
          <w:b/>
          <w:bCs w:val="0"/>
          <w:i/>
          <w:sz w:val="20"/>
          <w:szCs w:val="20"/>
        </w:rPr>
        <w:t>) Краткосрочные вознаграждения</w:t>
      </w:r>
    </w:p>
    <w:p w:rsidR="00697429" w:rsidRPr="003A06C9" w:rsidRDefault="003229EA" w:rsidP="003229EA">
      <w:pPr>
        <w:pStyle w:val="ae"/>
        <w:jc w:val="both"/>
        <w:rPr>
          <w:rFonts w:ascii="Times New Roman" w:hAnsi="Times New Roman"/>
          <w:sz w:val="20"/>
          <w:lang w:val="ru-RU"/>
        </w:rPr>
      </w:pPr>
      <w:r w:rsidRPr="003A06C9">
        <w:rPr>
          <w:rFonts w:ascii="Times New Roman" w:hAnsi="Times New Roman"/>
          <w:sz w:val="20"/>
          <w:lang w:val="ru-RU"/>
        </w:rPr>
        <w:t xml:space="preserve">При определении величины обязательства по краткосрочным вознаграждениям работникам дисконтирование не применяется, а соответствующие расходы признаются по мере </w:t>
      </w:r>
      <w:r w:rsidRPr="003229EA">
        <w:rPr>
          <w:rStyle w:val="FontStyle109"/>
          <w:bCs w:val="0"/>
          <w:iCs w:val="0"/>
          <w:sz w:val="20"/>
          <w:szCs w:val="20"/>
          <w:lang w:val="ru-RU" w:eastAsia="ru-RU"/>
        </w:rPr>
        <w:t>выполнения</w:t>
      </w:r>
      <w:r w:rsidRPr="003A06C9">
        <w:rPr>
          <w:rFonts w:ascii="Times New Roman" w:hAnsi="Times New Roman"/>
          <w:sz w:val="20"/>
          <w:lang w:val="ru-RU"/>
        </w:rPr>
        <w:t xml:space="preserve"> работниками их трудовых обязанностей.</w:t>
      </w:r>
    </w:p>
    <w:p w:rsidR="001311E8" w:rsidRPr="00AB6C6A" w:rsidRDefault="00697429" w:rsidP="001311E8">
      <w:pPr>
        <w:pStyle w:val="ae"/>
        <w:jc w:val="both"/>
        <w:rPr>
          <w:rStyle w:val="FontStyle109"/>
          <w:bCs w:val="0"/>
          <w:iCs w:val="0"/>
          <w:sz w:val="20"/>
          <w:szCs w:val="20"/>
          <w:lang w:val="ru-RU" w:eastAsia="ru-RU"/>
        </w:rPr>
      </w:pPr>
      <w:r w:rsidRPr="00113478">
        <w:rPr>
          <w:rStyle w:val="FontStyle109"/>
          <w:bCs w:val="0"/>
          <w:iCs w:val="0"/>
          <w:sz w:val="20"/>
          <w:szCs w:val="20"/>
          <w:lang w:val="ru-RU" w:eastAsia="ru-RU"/>
        </w:rPr>
        <w:t>В отношении сумм, ожидаемых к выплате в рамках краткосрочного плана выплаты премиальных или участия в прибылях, признается обязательство, если у Группы есть действующее правовое или конструктивное обязательство по выплате соответствующей суммы, возникшего в результате осуществления работником своей трудовой деятельности в прошлом, и величину этого обязательства можно надежно оценить.</w:t>
      </w:r>
    </w:p>
    <w:p w:rsidR="001311E8" w:rsidRPr="00AB6C6A" w:rsidRDefault="001311E8" w:rsidP="001311E8">
      <w:pPr>
        <w:pStyle w:val="ae"/>
        <w:jc w:val="both"/>
        <w:rPr>
          <w:rFonts w:ascii="Times New Roman"/>
          <w:b/>
          <w:iCs w:val="0"/>
          <w:sz w:val="20"/>
          <w:lang w:val="ru-RU"/>
        </w:rPr>
      </w:pPr>
    </w:p>
    <w:p w:rsidR="00697429" w:rsidRPr="00113478" w:rsidRDefault="00697429" w:rsidP="0065471B">
      <w:pPr>
        <w:pStyle w:val="afb"/>
        <w:keepNext/>
        <w:jc w:val="both"/>
        <w:rPr>
          <w:rFonts w:ascii="Times New Roman"/>
          <w:b/>
          <w:iCs w:val="0"/>
          <w:sz w:val="20"/>
          <w:szCs w:val="20"/>
        </w:rPr>
      </w:pPr>
      <w:r w:rsidRPr="00113478">
        <w:rPr>
          <w:rFonts w:ascii="Times New Roman"/>
          <w:b/>
          <w:iCs w:val="0"/>
          <w:sz w:val="20"/>
          <w:szCs w:val="20"/>
        </w:rPr>
        <w:lastRenderedPageBreak/>
        <w:t>(л) Резервы</w:t>
      </w:r>
    </w:p>
    <w:p w:rsidR="003229EA" w:rsidRPr="003A06C9" w:rsidRDefault="003229EA" w:rsidP="003229EA">
      <w:pPr>
        <w:pStyle w:val="ae"/>
        <w:jc w:val="both"/>
        <w:rPr>
          <w:rFonts w:ascii="Times New Roman" w:hAnsi="Times New Roman"/>
          <w:sz w:val="20"/>
          <w:lang w:val="ru-RU"/>
        </w:rPr>
      </w:pPr>
      <w:r w:rsidRPr="003A06C9">
        <w:rPr>
          <w:rFonts w:ascii="Times New Roman" w:hAnsi="Times New Roman"/>
          <w:sz w:val="20"/>
          <w:lang w:val="ru-RU"/>
        </w:rPr>
        <w:t xml:space="preserve">Резерв отражается в том случае, если по результатам прошлых событий у Группы возникает юридическое или конструктивное обязательство, величина которого может быть определена с </w:t>
      </w:r>
      <w:r w:rsidRPr="003229EA">
        <w:rPr>
          <w:rStyle w:val="FontStyle109"/>
          <w:bCs w:val="0"/>
          <w:iCs w:val="0"/>
          <w:sz w:val="20"/>
          <w:szCs w:val="20"/>
          <w:lang w:val="ru-RU" w:eastAsia="ru-RU"/>
        </w:rPr>
        <w:t>достаточной</w:t>
      </w:r>
      <w:r w:rsidRPr="003A06C9">
        <w:rPr>
          <w:rFonts w:ascii="Times New Roman" w:hAnsi="Times New Roman"/>
          <w:sz w:val="20"/>
          <w:lang w:val="ru-RU"/>
        </w:rPr>
        <w:t xml:space="preserve"> степенью точности, и существует вероятность того, что выполнение данного обязательства повлечет за собой отток экономических выгод. Величина резерва определяется путем дисконтирования ожидаемых будущих потоков денежных средств с применением ставки дисконтирования до вычета налогов, что отражает текущую оценку рыночной стоимости денег с учетом ее изменения с течением времени и рисков, связанных с выполнением данного обязательства. </w:t>
      </w:r>
      <w:r w:rsidRPr="003A06C9">
        <w:rPr>
          <w:rFonts w:ascii="Times New Roman" w:hAnsi="Times New Roman"/>
          <w:bCs w:val="0"/>
          <w:iCs w:val="0"/>
          <w:color w:val="000000"/>
          <w:sz w:val="20"/>
          <w:lang w:val="ru-RU"/>
        </w:rPr>
        <w:t>Изменение дисконтированной величины, вызванное уменьшением периода дисконтирования (высвобождение дисконта), признается в качестве финансовых расходов</w:t>
      </w:r>
      <w:r w:rsidRPr="003A06C9">
        <w:rPr>
          <w:rFonts w:ascii="Times New Roman" w:hAnsi="Times New Roman"/>
          <w:sz w:val="20"/>
          <w:lang w:val="ru-RU"/>
        </w:rPr>
        <w:t>.</w:t>
      </w:r>
    </w:p>
    <w:p w:rsidR="00697429" w:rsidRPr="00113478" w:rsidRDefault="003229EA" w:rsidP="003229EA">
      <w:pPr>
        <w:pStyle w:val="afb"/>
        <w:keepNext/>
        <w:jc w:val="both"/>
        <w:rPr>
          <w:rFonts w:ascii="Times New Roman"/>
          <w:b/>
          <w:iCs w:val="0"/>
          <w:sz w:val="20"/>
          <w:szCs w:val="20"/>
        </w:rPr>
      </w:pPr>
      <w:r w:rsidRPr="00113478">
        <w:rPr>
          <w:rFonts w:ascii="Times New Roman"/>
          <w:b/>
          <w:iCs w:val="0"/>
          <w:sz w:val="20"/>
          <w:szCs w:val="20"/>
        </w:rPr>
        <w:t xml:space="preserve"> </w:t>
      </w:r>
      <w:r w:rsidR="00697429" w:rsidRPr="00113478">
        <w:rPr>
          <w:rFonts w:ascii="Times New Roman"/>
          <w:b/>
          <w:iCs w:val="0"/>
          <w:sz w:val="20"/>
          <w:szCs w:val="20"/>
        </w:rPr>
        <w:t>(м) Выручка</w:t>
      </w:r>
    </w:p>
    <w:p w:rsidR="00697429" w:rsidRPr="00113478" w:rsidRDefault="00697429" w:rsidP="00BD098D">
      <w:pPr>
        <w:pStyle w:val="afb"/>
        <w:keepNext/>
        <w:jc w:val="both"/>
        <w:rPr>
          <w:rFonts w:ascii="Times New Roman"/>
          <w:b/>
          <w:iCs w:val="0"/>
          <w:sz w:val="20"/>
          <w:szCs w:val="20"/>
        </w:rPr>
      </w:pPr>
      <w:r w:rsidRPr="00113478">
        <w:rPr>
          <w:rFonts w:ascii="Times New Roman"/>
          <w:b/>
          <w:bCs w:val="0"/>
          <w:i/>
          <w:sz w:val="20"/>
          <w:szCs w:val="20"/>
        </w:rPr>
        <w:t>(i) Услуги по передаче и продаже электроэнергии</w:t>
      </w:r>
    </w:p>
    <w:p w:rsidR="00697429" w:rsidRPr="00113478" w:rsidRDefault="00697429" w:rsidP="000177C9">
      <w:pPr>
        <w:pStyle w:val="ae"/>
        <w:jc w:val="both"/>
        <w:rPr>
          <w:rStyle w:val="FontStyle109"/>
          <w:bCs w:val="0"/>
          <w:iCs w:val="0"/>
          <w:sz w:val="20"/>
          <w:szCs w:val="20"/>
          <w:lang w:val="ru-RU" w:eastAsia="ru-RU"/>
        </w:rPr>
      </w:pPr>
      <w:r w:rsidRPr="00113478">
        <w:rPr>
          <w:rStyle w:val="FontStyle109"/>
          <w:bCs w:val="0"/>
          <w:iCs w:val="0"/>
          <w:sz w:val="20"/>
          <w:szCs w:val="20"/>
          <w:lang w:val="ru-RU" w:eastAsia="ru-RU"/>
        </w:rPr>
        <w:t xml:space="preserve">Выручка от передачи и продажи электроэнергии отражается в </w:t>
      </w:r>
      <w:r>
        <w:rPr>
          <w:rStyle w:val="FontStyle109"/>
          <w:bCs w:val="0"/>
          <w:iCs w:val="0"/>
          <w:sz w:val="20"/>
          <w:szCs w:val="20"/>
          <w:lang w:val="ru-RU" w:eastAsia="ru-RU"/>
        </w:rPr>
        <w:t>отчете о совокупном доходе</w:t>
      </w:r>
      <w:r w:rsidRPr="00113478">
        <w:rPr>
          <w:rStyle w:val="FontStyle109"/>
          <w:bCs w:val="0"/>
          <w:iCs w:val="0"/>
          <w:sz w:val="20"/>
          <w:szCs w:val="20"/>
          <w:lang w:val="ru-RU" w:eastAsia="ru-RU"/>
        </w:rPr>
        <w:t xml:space="preserve"> на момент получения от потребителя подтверждения о том, что объем переданной или проданной электроэнергии был им получен в полном объеме. Тарифы на услуги по передаче электроэнергии и продаже электроэнергии на регулируемом рынке утверждаются органами исполнительной власти субъектов Российской Федерации в области государственного регулирования тарифов в рамках предельных минимальных и (или) максимальных уровней, утверждаемых Федеральной Службой по Тарифам России.</w:t>
      </w:r>
    </w:p>
    <w:p w:rsidR="00697429" w:rsidRPr="00113478" w:rsidRDefault="00697429" w:rsidP="00BD098D">
      <w:pPr>
        <w:pStyle w:val="afb"/>
        <w:keepNext/>
        <w:jc w:val="both"/>
        <w:rPr>
          <w:rFonts w:ascii="Times New Roman"/>
          <w:b/>
          <w:bCs w:val="0"/>
          <w:i/>
          <w:sz w:val="20"/>
          <w:szCs w:val="20"/>
        </w:rPr>
      </w:pPr>
      <w:r w:rsidRPr="00113478">
        <w:rPr>
          <w:rFonts w:ascii="Times New Roman"/>
          <w:b/>
          <w:bCs w:val="0"/>
          <w:i/>
          <w:sz w:val="20"/>
          <w:szCs w:val="20"/>
        </w:rPr>
        <w:t>(ii) Услуги по технологическому присоединению к электрическим сетям</w:t>
      </w:r>
    </w:p>
    <w:p w:rsidR="006305C7" w:rsidRPr="002F54E6" w:rsidRDefault="006305C7" w:rsidP="000177C9">
      <w:pPr>
        <w:pStyle w:val="ae"/>
        <w:jc w:val="both"/>
        <w:rPr>
          <w:rFonts w:ascii="Times New Roman" w:hAnsi="Times New Roman"/>
          <w:sz w:val="20"/>
          <w:lang w:val="ru-RU"/>
        </w:rPr>
      </w:pPr>
      <w:r w:rsidRPr="002F54E6">
        <w:rPr>
          <w:rFonts w:ascii="Times New Roman" w:hAnsi="Times New Roman"/>
          <w:sz w:val="20"/>
          <w:lang w:val="ru-RU"/>
        </w:rPr>
        <w:t>Выручка от предоставления услуг по присоединению к электросетям представляет собой невозмещаемую комиссию за присоединение потребителей к электросетям. Условия выплаты и суммы комиссионного вознаграждения оговариваются отдельно и не зависят от выручки от оказания услуг по передаче электроэнергии.</w:t>
      </w:r>
    </w:p>
    <w:p w:rsidR="006305C7" w:rsidRPr="003A06C9" w:rsidRDefault="006305C7" w:rsidP="006305C7">
      <w:pPr>
        <w:pStyle w:val="ae"/>
        <w:jc w:val="both"/>
        <w:rPr>
          <w:rFonts w:ascii="Times New Roman" w:hAnsi="Times New Roman"/>
          <w:sz w:val="20"/>
          <w:lang w:val="ru-RU"/>
        </w:rPr>
      </w:pPr>
      <w:r w:rsidRPr="003A06C9">
        <w:rPr>
          <w:rFonts w:ascii="Times New Roman" w:hAnsi="Times New Roman"/>
          <w:sz w:val="20"/>
          <w:lang w:val="ru-RU"/>
        </w:rPr>
        <w:t xml:space="preserve">Признание выручки производится в момент начала подачи электроэнергии и подключения </w:t>
      </w:r>
      <w:r w:rsidRPr="006305C7">
        <w:rPr>
          <w:rFonts w:ascii="Times New Roman" w:hAnsi="Times New Roman"/>
          <w:sz w:val="20"/>
          <w:lang w:val="ru-RU"/>
        </w:rPr>
        <w:t>оборудования</w:t>
      </w:r>
      <w:r w:rsidRPr="003A06C9">
        <w:rPr>
          <w:rFonts w:ascii="Times New Roman" w:hAnsi="Times New Roman"/>
          <w:sz w:val="20"/>
          <w:lang w:val="ru-RU"/>
        </w:rPr>
        <w:t xml:space="preserve"> потребителя к электросети. В тех случаях, когда по условиям договоров услуги по подключению к электросетям предоставляются поэтапно, выручка признается пропорционально завершенному этапу предоставления услуг после подписания потребителем акта сдачи-приемки услуг.</w:t>
      </w:r>
    </w:p>
    <w:p w:rsidR="00697429" w:rsidRPr="00113478" w:rsidRDefault="006305C7" w:rsidP="006305C7">
      <w:pPr>
        <w:pStyle w:val="ae"/>
        <w:rPr>
          <w:rFonts w:ascii="Times New Roman" w:eastAsia="Arial Unicode MS" w:hAnsi="Times New Roman"/>
          <w:b/>
          <w:bCs w:val="0"/>
          <w:i/>
          <w:sz w:val="20"/>
          <w:lang w:val="ru-RU" w:eastAsia="ru-RU"/>
        </w:rPr>
      </w:pPr>
      <w:r w:rsidRPr="00113478">
        <w:rPr>
          <w:rFonts w:ascii="Times New Roman" w:eastAsia="Arial Unicode MS" w:hAnsi="Times New Roman"/>
          <w:b/>
          <w:bCs w:val="0"/>
          <w:i/>
          <w:sz w:val="20"/>
          <w:lang w:val="ru-RU" w:eastAsia="ru-RU"/>
        </w:rPr>
        <w:t xml:space="preserve"> </w:t>
      </w:r>
      <w:r w:rsidR="00697429" w:rsidRPr="00113478">
        <w:rPr>
          <w:rFonts w:ascii="Times New Roman" w:eastAsia="Arial Unicode MS" w:hAnsi="Times New Roman"/>
          <w:b/>
          <w:bCs w:val="0"/>
          <w:i/>
          <w:sz w:val="20"/>
          <w:lang w:val="ru-RU" w:eastAsia="ru-RU"/>
        </w:rPr>
        <w:t>(iii) Прочие услуги</w:t>
      </w:r>
    </w:p>
    <w:p w:rsidR="008441AB" w:rsidRPr="003A06C9" w:rsidRDefault="008441AB" w:rsidP="008441AB">
      <w:pPr>
        <w:pStyle w:val="ae"/>
        <w:jc w:val="both"/>
        <w:rPr>
          <w:rFonts w:ascii="Times New Roman" w:hAnsi="Times New Roman"/>
          <w:sz w:val="20"/>
          <w:lang w:val="ru-RU"/>
        </w:rPr>
      </w:pPr>
      <w:r w:rsidRPr="003A06C9">
        <w:rPr>
          <w:rFonts w:ascii="Times New Roman" w:hAnsi="Times New Roman"/>
          <w:sz w:val="20"/>
          <w:lang w:val="ru-RU"/>
        </w:rPr>
        <w:t>Выручка от предоставления услуг по монтажу, ремонту и техническому обслуживанию, а также выручка от прочих продаж признается</w:t>
      </w:r>
      <w:r w:rsidRPr="003A06C9">
        <w:rPr>
          <w:rFonts w:ascii="Times New Roman" w:hAnsi="Times New Roman"/>
          <w:bCs w:val="0"/>
          <w:iCs w:val="0"/>
          <w:color w:val="000000"/>
          <w:sz w:val="20"/>
          <w:lang w:val="ru-RU"/>
        </w:rPr>
        <w:t xml:space="preserve"> на момент перехода к покупателю существенных рисков и выгод, вытекающих из права собственности на реализуемую продукцию, или после завершения оказания услуг</w:t>
      </w:r>
      <w:r w:rsidRPr="003A06C9">
        <w:rPr>
          <w:rFonts w:ascii="Times New Roman" w:hAnsi="Times New Roman"/>
          <w:sz w:val="20"/>
          <w:lang w:val="ru-RU"/>
        </w:rPr>
        <w:t>.</w:t>
      </w:r>
    </w:p>
    <w:p w:rsidR="00697429" w:rsidRPr="00113478" w:rsidRDefault="00697429" w:rsidP="00BD098D">
      <w:pPr>
        <w:pStyle w:val="afb"/>
        <w:keepNext/>
        <w:jc w:val="both"/>
        <w:rPr>
          <w:rFonts w:ascii="Times New Roman"/>
          <w:b/>
          <w:iCs w:val="0"/>
          <w:sz w:val="20"/>
          <w:szCs w:val="20"/>
        </w:rPr>
      </w:pPr>
      <w:r w:rsidRPr="00113478">
        <w:rPr>
          <w:rFonts w:ascii="Times New Roman"/>
          <w:b/>
          <w:iCs w:val="0"/>
          <w:sz w:val="20"/>
          <w:szCs w:val="20"/>
        </w:rPr>
        <w:t>(н) Государственные субсидии</w:t>
      </w:r>
    </w:p>
    <w:p w:rsidR="00697429" w:rsidRPr="00113478" w:rsidRDefault="00697429" w:rsidP="000177C9">
      <w:pPr>
        <w:pStyle w:val="ae"/>
        <w:widowControl w:val="0"/>
        <w:jc w:val="both"/>
        <w:rPr>
          <w:rStyle w:val="FontStyle109"/>
          <w:bCs w:val="0"/>
          <w:iCs w:val="0"/>
          <w:sz w:val="20"/>
          <w:szCs w:val="20"/>
          <w:lang w:val="ru-RU" w:eastAsia="ru-RU"/>
        </w:rPr>
      </w:pPr>
      <w:r w:rsidRPr="00113478">
        <w:rPr>
          <w:rStyle w:val="FontStyle109"/>
          <w:bCs w:val="0"/>
          <w:iCs w:val="0"/>
          <w:sz w:val="20"/>
          <w:szCs w:val="20"/>
          <w:lang w:val="ru-RU" w:eastAsia="ru-RU"/>
        </w:rPr>
        <w:t>Государственные субсидии, компенсирующие Группе низкие тарифы на электроэнергию, признаются в</w:t>
      </w:r>
      <w:r>
        <w:rPr>
          <w:rStyle w:val="FontStyle109"/>
          <w:bCs w:val="0"/>
          <w:iCs w:val="0"/>
          <w:sz w:val="20"/>
          <w:szCs w:val="20"/>
          <w:lang w:val="ru-RU" w:eastAsia="ru-RU"/>
        </w:rPr>
        <w:t xml:space="preserve"> </w:t>
      </w:r>
      <w:r w:rsidRPr="00113478">
        <w:rPr>
          <w:rStyle w:val="FontStyle109"/>
          <w:bCs w:val="0"/>
          <w:iCs w:val="0"/>
          <w:sz w:val="20"/>
          <w:szCs w:val="20"/>
          <w:lang w:val="ru-RU" w:eastAsia="ru-RU"/>
        </w:rPr>
        <w:t xml:space="preserve">отчете о </w:t>
      </w:r>
      <w:r>
        <w:rPr>
          <w:rStyle w:val="FontStyle109"/>
          <w:bCs w:val="0"/>
          <w:iCs w:val="0"/>
          <w:sz w:val="20"/>
          <w:szCs w:val="20"/>
          <w:lang w:val="ru-RU" w:eastAsia="ru-RU"/>
        </w:rPr>
        <w:t>совокупной прибыли</w:t>
      </w:r>
      <w:r w:rsidRPr="00113478">
        <w:rPr>
          <w:rStyle w:val="FontStyle109"/>
          <w:bCs w:val="0"/>
          <w:iCs w:val="0"/>
          <w:sz w:val="20"/>
          <w:szCs w:val="20"/>
          <w:lang w:val="ru-RU" w:eastAsia="ru-RU"/>
        </w:rPr>
        <w:t xml:space="preserve"> в те же периоды, в которые была признана связанная с ними выручка. </w:t>
      </w:r>
    </w:p>
    <w:p w:rsidR="00697429" w:rsidRPr="00113478" w:rsidRDefault="006240E2" w:rsidP="00BD098D">
      <w:pPr>
        <w:pStyle w:val="afb"/>
        <w:keepNext/>
        <w:jc w:val="both"/>
        <w:rPr>
          <w:rFonts w:ascii="Times New Roman"/>
          <w:b/>
          <w:iCs w:val="0"/>
          <w:sz w:val="20"/>
          <w:szCs w:val="20"/>
        </w:rPr>
      </w:pPr>
      <w:r>
        <w:rPr>
          <w:rFonts w:ascii="Times New Roman"/>
          <w:b/>
          <w:iCs w:val="0"/>
          <w:sz w:val="20"/>
          <w:szCs w:val="20"/>
        </w:rPr>
        <w:br w:type="page"/>
      </w:r>
      <w:r w:rsidR="00697429" w:rsidRPr="00113478">
        <w:rPr>
          <w:rFonts w:ascii="Times New Roman"/>
          <w:b/>
          <w:iCs w:val="0"/>
          <w:sz w:val="20"/>
          <w:szCs w:val="20"/>
        </w:rPr>
        <w:lastRenderedPageBreak/>
        <w:t xml:space="preserve"> (о) Прочие расходы</w:t>
      </w:r>
    </w:p>
    <w:p w:rsidR="00697429" w:rsidRPr="00113478" w:rsidRDefault="00697429" w:rsidP="00BD098D">
      <w:pPr>
        <w:pStyle w:val="ae"/>
        <w:rPr>
          <w:rFonts w:ascii="Times New Roman" w:eastAsia="Arial Unicode MS" w:hAnsi="Times New Roman"/>
          <w:b/>
          <w:bCs w:val="0"/>
          <w:i/>
          <w:sz w:val="20"/>
          <w:lang w:val="ru-RU" w:eastAsia="ru-RU"/>
        </w:rPr>
      </w:pPr>
      <w:r w:rsidRPr="00113478">
        <w:rPr>
          <w:rFonts w:ascii="Times New Roman" w:eastAsia="Arial Unicode MS" w:hAnsi="Times New Roman"/>
          <w:b/>
          <w:bCs w:val="0"/>
          <w:i/>
          <w:sz w:val="20"/>
          <w:lang w:val="ru-RU" w:eastAsia="ru-RU"/>
        </w:rPr>
        <w:t>(i) Арендные платежи</w:t>
      </w:r>
    </w:p>
    <w:p w:rsidR="008441AB" w:rsidRPr="003A06C9" w:rsidRDefault="008441AB" w:rsidP="008441AB">
      <w:pPr>
        <w:pStyle w:val="ae"/>
        <w:widowControl w:val="0"/>
        <w:jc w:val="both"/>
        <w:rPr>
          <w:rFonts w:ascii="Times New Roman" w:hAnsi="Times New Roman"/>
          <w:sz w:val="20"/>
          <w:lang w:val="ru-RU"/>
        </w:rPr>
      </w:pPr>
      <w:r w:rsidRPr="003A06C9">
        <w:rPr>
          <w:rFonts w:ascii="Times New Roman" w:hAnsi="Times New Roman"/>
          <w:sz w:val="20"/>
          <w:lang w:val="ru-RU"/>
        </w:rPr>
        <w:t xml:space="preserve">Платежи по договорам операционной аренды признаются в составе прибыли или убытка за </w:t>
      </w:r>
      <w:r w:rsidRPr="008441AB">
        <w:rPr>
          <w:rStyle w:val="FontStyle109"/>
          <w:bCs w:val="0"/>
          <w:iCs w:val="0"/>
          <w:sz w:val="20"/>
          <w:szCs w:val="20"/>
          <w:lang w:val="ru-RU" w:eastAsia="ru-RU"/>
        </w:rPr>
        <w:t>период</w:t>
      </w:r>
      <w:r w:rsidRPr="003A06C9">
        <w:rPr>
          <w:rFonts w:ascii="Times New Roman" w:hAnsi="Times New Roman"/>
          <w:sz w:val="20"/>
          <w:lang w:val="ru-RU"/>
        </w:rPr>
        <w:t xml:space="preserve"> равномерно на всем протяжении срока действия договора аренды. Сумма полученных льгот признается как неотъемлемая часть общей величины расходов по аренде на протяжении всего срока действия договора аренды.</w:t>
      </w:r>
    </w:p>
    <w:p w:rsidR="008441AB" w:rsidRPr="003A06C9" w:rsidRDefault="008441AB" w:rsidP="008441AB">
      <w:pPr>
        <w:pStyle w:val="ae"/>
        <w:widowControl w:val="0"/>
        <w:jc w:val="both"/>
        <w:rPr>
          <w:rFonts w:ascii="Times New Roman" w:hAnsi="Times New Roman"/>
          <w:sz w:val="20"/>
          <w:lang w:val="ru-RU"/>
        </w:rPr>
      </w:pPr>
      <w:r w:rsidRPr="003A06C9">
        <w:rPr>
          <w:rFonts w:ascii="Times New Roman" w:hAnsi="Times New Roman"/>
          <w:sz w:val="20"/>
          <w:lang w:val="ru-RU"/>
        </w:rPr>
        <w:t>Минимальные арендные платежи по договорам финансовой аренды (лизинга) разделяются на две составляющие: финансовый расход и погашение обязательства по аренде. Финансовые расходы распределяются по периодам в течение срока действия договора аренды таким образом, чтобы ставка, по которой начисляются проценты на оставшуюся часть арендных обязательств, была постоянной.</w:t>
      </w:r>
    </w:p>
    <w:p w:rsidR="008441AB" w:rsidRPr="003A06C9" w:rsidRDefault="008441AB" w:rsidP="008441AB">
      <w:pPr>
        <w:pStyle w:val="ae"/>
        <w:widowControl w:val="0"/>
        <w:jc w:val="both"/>
        <w:rPr>
          <w:rFonts w:ascii="Times New Roman" w:hAnsi="Times New Roman"/>
          <w:sz w:val="20"/>
          <w:lang w:val="ru-RU"/>
        </w:rPr>
      </w:pPr>
      <w:r w:rsidRPr="003A06C9">
        <w:rPr>
          <w:rFonts w:ascii="Times New Roman" w:hAnsi="Times New Roman"/>
          <w:sz w:val="20"/>
          <w:lang w:val="ru-RU"/>
        </w:rPr>
        <w:t>«Условные» (т.е. зависящие от будущих событий) арендные платежи отражаются в учете путем пересмотра минимальных арендных платежей на оставшийся срок аренды, когда исчезает соответствующая неопределенность и размер корректировки арендной платы становится известным.</w:t>
      </w:r>
    </w:p>
    <w:p w:rsidR="00697429" w:rsidRPr="00113478" w:rsidRDefault="008441AB" w:rsidP="008441AB">
      <w:pPr>
        <w:pStyle w:val="ae"/>
        <w:rPr>
          <w:rFonts w:ascii="Times New Roman" w:eastAsia="Arial Unicode MS" w:hAnsi="Times New Roman"/>
          <w:b/>
          <w:bCs w:val="0"/>
          <w:i/>
          <w:sz w:val="20"/>
          <w:lang w:val="ru-RU" w:eastAsia="ru-RU"/>
        </w:rPr>
      </w:pPr>
      <w:r w:rsidRPr="00113478">
        <w:rPr>
          <w:rFonts w:ascii="Times New Roman" w:eastAsia="Arial Unicode MS" w:hAnsi="Times New Roman"/>
          <w:b/>
          <w:bCs w:val="0"/>
          <w:i/>
          <w:sz w:val="20"/>
          <w:lang w:val="ru-RU" w:eastAsia="ru-RU"/>
        </w:rPr>
        <w:t xml:space="preserve"> </w:t>
      </w:r>
      <w:r w:rsidR="00697429" w:rsidRPr="00113478">
        <w:rPr>
          <w:rFonts w:ascii="Times New Roman" w:eastAsia="Arial Unicode MS" w:hAnsi="Times New Roman"/>
          <w:b/>
          <w:bCs w:val="0"/>
          <w:i/>
          <w:sz w:val="20"/>
          <w:lang w:val="ru-RU" w:eastAsia="ru-RU"/>
        </w:rPr>
        <w:t>(ii) Социальные платежи</w:t>
      </w:r>
    </w:p>
    <w:p w:rsidR="00697429" w:rsidRPr="00113478" w:rsidRDefault="00697429" w:rsidP="000177C9">
      <w:pPr>
        <w:pStyle w:val="ae"/>
        <w:jc w:val="both"/>
        <w:rPr>
          <w:rFonts w:ascii="Times New Roman" w:hAnsi="Times New Roman"/>
          <w:bCs w:val="0"/>
          <w:iCs w:val="0"/>
          <w:sz w:val="20"/>
          <w:lang w:val="ru-RU" w:eastAsia="ru-RU"/>
        </w:rPr>
      </w:pPr>
      <w:r w:rsidRPr="00113478">
        <w:rPr>
          <w:rStyle w:val="FontStyle109"/>
          <w:bCs w:val="0"/>
          <w:iCs w:val="0"/>
          <w:sz w:val="20"/>
          <w:szCs w:val="20"/>
          <w:lang w:val="ru-RU" w:eastAsia="ru-RU"/>
        </w:rPr>
        <w:t xml:space="preserve">Когда взносы Группы в социальные программы направлены на благо общества в целом, а не ограничиваются выплатами в пользу работников Группы, они признаются в </w:t>
      </w:r>
      <w:r>
        <w:rPr>
          <w:rStyle w:val="FontStyle109"/>
          <w:bCs w:val="0"/>
          <w:iCs w:val="0"/>
          <w:sz w:val="20"/>
          <w:szCs w:val="20"/>
          <w:lang w:val="ru-RU" w:eastAsia="ru-RU"/>
        </w:rPr>
        <w:t>отчете о совокупном доходе</w:t>
      </w:r>
      <w:r w:rsidRPr="00113478">
        <w:rPr>
          <w:rStyle w:val="FontStyle109"/>
          <w:bCs w:val="0"/>
          <w:iCs w:val="0"/>
          <w:sz w:val="20"/>
          <w:szCs w:val="20"/>
          <w:lang w:val="ru-RU" w:eastAsia="ru-RU"/>
        </w:rPr>
        <w:t xml:space="preserve"> по мере их осуществления.</w:t>
      </w:r>
    </w:p>
    <w:p w:rsidR="00697429" w:rsidRPr="00113478" w:rsidRDefault="00697429" w:rsidP="00BD098D">
      <w:pPr>
        <w:pStyle w:val="afb"/>
        <w:keepNext/>
        <w:jc w:val="both"/>
        <w:rPr>
          <w:rFonts w:ascii="Times New Roman"/>
          <w:b/>
          <w:iCs w:val="0"/>
          <w:sz w:val="20"/>
          <w:szCs w:val="20"/>
        </w:rPr>
      </w:pPr>
      <w:r w:rsidRPr="00113478">
        <w:rPr>
          <w:rFonts w:ascii="Times New Roman"/>
          <w:b/>
          <w:iCs w:val="0"/>
          <w:sz w:val="20"/>
          <w:szCs w:val="20"/>
        </w:rPr>
        <w:t>(п) Финансовые доходы и расходы</w:t>
      </w:r>
    </w:p>
    <w:p w:rsidR="00697429" w:rsidRPr="00113478" w:rsidRDefault="00697429" w:rsidP="000177C9">
      <w:pPr>
        <w:pStyle w:val="ae"/>
        <w:keepNext/>
        <w:jc w:val="both"/>
        <w:rPr>
          <w:rStyle w:val="FontStyle109"/>
          <w:bCs w:val="0"/>
          <w:iCs w:val="0"/>
          <w:sz w:val="20"/>
          <w:szCs w:val="20"/>
          <w:lang w:val="ru-RU" w:eastAsia="ru-RU"/>
        </w:rPr>
      </w:pPr>
      <w:r w:rsidRPr="00113478">
        <w:rPr>
          <w:rStyle w:val="FontStyle109"/>
          <w:bCs w:val="0"/>
          <w:iCs w:val="0"/>
          <w:sz w:val="20"/>
          <w:szCs w:val="20"/>
          <w:lang w:val="ru-RU" w:eastAsia="ru-RU"/>
        </w:rPr>
        <w:t xml:space="preserve">В состав финансовых доходов включаются процентные доходы по инвестированным средствам (в том числе по инвестициям, имеющимся в наличии для продажи), дивидендный доход, прибыли от выбытия инвестиций, имеющихся в наличии для продажи, эффект от дисконтирования финансовых инструментов, а также положительные курсовые разницы. Процентный доход признается в </w:t>
      </w:r>
      <w:r>
        <w:rPr>
          <w:rStyle w:val="FontStyle109"/>
          <w:bCs w:val="0"/>
          <w:iCs w:val="0"/>
          <w:sz w:val="20"/>
          <w:szCs w:val="20"/>
          <w:lang w:val="ru-RU" w:eastAsia="ru-RU"/>
        </w:rPr>
        <w:t>отчете о совокупном доходе</w:t>
      </w:r>
      <w:r w:rsidRPr="00113478">
        <w:rPr>
          <w:rStyle w:val="FontStyle109"/>
          <w:bCs w:val="0"/>
          <w:iCs w:val="0"/>
          <w:sz w:val="20"/>
          <w:szCs w:val="20"/>
          <w:lang w:val="ru-RU" w:eastAsia="ru-RU"/>
        </w:rPr>
        <w:t xml:space="preserve"> в момент возникновения, и его сумма рассчитывается с использованием метода эффективной ставки процента. Дивидендный доход признается в </w:t>
      </w:r>
      <w:r>
        <w:rPr>
          <w:rStyle w:val="FontStyle109"/>
          <w:bCs w:val="0"/>
          <w:iCs w:val="0"/>
          <w:sz w:val="20"/>
          <w:szCs w:val="20"/>
          <w:lang w:val="ru-RU" w:eastAsia="ru-RU"/>
        </w:rPr>
        <w:t>отчете о совокупном доходе</w:t>
      </w:r>
      <w:r w:rsidRPr="00113478">
        <w:rPr>
          <w:rStyle w:val="FontStyle109"/>
          <w:bCs w:val="0"/>
          <w:iCs w:val="0"/>
          <w:sz w:val="20"/>
          <w:szCs w:val="20"/>
          <w:lang w:val="ru-RU" w:eastAsia="ru-RU"/>
        </w:rPr>
        <w:t xml:space="preserve"> в тот момент, когда у Группы появляется право на получение соответствующего платежа.</w:t>
      </w:r>
    </w:p>
    <w:p w:rsidR="008441AB" w:rsidRPr="00807EAA" w:rsidRDefault="00697429" w:rsidP="008441AB">
      <w:pPr>
        <w:pStyle w:val="CharCharCharCharCharCharCharChar"/>
        <w:tabs>
          <w:tab w:val="clear" w:pos="720"/>
        </w:tabs>
        <w:ind w:left="0" w:firstLine="0"/>
        <w:rPr>
          <w:rFonts w:ascii="Times New Roman" w:hAnsi="Times New Roman" w:cs="Times New Roman"/>
          <w:bCs/>
          <w:iCs/>
          <w:lang w:val="ru-RU" w:eastAsia="ru-RU"/>
        </w:rPr>
      </w:pPr>
      <w:r w:rsidRPr="00113478">
        <w:rPr>
          <w:rStyle w:val="FontStyle109"/>
          <w:bCs/>
          <w:iCs/>
          <w:sz w:val="20"/>
          <w:szCs w:val="20"/>
          <w:lang w:val="ru-RU" w:eastAsia="ru-RU"/>
        </w:rPr>
        <w:t xml:space="preserve">В состав финансовых расходов входят процентные расходы по заемным средствам, финансовой аренде, отрицательные курсовые разницы, эффект от дисконтирования финансовых инструментов и убытки от обесценения финансовых активов, за исключением торговой дебиторской задолженности. </w:t>
      </w:r>
      <w:r w:rsidR="008441AB" w:rsidRPr="00807EAA">
        <w:rPr>
          <w:rFonts w:ascii="Times New Roman" w:hAnsi="Times New Roman" w:cs="Times New Roman"/>
          <w:bCs/>
          <w:iCs/>
          <w:lang w:val="ru-RU" w:eastAsia="ru-RU"/>
        </w:rPr>
        <w:t>Затраты, связанные с привлечением заемных средств, которые не имеют непосредственного отношения к приобретению, строительству или производству квалифицируемого актива, признаются в составе прибыли или убытка за период с использованием метода эффективной ставки процента.</w:t>
      </w:r>
    </w:p>
    <w:p w:rsidR="00697429" w:rsidRPr="00113478" w:rsidRDefault="00697429" w:rsidP="000177C9">
      <w:pPr>
        <w:pStyle w:val="BodyText1"/>
        <w:rPr>
          <w:rStyle w:val="FontStyle109"/>
          <w:sz w:val="20"/>
          <w:szCs w:val="20"/>
          <w:lang w:val="ru-RU" w:eastAsia="ru-RU"/>
        </w:rPr>
      </w:pPr>
      <w:r w:rsidRPr="00113478">
        <w:rPr>
          <w:rStyle w:val="FontStyle109"/>
          <w:sz w:val="20"/>
          <w:szCs w:val="20"/>
          <w:lang w:val="ru-RU" w:eastAsia="ru-RU"/>
        </w:rPr>
        <w:t>Прибыли и убытки от изменения обменных курсов иностранных валют отражаются на нетто-основе.</w:t>
      </w:r>
    </w:p>
    <w:p w:rsidR="00697429" w:rsidRPr="00113478" w:rsidRDefault="00697429" w:rsidP="0065471B">
      <w:pPr>
        <w:pStyle w:val="afb"/>
        <w:keepNext/>
        <w:jc w:val="both"/>
        <w:rPr>
          <w:rFonts w:ascii="Times New Roman"/>
          <w:b/>
          <w:iCs w:val="0"/>
          <w:sz w:val="20"/>
          <w:szCs w:val="20"/>
        </w:rPr>
      </w:pPr>
      <w:r w:rsidRPr="00113478">
        <w:rPr>
          <w:rFonts w:ascii="Times New Roman"/>
          <w:b/>
          <w:iCs w:val="0"/>
          <w:sz w:val="20"/>
          <w:szCs w:val="20"/>
        </w:rPr>
        <w:lastRenderedPageBreak/>
        <w:t>(р) Расход по налогу на прибыль</w:t>
      </w:r>
    </w:p>
    <w:p w:rsidR="008441AB" w:rsidRPr="008441AB" w:rsidRDefault="008441AB" w:rsidP="000177C9">
      <w:pPr>
        <w:pStyle w:val="ae"/>
        <w:keepNext/>
        <w:jc w:val="both"/>
        <w:rPr>
          <w:rFonts w:ascii="Times New Roman" w:hAnsi="Times New Roman"/>
          <w:sz w:val="20"/>
          <w:lang w:val="ru-RU"/>
        </w:rPr>
      </w:pPr>
      <w:r w:rsidRPr="008441AB">
        <w:rPr>
          <w:rFonts w:ascii="Times New Roman" w:hAnsi="Times New Roman"/>
          <w:sz w:val="20"/>
          <w:lang w:val="ru-RU"/>
        </w:rPr>
        <w:t xml:space="preserve">Расход по </w:t>
      </w:r>
      <w:r w:rsidRPr="003A06C9">
        <w:rPr>
          <w:rStyle w:val="FontStyle109"/>
          <w:bCs w:val="0"/>
          <w:iCs w:val="0"/>
          <w:sz w:val="20"/>
          <w:szCs w:val="20"/>
          <w:lang w:val="ru-RU" w:eastAsia="ru-RU"/>
        </w:rPr>
        <w:t>налогу</w:t>
      </w:r>
      <w:r w:rsidRPr="008441AB">
        <w:rPr>
          <w:rFonts w:ascii="Times New Roman" w:hAnsi="Times New Roman"/>
          <w:sz w:val="20"/>
          <w:lang w:val="ru-RU"/>
        </w:rPr>
        <w:t xml:space="preserve"> на прибыль включает в себя налог на прибыль текущего периода и отложенный налог</w:t>
      </w:r>
      <w:r w:rsidRPr="008441AB">
        <w:rPr>
          <w:rFonts w:ascii="Times New Roman" w:hAnsi="Times New Roman"/>
          <w:sz w:val="20"/>
          <w:lang w:val="ru-RU" w:eastAsia="ru-RU"/>
        </w:rPr>
        <w:t xml:space="preserve">. </w:t>
      </w:r>
      <w:r w:rsidRPr="008441AB">
        <w:rPr>
          <w:rFonts w:ascii="Times New Roman" w:hAnsi="Times New Roman"/>
          <w:sz w:val="20"/>
          <w:lang w:val="ru-RU"/>
        </w:rPr>
        <w:t xml:space="preserve">Текущий и отложенный налоги на прибыль отражаются в составе прибыли или убытка за период за исключением той их части, которая относится к сделке по объединению бизнеса или к операциям, признаваемым непосредственно </w:t>
      </w:r>
      <w:r w:rsidR="002F54E6">
        <w:rPr>
          <w:rFonts w:ascii="Times New Roman" w:hAnsi="Times New Roman"/>
          <w:sz w:val="20"/>
          <w:lang w:val="ru-RU"/>
        </w:rPr>
        <w:t>в составе собственного капитала.</w:t>
      </w:r>
    </w:p>
    <w:p w:rsidR="008441AB" w:rsidRPr="008441AB" w:rsidRDefault="008441AB" w:rsidP="000177C9">
      <w:pPr>
        <w:pStyle w:val="ae"/>
        <w:keepNext/>
        <w:jc w:val="both"/>
        <w:rPr>
          <w:rFonts w:ascii="Times New Roman" w:hAnsi="Times New Roman"/>
          <w:bCs w:val="0"/>
          <w:iCs w:val="0"/>
          <w:sz w:val="20"/>
          <w:lang w:val="ru-RU"/>
        </w:rPr>
      </w:pPr>
      <w:r w:rsidRPr="008441AB">
        <w:rPr>
          <w:rFonts w:ascii="Times New Roman" w:hAnsi="Times New Roman"/>
          <w:bCs w:val="0"/>
          <w:iCs w:val="0"/>
          <w:sz w:val="20"/>
          <w:lang w:val="ru-RU"/>
        </w:rPr>
        <w:t xml:space="preserve">Текущий налог на прибыль представляет собой сумму налога, подлежащую уплате или получению в отношении налогооблагаемой прибыли или налогового убытка за год, рассчитанных на основе действующих или по существу введенных в действие по состоянию на отчетную дату налоговых ставок, а также все корректировки величины обязательства по уплате налога на прибыль за прошлые годы. </w:t>
      </w:r>
    </w:p>
    <w:p w:rsidR="00646BE6" w:rsidRPr="00646BE6" w:rsidRDefault="00646BE6" w:rsidP="00646BE6">
      <w:pPr>
        <w:pStyle w:val="CharCharCharCharCharCharCharChar"/>
        <w:tabs>
          <w:tab w:val="clear" w:pos="720"/>
        </w:tabs>
        <w:ind w:left="0" w:firstLine="0"/>
        <w:rPr>
          <w:rFonts w:ascii="Times New Roman" w:hAnsi="Times New Roman" w:cs="Times New Roman"/>
          <w:bCs/>
          <w:iCs/>
          <w:lang w:val="ru-RU"/>
        </w:rPr>
      </w:pPr>
      <w:r w:rsidRPr="00646BE6">
        <w:rPr>
          <w:rFonts w:ascii="Times New Roman" w:hAnsi="Times New Roman" w:cs="Times New Roman"/>
          <w:bCs/>
          <w:iCs/>
          <w:lang w:val="ru-RU"/>
        </w:rPr>
        <w:t>Отложенный налог признается в отношении временн</w:t>
      </w:r>
      <w:r w:rsidRPr="00646BE6">
        <w:rPr>
          <w:rFonts w:ascii="Times New Roman" w:hAnsi="Times New Roman" w:cs="Times New Roman"/>
          <w:bCs/>
          <w:i/>
          <w:iCs/>
          <w:lang w:val="ru-RU"/>
        </w:rPr>
        <w:t>ы</w:t>
      </w:r>
      <w:r w:rsidRPr="00646BE6">
        <w:rPr>
          <w:rFonts w:ascii="Times New Roman" w:hAnsi="Times New Roman" w:cs="Times New Roman"/>
          <w:bCs/>
          <w:iCs/>
          <w:lang w:val="ru-RU"/>
        </w:rPr>
        <w:t>х разниц, возникающих между балансовой стоимостью активов и обязательств, определяемой для целей их отражения в финансовой отчетности, и их налоговой базой. Отложенный налог не признается в отношении временных разниц: возникающих при первоначальном признании активов и обязательств в результате осуществления сделки, не являющейся сделкой по объединению бизнеса, которая не влияет ни на бухгалтерскую, ни на налогооблагаемую прибыль или налоговый убыток; временн</w:t>
      </w:r>
      <w:r w:rsidRPr="00646BE6">
        <w:rPr>
          <w:rFonts w:ascii="Times New Roman" w:hAnsi="Times New Roman" w:cs="Times New Roman"/>
          <w:bCs/>
          <w:i/>
          <w:iCs/>
          <w:lang w:val="ru-RU"/>
        </w:rPr>
        <w:t>ы</w:t>
      </w:r>
      <w:r w:rsidRPr="00646BE6">
        <w:rPr>
          <w:rFonts w:ascii="Times New Roman" w:hAnsi="Times New Roman" w:cs="Times New Roman"/>
          <w:bCs/>
          <w:iCs/>
          <w:lang w:val="ru-RU"/>
        </w:rPr>
        <w:t>х разниц, относящихся к инвестициям в дочерние предприятия и совместно контролируемые предприятия, если существует высокая вероятность того, что эти временн</w:t>
      </w:r>
      <w:r w:rsidRPr="00646BE6">
        <w:rPr>
          <w:rFonts w:ascii="Times New Roman" w:hAnsi="Times New Roman" w:cs="Times New Roman"/>
          <w:bCs/>
          <w:i/>
          <w:iCs/>
          <w:lang w:val="ru-RU"/>
        </w:rPr>
        <w:t>ы</w:t>
      </w:r>
      <w:r w:rsidRPr="00646BE6">
        <w:rPr>
          <w:rFonts w:ascii="Times New Roman" w:hAnsi="Times New Roman" w:cs="Times New Roman"/>
          <w:bCs/>
          <w:iCs/>
          <w:lang w:val="ru-RU"/>
        </w:rPr>
        <w:t>е разницы не будут реализованы в обозримом будущем; и</w:t>
      </w:r>
      <w:r w:rsidRPr="00646BE6">
        <w:rPr>
          <w:lang w:val="ru-RU"/>
        </w:rPr>
        <w:t xml:space="preserve"> </w:t>
      </w:r>
      <w:r w:rsidRPr="00646BE6">
        <w:rPr>
          <w:rFonts w:ascii="Times New Roman" w:hAnsi="Times New Roman" w:cs="Times New Roman"/>
          <w:bCs/>
          <w:iCs/>
          <w:lang w:val="ru-RU"/>
        </w:rPr>
        <w:t>налогооблагаемых временн</w:t>
      </w:r>
      <w:r w:rsidRPr="00646BE6">
        <w:rPr>
          <w:rFonts w:ascii="Times New Roman" w:hAnsi="Times New Roman" w:cs="Times New Roman"/>
          <w:bCs/>
          <w:i/>
          <w:iCs/>
          <w:lang w:val="ru-RU"/>
        </w:rPr>
        <w:t>ы</w:t>
      </w:r>
      <w:r w:rsidRPr="00646BE6">
        <w:rPr>
          <w:rFonts w:ascii="Times New Roman" w:hAnsi="Times New Roman" w:cs="Times New Roman"/>
          <w:bCs/>
          <w:iCs/>
          <w:lang w:val="ru-RU"/>
        </w:rPr>
        <w:t>х разниц, возникающих при первоначальном признании гудвилла.</w:t>
      </w:r>
      <w:r w:rsidRPr="00646BE6">
        <w:rPr>
          <w:rFonts w:ascii="Times New Roman" w:hAnsi="Times New Roman" w:cs="Times New Roman"/>
          <w:lang w:val="ru-RU"/>
        </w:rPr>
        <w:t xml:space="preserve"> </w:t>
      </w:r>
      <w:r w:rsidRPr="00646BE6">
        <w:rPr>
          <w:rFonts w:ascii="Times New Roman" w:hAnsi="Times New Roman" w:cs="Times New Roman"/>
          <w:color w:val="000000"/>
          <w:lang w:val="ru-RU"/>
        </w:rPr>
        <w:t>Исходя из положений законодательства, действующих или по существу введенных в действие на отчетную дату, величина отложенного налога рассчитывается по налоговым ставкам, которые предположительно будут применяться к временн</w:t>
      </w:r>
      <w:r w:rsidRPr="00646BE6">
        <w:rPr>
          <w:rFonts w:ascii="Times New Roman" w:hAnsi="Times New Roman" w:cs="Times New Roman"/>
          <w:i/>
          <w:color w:val="000000"/>
          <w:lang w:val="ru-RU"/>
        </w:rPr>
        <w:t>ы</w:t>
      </w:r>
      <w:r w:rsidRPr="00646BE6">
        <w:rPr>
          <w:rFonts w:ascii="Times New Roman" w:hAnsi="Times New Roman" w:cs="Times New Roman"/>
          <w:color w:val="000000"/>
          <w:lang w:val="ru-RU"/>
        </w:rPr>
        <w:t>м разницам на момент их восстановления</w:t>
      </w:r>
      <w:r w:rsidRPr="00646BE6">
        <w:rPr>
          <w:rFonts w:ascii="Times New Roman" w:hAnsi="Times New Roman" w:cs="Times New Roman"/>
          <w:bCs/>
          <w:iCs/>
          <w:lang w:val="ru-RU"/>
        </w:rPr>
        <w:t xml:space="preserve">. </w:t>
      </w:r>
      <w:r w:rsidRPr="00646BE6">
        <w:rPr>
          <w:rFonts w:ascii="Times New Roman" w:hAnsi="Times New Roman" w:cs="Times New Roman"/>
          <w:color w:val="000000"/>
          <w:lang w:val="ru-RU"/>
        </w:rPr>
        <w:t>Отложенные налоговые активы и обязательства сальдируются, если имеется юридически закрепленное право зачета текущих налоговых активов и обязательств и если они относятся к налогу на прибыль, взимаемому одним и тем же налоговым органом с одной и той же организации-налогоплательщика или с разных организаций-налогоплательщиков в тех случаях, когда они намерены урегулировать текущие налоговые активы и обязательства путем взаимозачета или имеют возможность одновременно реализовать налоговые активы и погасить налоговые обязательства</w:t>
      </w:r>
      <w:r w:rsidRPr="00646BE6">
        <w:rPr>
          <w:rFonts w:ascii="Times New Roman" w:hAnsi="Times New Roman" w:cs="Times New Roman"/>
          <w:bCs/>
          <w:iCs/>
          <w:lang w:val="ru-RU"/>
        </w:rPr>
        <w:t xml:space="preserve">. </w:t>
      </w:r>
    </w:p>
    <w:p w:rsidR="00646BE6" w:rsidRPr="00807EAA" w:rsidRDefault="00646BE6" w:rsidP="00646BE6">
      <w:pPr>
        <w:pStyle w:val="CharCharCharCharCharCharCharChar"/>
        <w:tabs>
          <w:tab w:val="clear" w:pos="720"/>
        </w:tabs>
        <w:ind w:left="0" w:firstLine="0"/>
        <w:rPr>
          <w:rFonts w:ascii="Times New Roman" w:hAnsi="Times New Roman" w:cs="Times New Roman"/>
          <w:lang w:val="ru-RU" w:eastAsia="ru-RU"/>
        </w:rPr>
      </w:pPr>
      <w:r w:rsidRPr="00807EAA">
        <w:rPr>
          <w:rFonts w:ascii="Times New Roman" w:hAnsi="Times New Roman" w:cs="Times New Roman"/>
          <w:color w:val="000000"/>
          <w:lang w:val="ru-RU"/>
        </w:rPr>
        <w:t>Отложенный налоговый актив отражается в той мере, в какой существует вероятность того, что в будущем будет получена налогооблагаемая прибыль, достаточная для покрытия неиспользованных налоговых убытков, налоговых кредитов и принимаемых к вычету временн</w:t>
      </w:r>
      <w:r w:rsidRPr="00807EAA">
        <w:rPr>
          <w:rFonts w:ascii="Times New Roman" w:hAnsi="Times New Roman" w:cs="Times New Roman"/>
          <w:i/>
          <w:color w:val="000000"/>
          <w:lang w:val="ru-RU"/>
        </w:rPr>
        <w:t>ы</w:t>
      </w:r>
      <w:r w:rsidRPr="00807EAA">
        <w:rPr>
          <w:rFonts w:ascii="Times New Roman" w:hAnsi="Times New Roman" w:cs="Times New Roman"/>
          <w:color w:val="000000"/>
          <w:lang w:val="ru-RU"/>
        </w:rPr>
        <w:t>х разниц</w:t>
      </w:r>
      <w:r w:rsidRPr="00807EAA">
        <w:rPr>
          <w:rFonts w:ascii="Times New Roman" w:hAnsi="Times New Roman" w:cs="Times New Roman"/>
          <w:lang w:val="ru-RU" w:eastAsia="ru-RU"/>
        </w:rPr>
        <w:t xml:space="preserve">. </w:t>
      </w:r>
      <w:r w:rsidRPr="00807EAA">
        <w:rPr>
          <w:rFonts w:ascii="Times New Roman" w:hAnsi="Times New Roman" w:cs="Times New Roman"/>
          <w:color w:val="000000"/>
          <w:lang w:val="ru-RU"/>
        </w:rPr>
        <w:t>Величина отложенных налоговых активов пересматривается на каждую отчетную дату и уменьшается в той мере, в какой уже не существует вероятности того, что будет получена соответствующая выгода от их реализации.</w:t>
      </w:r>
    </w:p>
    <w:p w:rsidR="00697429" w:rsidRPr="00113478" w:rsidRDefault="00646BE6" w:rsidP="00BD098D">
      <w:pPr>
        <w:pStyle w:val="afb"/>
        <w:keepNext/>
        <w:jc w:val="both"/>
        <w:rPr>
          <w:rFonts w:ascii="Times New Roman"/>
          <w:b/>
          <w:iCs w:val="0"/>
          <w:sz w:val="20"/>
          <w:szCs w:val="20"/>
        </w:rPr>
      </w:pPr>
      <w:r w:rsidRPr="00113478">
        <w:rPr>
          <w:rFonts w:ascii="Times New Roman"/>
          <w:b/>
          <w:iCs w:val="0"/>
          <w:sz w:val="20"/>
          <w:szCs w:val="20"/>
        </w:rPr>
        <w:t xml:space="preserve"> </w:t>
      </w:r>
      <w:r w:rsidR="00697429" w:rsidRPr="00113478">
        <w:rPr>
          <w:rFonts w:ascii="Times New Roman"/>
          <w:b/>
          <w:iCs w:val="0"/>
          <w:sz w:val="20"/>
          <w:szCs w:val="20"/>
        </w:rPr>
        <w:t>(с) Прибыль на акцию</w:t>
      </w:r>
    </w:p>
    <w:p w:rsidR="00646BE6" w:rsidRPr="00646BE6" w:rsidRDefault="00646BE6" w:rsidP="00646BE6">
      <w:pPr>
        <w:pStyle w:val="Normal1"/>
        <w:jc w:val="both"/>
        <w:rPr>
          <w:sz w:val="20"/>
        </w:rPr>
      </w:pPr>
      <w:r w:rsidRPr="00646BE6">
        <w:rPr>
          <w:sz w:val="20"/>
        </w:rPr>
        <w:t>Группа представляет показатели базовой и разводненной прибыли на акцию по своим обыкновенным акциям. Базовая прибыль на акцию рассчитывается как частное от деления прибыли или убытка, причитающихся владельцам обыкновенных акций Компании, на средневзвешенное количество обыкновенных акций, находившихся в обращении в течение отчетного периода.</w:t>
      </w:r>
    </w:p>
    <w:p w:rsidR="00697429" w:rsidRPr="00113478" w:rsidRDefault="006240E2" w:rsidP="00646BE6">
      <w:pPr>
        <w:pStyle w:val="afb"/>
        <w:keepNext/>
        <w:jc w:val="both"/>
        <w:rPr>
          <w:rFonts w:ascii="Times New Roman"/>
          <w:b/>
          <w:iCs w:val="0"/>
          <w:sz w:val="20"/>
          <w:szCs w:val="20"/>
        </w:rPr>
      </w:pPr>
      <w:r>
        <w:rPr>
          <w:rFonts w:ascii="Times New Roman"/>
          <w:b/>
          <w:iCs w:val="0"/>
          <w:sz w:val="20"/>
          <w:szCs w:val="20"/>
        </w:rPr>
        <w:br w:type="page"/>
      </w:r>
      <w:r w:rsidR="00646BE6" w:rsidRPr="00113478">
        <w:rPr>
          <w:rFonts w:ascii="Times New Roman"/>
          <w:b/>
          <w:iCs w:val="0"/>
          <w:sz w:val="20"/>
          <w:szCs w:val="20"/>
        </w:rPr>
        <w:lastRenderedPageBreak/>
        <w:t xml:space="preserve"> </w:t>
      </w:r>
      <w:r w:rsidR="00697429" w:rsidRPr="00113478">
        <w:rPr>
          <w:rFonts w:ascii="Times New Roman"/>
          <w:b/>
          <w:iCs w:val="0"/>
          <w:sz w:val="20"/>
          <w:szCs w:val="20"/>
        </w:rPr>
        <w:t>(т) Гарантии</w:t>
      </w:r>
    </w:p>
    <w:p w:rsidR="00697429" w:rsidRPr="00113478" w:rsidRDefault="00697429" w:rsidP="000177C9">
      <w:pPr>
        <w:pStyle w:val="ae"/>
        <w:keepLines/>
        <w:jc w:val="both"/>
        <w:rPr>
          <w:rStyle w:val="FontStyle109"/>
          <w:bCs w:val="0"/>
          <w:iCs w:val="0"/>
          <w:sz w:val="20"/>
          <w:szCs w:val="20"/>
          <w:lang w:val="ru-RU" w:eastAsia="ru-RU"/>
        </w:rPr>
      </w:pPr>
      <w:r w:rsidRPr="00113478">
        <w:rPr>
          <w:rStyle w:val="FontStyle109"/>
          <w:bCs w:val="0"/>
          <w:iCs w:val="0"/>
          <w:sz w:val="20"/>
          <w:szCs w:val="20"/>
          <w:lang w:val="ru-RU" w:eastAsia="ru-RU"/>
        </w:rPr>
        <w:t>Политика Группы предусматривает предоставление финансовых гарантий только за кредиты, выданные арендодателям Группы. Группа рассматривает эти инструменты как договоры страхования и учитывает их соответствующим образом.</w:t>
      </w:r>
    </w:p>
    <w:p w:rsidR="00697429" w:rsidRPr="00113478" w:rsidRDefault="00697429" w:rsidP="00D550A3">
      <w:pPr>
        <w:pStyle w:val="afb"/>
        <w:keepNext/>
        <w:jc w:val="both"/>
        <w:rPr>
          <w:rFonts w:ascii="Times New Roman"/>
          <w:b/>
          <w:iCs w:val="0"/>
          <w:sz w:val="20"/>
          <w:szCs w:val="20"/>
        </w:rPr>
      </w:pPr>
      <w:r w:rsidRPr="00113478">
        <w:rPr>
          <w:rFonts w:ascii="Times New Roman"/>
          <w:b/>
          <w:iCs w:val="0"/>
          <w:sz w:val="20"/>
          <w:szCs w:val="20"/>
        </w:rPr>
        <w:t>(у) Сегментная отчетность</w:t>
      </w:r>
    </w:p>
    <w:p w:rsidR="00697429" w:rsidRPr="00FC7A4B" w:rsidRDefault="00646BE6" w:rsidP="000177C9">
      <w:pPr>
        <w:pStyle w:val="ae"/>
        <w:keepLines/>
        <w:jc w:val="both"/>
        <w:rPr>
          <w:rStyle w:val="FontStyle109"/>
          <w:sz w:val="20"/>
          <w:szCs w:val="20"/>
          <w:lang w:val="ru-RU"/>
        </w:rPr>
      </w:pPr>
      <w:r w:rsidRPr="00646BE6">
        <w:rPr>
          <w:rFonts w:ascii="Times New Roman" w:hAnsi="Times New Roman"/>
          <w:sz w:val="20"/>
          <w:lang w:val="ru-RU"/>
        </w:rPr>
        <w:t>Операционный сегмент представляет собой компонент Группы, ведущий коммерческую деятельность, в результате которой может быть получена выручка и понесены расходы, включая выручку и расходы по операциям с другими компонентами Группы</w:t>
      </w:r>
      <w:r w:rsidRPr="00646BE6">
        <w:rPr>
          <w:rFonts w:ascii="Times New Roman" w:hAnsi="Times New Roman"/>
          <w:sz w:val="20"/>
          <w:lang w:val="ru-RU" w:eastAsia="ru-RU"/>
        </w:rPr>
        <w:t xml:space="preserve">. </w:t>
      </w:r>
      <w:r w:rsidRPr="00646BE6">
        <w:rPr>
          <w:rFonts w:ascii="Times New Roman" w:hAnsi="Times New Roman"/>
          <w:sz w:val="20"/>
          <w:lang w:val="ru-RU"/>
        </w:rPr>
        <w:t>Показатели деятельности всех операционных сегментов, в отношении которых имеется отдельная финансовая информация, регулярно анализируются Правлением с целью принятия решений о распределении ресурсов между сегментами и оценки их финансовых результатов</w:t>
      </w:r>
      <w:r w:rsidRPr="00646BE6">
        <w:rPr>
          <w:rFonts w:ascii="Times New Roman" w:hAnsi="Times New Roman"/>
          <w:sz w:val="20"/>
          <w:lang w:val="ru-RU" w:eastAsia="ru-RU"/>
        </w:rPr>
        <w:t>. Финансовые показатели деятельности операционных сегментов представляются в финансовой отчетности в том же виде, в котором они представляются Правлению. Показатели по каждому операционному сегменту должны совпадать с аналогичными показателями в отчетах, представляемых Правлению. Осуществляется сверка итоговых показателей по сегментам и аналогичных показателей в финансовой отчетности</w:t>
      </w:r>
      <w:r w:rsidRPr="00807EAA">
        <w:rPr>
          <w:rFonts w:ascii="Times New Roman" w:hAnsi="Times New Roman"/>
          <w:lang w:val="ru-RU" w:eastAsia="ru-RU"/>
        </w:rPr>
        <w:t xml:space="preserve"> </w:t>
      </w:r>
      <w:r w:rsidR="00060A86" w:rsidRPr="00FC7A4B">
        <w:rPr>
          <w:rStyle w:val="FontStyle109"/>
          <w:sz w:val="20"/>
          <w:szCs w:val="20"/>
          <w:lang w:val="ru-RU" w:eastAsia="ru-RU"/>
        </w:rPr>
        <w:t>(</w:t>
      </w:r>
      <w:r w:rsidR="00FC7A4B" w:rsidRPr="00FC7A4B">
        <w:rPr>
          <w:rStyle w:val="FontStyle109"/>
          <w:sz w:val="20"/>
          <w:szCs w:val="20"/>
          <w:lang w:val="ru-RU" w:eastAsia="ru-RU"/>
        </w:rPr>
        <w:t>Примечание </w:t>
      </w:r>
      <w:r w:rsidR="00060A86" w:rsidRPr="00FC7A4B">
        <w:rPr>
          <w:rStyle w:val="FontStyle109"/>
          <w:sz w:val="20"/>
          <w:szCs w:val="20"/>
          <w:lang w:val="ru-RU" w:eastAsia="ru-RU"/>
        </w:rPr>
        <w:t>7).</w:t>
      </w:r>
    </w:p>
    <w:p w:rsidR="00697429" w:rsidRPr="00FC7A4B" w:rsidRDefault="00697429" w:rsidP="000177C9">
      <w:pPr>
        <w:pStyle w:val="afb"/>
        <w:keepNext/>
        <w:jc w:val="both"/>
        <w:rPr>
          <w:rFonts w:ascii="Times New Roman"/>
          <w:b/>
          <w:iCs w:val="0"/>
          <w:sz w:val="20"/>
          <w:szCs w:val="20"/>
        </w:rPr>
      </w:pPr>
      <w:r w:rsidRPr="00FC7A4B">
        <w:rPr>
          <w:rFonts w:ascii="Times New Roman"/>
          <w:b/>
          <w:iCs w:val="0"/>
          <w:sz w:val="20"/>
          <w:szCs w:val="20"/>
        </w:rPr>
        <w:t xml:space="preserve">(ф) Новые стандарты и разъяснения, еще не вступившие в силу </w:t>
      </w:r>
    </w:p>
    <w:p w:rsidR="00295ADA" w:rsidRPr="00295ADA" w:rsidRDefault="00295ADA" w:rsidP="00295ADA">
      <w:pPr>
        <w:pStyle w:val="Normal1"/>
        <w:jc w:val="both"/>
        <w:rPr>
          <w:sz w:val="20"/>
        </w:rPr>
      </w:pPr>
      <w:r w:rsidRPr="00295ADA">
        <w:rPr>
          <w:sz w:val="20"/>
        </w:rPr>
        <w:t xml:space="preserve">Далее перечислен ряд новых стандартов, поправок к стандартам и разъяснений, которые еще не вступили в силу по состоянию на 31 декабря 2010 г. и не использовались при подготовке настоящей финансовой отчетности. </w:t>
      </w:r>
      <w:r w:rsidRPr="00295ADA">
        <w:rPr>
          <w:rStyle w:val="aff4"/>
          <w:i w:val="0"/>
          <w:iCs w:val="0"/>
          <w:sz w:val="20"/>
        </w:rPr>
        <w:t xml:space="preserve">Ниже перечислены те из указанных документов, которые потенциально </w:t>
      </w:r>
      <w:r w:rsidRPr="00295ADA">
        <w:rPr>
          <w:sz w:val="20"/>
        </w:rPr>
        <w:t>могут оказать влияние на результаты деятельности Группы. Группа планирует принять данные документы к использованию с момента их вступления в силу.</w:t>
      </w:r>
    </w:p>
    <w:p w:rsidR="00295ADA" w:rsidRPr="00295ADA" w:rsidRDefault="00295ADA" w:rsidP="00295ADA">
      <w:pPr>
        <w:pStyle w:val="ae"/>
        <w:numPr>
          <w:ilvl w:val="0"/>
          <w:numId w:val="26"/>
        </w:numPr>
        <w:spacing w:before="120" w:after="120"/>
        <w:jc w:val="both"/>
        <w:rPr>
          <w:rFonts w:ascii="Times New Roman" w:hAnsi="Times New Roman"/>
          <w:sz w:val="20"/>
          <w:lang w:val="ru-RU"/>
        </w:rPr>
      </w:pPr>
      <w:r w:rsidRPr="00295ADA">
        <w:rPr>
          <w:rFonts w:ascii="Times New Roman" w:hAnsi="Times New Roman"/>
          <w:sz w:val="20"/>
          <w:lang w:val="ru-RU"/>
        </w:rPr>
        <w:t xml:space="preserve">Пересмотренный МСФО (IAS) 24 «Раскрытие информации о связанных сторонах» (2010) вводит освобождение от соблюдения основных </w:t>
      </w:r>
      <w:r w:rsidRPr="00295ADA">
        <w:rPr>
          <w:rFonts w:ascii="Times New Roman" w:hAnsi="Times New Roman"/>
          <w:bCs w:val="0"/>
          <w:sz w:val="20"/>
          <w:lang w:val="ru-RU"/>
        </w:rPr>
        <w:t>требований по раскрытию информации об операциях со связанными сторонами и остатках неурегулированной задолженности, включая принятые обязательства, применительно к предприятиям, аффилированным с государством. Кроме того, стандарт был пересмотрен с целью упрощения</w:t>
      </w:r>
      <w:r w:rsidRPr="00295ADA">
        <w:rPr>
          <w:rFonts w:ascii="Times New Roman" w:hAnsi="Times New Roman"/>
          <w:sz w:val="20"/>
          <w:lang w:val="ru-RU"/>
        </w:rPr>
        <w:t xml:space="preserve"> некоторых указаний, которые раньше были взаимно несогласованными. Пересмотренный стандарт подлежит ретроспективному применению в отношении годовых отчетных периодов, начинающихся 1 января 2011 г. или позднее. Группа еще не определила результат потенциального влияния данных поправок на консолидированную финансовую отчетность.</w:t>
      </w:r>
    </w:p>
    <w:p w:rsidR="00CC0B8C" w:rsidRPr="00295ADA" w:rsidRDefault="00295ADA" w:rsidP="000177C9">
      <w:pPr>
        <w:pStyle w:val="ae"/>
        <w:numPr>
          <w:ilvl w:val="0"/>
          <w:numId w:val="26"/>
        </w:numPr>
        <w:spacing w:before="130" w:after="130" w:line="260" w:lineRule="atLeast"/>
        <w:jc w:val="both"/>
        <w:rPr>
          <w:rStyle w:val="FontStyle109"/>
          <w:bCs w:val="0"/>
          <w:iCs w:val="0"/>
          <w:sz w:val="20"/>
          <w:szCs w:val="20"/>
          <w:lang w:val="ru-RU" w:eastAsia="ru-RU"/>
        </w:rPr>
      </w:pPr>
      <w:r w:rsidRPr="00295ADA">
        <w:rPr>
          <w:rFonts w:ascii="Times New Roman" w:hAnsi="Times New Roman"/>
          <w:sz w:val="20"/>
          <w:lang w:val="ru-RU"/>
        </w:rPr>
        <w:t xml:space="preserve">Поправка к КР МСФО 14 «МСФО (IAS) 19 – ограничение величины актива по пенсионному плану с установленными выплатами, требования по обеспечению минимальной суммы финансирования и их взаимодействие» уточняет порядок учета сумм предоплаты по взносам в план, когда на предприятие распространяется требование обеспечения минимальной суммы финансирования. Данная поправка вступает в силу в отношении годовых отчетных периодов, начинающихся 1 января 2011 г. или позднее, и подлежит ретроспективному применению. </w:t>
      </w:r>
      <w:r w:rsidR="00CC0B8C" w:rsidRPr="00295ADA">
        <w:rPr>
          <w:rStyle w:val="FontStyle109"/>
          <w:bCs w:val="0"/>
          <w:iCs w:val="0"/>
          <w:sz w:val="20"/>
          <w:szCs w:val="20"/>
          <w:lang w:val="ru-RU" w:eastAsia="ru-RU"/>
        </w:rPr>
        <w:t>Группа еще не определила результат потенциального влияния данных поправок на консолидированную финансовую отчетность.</w:t>
      </w:r>
    </w:p>
    <w:p w:rsidR="00295ADA" w:rsidRPr="00295ADA" w:rsidRDefault="00295ADA" w:rsidP="000177C9">
      <w:pPr>
        <w:pStyle w:val="ae"/>
        <w:numPr>
          <w:ilvl w:val="0"/>
          <w:numId w:val="26"/>
        </w:numPr>
        <w:spacing w:before="130" w:after="130" w:line="260" w:lineRule="atLeast"/>
        <w:jc w:val="both"/>
        <w:rPr>
          <w:rFonts w:ascii="Times New Roman" w:hAnsi="Times New Roman"/>
          <w:sz w:val="20"/>
          <w:lang w:val="ru-RU"/>
        </w:rPr>
      </w:pPr>
      <w:r w:rsidRPr="00295ADA">
        <w:rPr>
          <w:rFonts w:ascii="Times New Roman" w:hAnsi="Times New Roman"/>
          <w:sz w:val="20"/>
          <w:lang w:val="ru-RU"/>
        </w:rPr>
        <w:t xml:space="preserve">МСФО (IFRS) 9 «Финансовые инструменты» вступает в силу в отношении годовых отчетных периодов, начинающихся 1 января 2013 г. или позднее. Новый стандарт должен быть выпущен поэтапно и в конечном итоге заменит собой МСФО (IFRS) 39 «Финансовые инструменты: признание и оценка». Первая часть МСФО (IFRS) 9 была выпущена в ноябре 2009 года и касается вопросов классификации и оценки финансовых активов. Вторая его часть, касающаяся вопросов классификации и оценки финансовых обязательств, была выпущена в октябре 2010 года. Остальные части данного стандарта ожидаются к выпуску в первой половине 2011 года. Группа признает, что новый стандарт вводит много изменений в порядок учета финансовых инструментов и что он, скорее всего, окажет значительное влияние на консолидированную финансовую отчетность Группы. </w:t>
      </w:r>
      <w:r w:rsidRPr="00295ADA">
        <w:rPr>
          <w:rFonts w:ascii="Times New Roman" w:hAnsi="Times New Roman"/>
          <w:sz w:val="20"/>
          <w:lang w:val="ru-RU"/>
        </w:rPr>
        <w:lastRenderedPageBreak/>
        <w:t xml:space="preserve">Влияние данных изменений будет анализироваться по мере осуществления соответствующего проекта и выхода следующих частей стандарта. </w:t>
      </w:r>
    </w:p>
    <w:p w:rsidR="00845622" w:rsidRPr="00845622" w:rsidRDefault="00845622" w:rsidP="00845622">
      <w:pPr>
        <w:numPr>
          <w:ilvl w:val="0"/>
          <w:numId w:val="26"/>
        </w:numPr>
        <w:jc w:val="both"/>
        <w:rPr>
          <w:rFonts w:ascii="Times New Roman" w:hAnsi="Times New Roman"/>
          <w:sz w:val="20"/>
          <w:szCs w:val="20"/>
        </w:rPr>
      </w:pPr>
      <w:r w:rsidRPr="00845622">
        <w:rPr>
          <w:rFonts w:ascii="Times New Roman" w:hAnsi="Times New Roman"/>
          <w:sz w:val="20"/>
          <w:szCs w:val="20"/>
        </w:rPr>
        <w:t>Различные «Усовершенствования к МСФО» рассматривались применительно к каждому затрагиваемому стандарту по отдельности. Все изменения, касающиеся вопросов представления, признания или оценки, вступают в силу не ранее 1 января 2011 г. Группа еще не определила результат потенциального влияния данных усовершенствований на ее финансовое положение или результаты деятельности.</w:t>
      </w:r>
    </w:p>
    <w:p w:rsidR="00697429" w:rsidRPr="00113478" w:rsidRDefault="00697429" w:rsidP="008C2921">
      <w:pPr>
        <w:pStyle w:val="afb"/>
        <w:keepNext/>
        <w:keepLines/>
        <w:spacing w:after="120" w:afterAutospacing="0"/>
        <w:jc w:val="both"/>
        <w:outlineLvl w:val="0"/>
        <w:rPr>
          <w:rFonts w:ascii="Times New Roman"/>
          <w:b/>
          <w:iCs w:val="0"/>
          <w:sz w:val="20"/>
          <w:szCs w:val="20"/>
        </w:rPr>
      </w:pPr>
      <w:r w:rsidRPr="00113478">
        <w:rPr>
          <w:rFonts w:ascii="Times New Roman"/>
          <w:b/>
          <w:bCs w:val="0"/>
          <w:sz w:val="20"/>
          <w:szCs w:val="20"/>
        </w:rPr>
        <w:t>Примечание 4. Определение справедливой стоимости</w:t>
      </w:r>
    </w:p>
    <w:p w:rsidR="002B6F1C" w:rsidRPr="002B6F1C" w:rsidRDefault="002B6F1C" w:rsidP="002B6F1C">
      <w:pPr>
        <w:pStyle w:val="Normal1"/>
        <w:jc w:val="both"/>
        <w:rPr>
          <w:sz w:val="20"/>
        </w:rPr>
      </w:pPr>
      <w:r w:rsidRPr="002B6F1C">
        <w:rPr>
          <w:sz w:val="20"/>
        </w:rPr>
        <w:t>Ряд принципов учетной политики Группы и правил раскрытия информации требуют определения справедливой стоимости как финансовых, так и нефинансовых активов и обязательств. Справедливая стоимость определялась для целей оценки и (или) раскрытия информации с использованием указанных ниже методов. Допущения, использованные при определении справедливой стоимости, при необходимости раскрываются более подробно в пояснениях, относящихся к соответствующему активу или обязательству.</w:t>
      </w:r>
    </w:p>
    <w:p w:rsidR="00697429" w:rsidRPr="00113478" w:rsidRDefault="002B6F1C" w:rsidP="002B6F1C">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 xml:space="preserve"> </w:t>
      </w:r>
      <w:r w:rsidR="00697429" w:rsidRPr="00113478">
        <w:rPr>
          <w:rFonts w:ascii="Times New Roman" w:hAnsi="Times New Roman" w:cs="Times New Roman"/>
          <w:i w:val="0"/>
          <w:iCs/>
          <w:sz w:val="20"/>
          <w:szCs w:val="20"/>
        </w:rPr>
        <w:t>(а) Инвестиции в долевые и долговые инструменты</w:t>
      </w:r>
    </w:p>
    <w:p w:rsidR="002B6F1C" w:rsidRPr="002B6F1C" w:rsidRDefault="002B6F1C" w:rsidP="002B6F1C">
      <w:pPr>
        <w:pStyle w:val="Normal1"/>
        <w:jc w:val="both"/>
        <w:rPr>
          <w:sz w:val="20"/>
        </w:rPr>
      </w:pPr>
      <w:r w:rsidRPr="002B6F1C">
        <w:rPr>
          <w:sz w:val="20"/>
        </w:rPr>
        <w:t>Справедливая стоимость инвестиций, удерживаемых до срока погашения, и финансовых активов, имеющихся в наличии для продажи, определяется на основании их биржевых котировок (цены покупателя) по состоянию на отчетную дату. Справедливая стоимость инвестиций, удерживаемых до срока погашения, определялась исключительно для целей раскрытия информации.</w:t>
      </w:r>
    </w:p>
    <w:p w:rsidR="00697429" w:rsidRPr="00113478" w:rsidRDefault="002B6F1C" w:rsidP="002B6F1C">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 xml:space="preserve"> </w:t>
      </w:r>
      <w:r w:rsidR="00697429" w:rsidRPr="00113478">
        <w:rPr>
          <w:rFonts w:ascii="Times New Roman" w:hAnsi="Times New Roman" w:cs="Times New Roman"/>
          <w:i w:val="0"/>
          <w:iCs/>
          <w:sz w:val="20"/>
          <w:szCs w:val="20"/>
        </w:rPr>
        <w:t>(б) Торговая и прочая дебиторская задолженность</w:t>
      </w:r>
    </w:p>
    <w:p w:rsidR="00BF792C" w:rsidRPr="00AB6C6A" w:rsidRDefault="00BF792C" w:rsidP="00BF792C">
      <w:pPr>
        <w:pStyle w:val="Normal1"/>
        <w:jc w:val="both"/>
        <w:rPr>
          <w:sz w:val="20"/>
        </w:rPr>
      </w:pPr>
      <w:r w:rsidRPr="00BF792C">
        <w:rPr>
          <w:sz w:val="20"/>
        </w:rPr>
        <w:t>Справедливая стоимость торговой и прочей дебиторской задолженности</w:t>
      </w:r>
      <w:r>
        <w:rPr>
          <w:sz w:val="20"/>
        </w:rPr>
        <w:t xml:space="preserve"> </w:t>
      </w:r>
      <w:r w:rsidRPr="00BF792C">
        <w:rPr>
          <w:sz w:val="20"/>
        </w:rPr>
        <w:t>определяется как приведенная стоимость будущих потоков денежных средств, дисконтированных по рыночной ставке процента на отчетную дату. Данная справедливая стоимость определена для целей раскрытия информации.</w:t>
      </w:r>
    </w:p>
    <w:p w:rsidR="00697429" w:rsidRPr="00113478" w:rsidRDefault="00697429" w:rsidP="00BF792C">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(в) Непроизводные финансовые обязательства</w:t>
      </w:r>
    </w:p>
    <w:p w:rsidR="00BF792C" w:rsidRPr="00BF792C" w:rsidRDefault="00BF792C" w:rsidP="00BF792C">
      <w:pPr>
        <w:pStyle w:val="Normal1"/>
        <w:jc w:val="both"/>
        <w:rPr>
          <w:sz w:val="20"/>
        </w:rPr>
      </w:pPr>
      <w:r w:rsidRPr="00BF792C">
        <w:rPr>
          <w:sz w:val="20"/>
        </w:rPr>
        <w:t>Справедливая стоимость, определяемая для целей раскрытия информации, рассчитывается исходя из приведенной стоимости будущих потоков денежных средств по основной сумме долга и процентам, дисконтированных по рыночной ставке процента на отчетную дату. В части обязательств по конвертируемым облигациям рыночная ставка процента определяется на основании аналогичных обязательств, которые не предусматривают опциона на конвертацию. Рыночная ставка процента по операциям финансовой аренды (лизинга) определяется на основании аналогичных договоров аренды (лизинга).</w:t>
      </w:r>
    </w:p>
    <w:p w:rsidR="00697429" w:rsidRPr="00113478" w:rsidRDefault="00697429" w:rsidP="008C2921">
      <w:pPr>
        <w:pStyle w:val="afb"/>
        <w:keepNext/>
        <w:keepLines/>
        <w:spacing w:after="120" w:afterAutospacing="0"/>
        <w:jc w:val="both"/>
        <w:outlineLvl w:val="0"/>
        <w:rPr>
          <w:rFonts w:ascii="Times New Roman"/>
          <w:b/>
          <w:iCs w:val="0"/>
          <w:sz w:val="20"/>
          <w:szCs w:val="20"/>
        </w:rPr>
      </w:pPr>
      <w:r w:rsidRPr="00113478">
        <w:rPr>
          <w:rFonts w:ascii="Times New Roman"/>
          <w:b/>
          <w:bCs w:val="0"/>
          <w:sz w:val="20"/>
          <w:szCs w:val="20"/>
        </w:rPr>
        <w:t>Примечание 5. Управление финансовыми рисками</w:t>
      </w:r>
    </w:p>
    <w:p w:rsidR="00697429" w:rsidRPr="00113478" w:rsidRDefault="00697429" w:rsidP="008C2921">
      <w:pPr>
        <w:pStyle w:val="20"/>
        <w:keepLines/>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 xml:space="preserve">(а) </w:t>
      </w:r>
      <w:r w:rsidRPr="00113478">
        <w:rPr>
          <w:rFonts w:ascii="Times New Roman" w:hAnsi="Times New Roman" w:cs="Times New Roman"/>
          <w:i w:val="0"/>
          <w:sz w:val="20"/>
          <w:szCs w:val="20"/>
        </w:rPr>
        <w:t>Обзор основных подходов</w:t>
      </w:r>
    </w:p>
    <w:p w:rsidR="002A4009" w:rsidRPr="002A4009" w:rsidRDefault="002A4009" w:rsidP="002A4009">
      <w:pPr>
        <w:pStyle w:val="Normal1"/>
        <w:rPr>
          <w:sz w:val="20"/>
        </w:rPr>
      </w:pPr>
      <w:r w:rsidRPr="002A4009">
        <w:rPr>
          <w:sz w:val="20"/>
        </w:rPr>
        <w:t>При использовании финансовых инструментов Группа подвергается определенным рискам, к которым относятся следующие:</w:t>
      </w:r>
    </w:p>
    <w:p w:rsidR="00697429" w:rsidRPr="00113478" w:rsidRDefault="00697429" w:rsidP="00CC2089">
      <w:pPr>
        <w:pStyle w:val="afff4"/>
        <w:numPr>
          <w:ilvl w:val="0"/>
          <w:numId w:val="28"/>
        </w:numPr>
        <w:spacing w:before="60" w:after="60"/>
        <w:ind w:left="340" w:hanging="340"/>
        <w:rPr>
          <w:lang w:val="ru-RU" w:eastAsia="ru-RU"/>
        </w:rPr>
      </w:pPr>
      <w:r w:rsidRPr="00113478">
        <w:rPr>
          <w:lang w:val="ru-RU" w:eastAsia="ru-RU"/>
        </w:rPr>
        <w:t>кредитный риск</w:t>
      </w:r>
    </w:p>
    <w:p w:rsidR="002A4009" w:rsidRPr="002B10D8" w:rsidRDefault="002A4009" w:rsidP="002A4009">
      <w:pPr>
        <w:pStyle w:val="afff4"/>
        <w:numPr>
          <w:ilvl w:val="0"/>
          <w:numId w:val="28"/>
        </w:numPr>
        <w:spacing w:after="80"/>
        <w:rPr>
          <w:lang w:val="ru-RU" w:eastAsia="ru-RU"/>
        </w:rPr>
      </w:pPr>
      <w:r>
        <w:rPr>
          <w:lang w:val="ru-RU" w:eastAsia="ru-RU"/>
        </w:rPr>
        <w:t>риск недостатка ликвидности</w:t>
      </w:r>
    </w:p>
    <w:p w:rsidR="00697429" w:rsidRPr="00113478" w:rsidRDefault="00697429" w:rsidP="00CC2089">
      <w:pPr>
        <w:pStyle w:val="afff4"/>
        <w:numPr>
          <w:ilvl w:val="0"/>
          <w:numId w:val="28"/>
        </w:numPr>
        <w:spacing w:before="60" w:after="60"/>
        <w:ind w:left="340" w:hanging="340"/>
        <w:rPr>
          <w:lang w:val="ru-RU" w:eastAsia="ru-RU"/>
        </w:rPr>
      </w:pPr>
      <w:r w:rsidRPr="00113478">
        <w:rPr>
          <w:lang w:val="ru-RU" w:eastAsia="ru-RU"/>
        </w:rPr>
        <w:t>рыночный риск.</w:t>
      </w:r>
    </w:p>
    <w:p w:rsidR="002A4009" w:rsidRPr="003A06C9" w:rsidRDefault="002A4009" w:rsidP="002A4009">
      <w:pPr>
        <w:pStyle w:val="ae"/>
        <w:suppressAutoHyphens/>
        <w:spacing w:before="120" w:after="120"/>
        <w:jc w:val="both"/>
        <w:rPr>
          <w:rFonts w:ascii="Times New Roman" w:hAnsi="Times New Roman"/>
          <w:sz w:val="20"/>
          <w:lang w:val="ru-RU"/>
        </w:rPr>
      </w:pPr>
      <w:r w:rsidRPr="003A06C9">
        <w:rPr>
          <w:rFonts w:ascii="Times New Roman" w:hAnsi="Times New Roman"/>
          <w:sz w:val="20"/>
          <w:lang w:val="ru-RU"/>
        </w:rPr>
        <w:t xml:space="preserve">В данном пояснении содержится информация о подверженности Группы каждому из указанных рисков, рассматриваются цели, </w:t>
      </w:r>
      <w:r w:rsidRPr="002A4009">
        <w:rPr>
          <w:rFonts w:ascii="Times New Roman" w:hAnsi="Times New Roman"/>
          <w:bCs w:val="0"/>
          <w:iCs w:val="0"/>
          <w:sz w:val="20"/>
          <w:lang w:val="ru-RU" w:eastAsia="ru-RU"/>
        </w:rPr>
        <w:t>политика</w:t>
      </w:r>
      <w:r w:rsidRPr="003A06C9">
        <w:rPr>
          <w:rFonts w:ascii="Times New Roman" w:hAnsi="Times New Roman"/>
          <w:sz w:val="20"/>
          <w:lang w:val="ru-RU"/>
        </w:rPr>
        <w:t xml:space="preserve"> и порядок оценки и управления рисками, а также система управления капиталом Группы. Более подробные количественные данные раскрываются в соответствующих разделах настоящей финансовой отчетности.</w:t>
      </w:r>
    </w:p>
    <w:p w:rsidR="002A4009" w:rsidRPr="002A4009" w:rsidRDefault="002A4009" w:rsidP="002A4009">
      <w:pPr>
        <w:pStyle w:val="Normal1"/>
        <w:jc w:val="both"/>
        <w:rPr>
          <w:sz w:val="20"/>
        </w:rPr>
      </w:pPr>
      <w:r w:rsidRPr="002A4009">
        <w:rPr>
          <w:sz w:val="20"/>
        </w:rPr>
        <w:t>Общую ответственность за создание системы управления рисками Группы и контроль за ее эффективностью несет Совет директоров.</w:t>
      </w:r>
    </w:p>
    <w:p w:rsidR="002A4009" w:rsidRPr="003A06C9" w:rsidRDefault="002A4009" w:rsidP="002A4009">
      <w:pPr>
        <w:pStyle w:val="ae"/>
        <w:suppressAutoHyphens/>
        <w:spacing w:before="120" w:after="120"/>
        <w:jc w:val="both"/>
        <w:rPr>
          <w:rFonts w:ascii="Times New Roman" w:hAnsi="Times New Roman"/>
          <w:sz w:val="20"/>
          <w:lang w:val="ru-RU"/>
        </w:rPr>
      </w:pPr>
      <w:r w:rsidRPr="003A06C9">
        <w:rPr>
          <w:rFonts w:ascii="Times New Roman" w:hAnsi="Times New Roman"/>
          <w:bCs w:val="0"/>
          <w:iCs w:val="0"/>
          <w:sz w:val="20"/>
          <w:lang w:val="ru-RU"/>
        </w:rPr>
        <w:lastRenderedPageBreak/>
        <w:t xml:space="preserve">Политика Группы по управлению рисками разработана в целях выявления и анализа рисков, которым подвергается Группа, определения соответствующих лимитов риска и средств контроля, а также осуществления оперативного контроля за уровнем риска и соблюдением установленных лимитов. </w:t>
      </w:r>
      <w:r w:rsidRPr="003A06C9">
        <w:rPr>
          <w:rFonts w:ascii="Times New Roman" w:hAnsi="Times New Roman"/>
          <w:sz w:val="20"/>
          <w:lang w:val="ru-RU"/>
        </w:rPr>
        <w:t>Политика и система управления рисками регулярно анализируются с учетом изменения рыночных условий и содержания деятельности Группы. С помощью установленных стандартов и процедур обучения персонала и организации работы Группа стремится сформировать эффективную контрольную среду, предполагающую высокую дисциплину всех сотрудников и понимание ими своих функций и обязанностей.</w:t>
      </w:r>
    </w:p>
    <w:p w:rsidR="00697429" w:rsidRPr="00113478" w:rsidRDefault="002A4009" w:rsidP="002A4009">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 xml:space="preserve"> </w:t>
      </w:r>
      <w:r w:rsidR="00697429" w:rsidRPr="00113478">
        <w:rPr>
          <w:rFonts w:ascii="Times New Roman" w:hAnsi="Times New Roman" w:cs="Times New Roman"/>
          <w:i w:val="0"/>
          <w:iCs/>
          <w:sz w:val="20"/>
          <w:szCs w:val="20"/>
        </w:rPr>
        <w:t>(б)</w:t>
      </w:r>
      <w:r w:rsidR="00697429">
        <w:rPr>
          <w:rFonts w:ascii="Times New Roman" w:hAnsi="Times New Roman" w:cs="Times New Roman"/>
          <w:i w:val="0"/>
          <w:iCs/>
          <w:sz w:val="20"/>
          <w:szCs w:val="20"/>
        </w:rPr>
        <w:t xml:space="preserve"> </w:t>
      </w:r>
      <w:r w:rsidR="00697429" w:rsidRPr="00113478">
        <w:rPr>
          <w:rFonts w:ascii="Times New Roman" w:hAnsi="Times New Roman" w:cs="Times New Roman"/>
          <w:i w:val="0"/>
          <w:sz w:val="20"/>
          <w:szCs w:val="20"/>
        </w:rPr>
        <w:t>Кредитный риск</w:t>
      </w:r>
    </w:p>
    <w:p w:rsidR="002A4009" w:rsidRPr="009829A8" w:rsidRDefault="002A4009" w:rsidP="002A4009">
      <w:pPr>
        <w:pStyle w:val="ae"/>
        <w:spacing w:after="120"/>
        <w:jc w:val="both"/>
        <w:rPr>
          <w:rFonts w:ascii="Times New Roman" w:hAnsi="Times New Roman"/>
          <w:sz w:val="20"/>
          <w:lang w:val="ru-RU"/>
        </w:rPr>
      </w:pPr>
      <w:r w:rsidRPr="009829A8">
        <w:rPr>
          <w:rFonts w:ascii="Times New Roman" w:hAnsi="Times New Roman"/>
          <w:sz w:val="20"/>
          <w:lang w:val="ru-RU"/>
        </w:rPr>
        <w:t xml:space="preserve">Кредитный риск представляет собой риск финансовых убытков для Группы в случае несоблюдения договорных обязательств со стороны ее покупателей и заказчиков или контрагентов </w:t>
      </w:r>
      <w:r w:rsidRPr="002A4009">
        <w:rPr>
          <w:rFonts w:ascii="Times New Roman" w:hAnsi="Times New Roman"/>
          <w:bCs w:val="0"/>
          <w:iCs w:val="0"/>
          <w:sz w:val="20"/>
          <w:lang w:val="ru-RU" w:eastAsia="ru-RU"/>
        </w:rPr>
        <w:t>по</w:t>
      </w:r>
      <w:r w:rsidRPr="009829A8">
        <w:rPr>
          <w:rFonts w:ascii="Times New Roman" w:hAnsi="Times New Roman"/>
          <w:sz w:val="20"/>
          <w:lang w:val="ru-RU"/>
        </w:rPr>
        <w:t xml:space="preserve"> финансовым инструментам; в основном кредитный риск связан с денежными средствами и их эквивалентами, дебиторской задолженностью покупателей и заказчиков и инвестиционными ценными бумагами Группы.</w:t>
      </w:r>
    </w:p>
    <w:p w:rsidR="00697429" w:rsidRPr="00113478" w:rsidRDefault="002A4009" w:rsidP="002A4009">
      <w:pPr>
        <w:pStyle w:val="afb"/>
        <w:spacing w:before="120" w:after="0"/>
        <w:jc w:val="both"/>
        <w:outlineLvl w:val="0"/>
        <w:rPr>
          <w:rFonts w:ascii="Times New Roman"/>
          <w:sz w:val="20"/>
        </w:rPr>
      </w:pPr>
      <w:r w:rsidRPr="00113478">
        <w:rPr>
          <w:rFonts w:ascii="Times New Roman"/>
          <w:b/>
          <w:bCs w:val="0"/>
          <w:i/>
          <w:sz w:val="20"/>
          <w:szCs w:val="20"/>
        </w:rPr>
        <w:t xml:space="preserve"> </w:t>
      </w:r>
      <w:r w:rsidR="00697429" w:rsidRPr="00113478">
        <w:rPr>
          <w:rFonts w:ascii="Times New Roman"/>
          <w:b/>
          <w:bCs w:val="0"/>
          <w:i/>
          <w:sz w:val="20"/>
          <w:szCs w:val="20"/>
        </w:rPr>
        <w:t>(</w:t>
      </w:r>
      <w:r w:rsidR="00697429" w:rsidRPr="00113478">
        <w:rPr>
          <w:rFonts w:ascii="Times New Roman"/>
          <w:b/>
          <w:bCs w:val="0"/>
          <w:i/>
          <w:sz w:val="20"/>
          <w:szCs w:val="20"/>
          <w:lang w:val="en-US"/>
        </w:rPr>
        <w:t>i</w:t>
      </w:r>
      <w:r w:rsidR="00697429" w:rsidRPr="00113478">
        <w:rPr>
          <w:rFonts w:ascii="Times New Roman"/>
          <w:b/>
          <w:bCs w:val="0"/>
          <w:i/>
          <w:sz w:val="20"/>
          <w:szCs w:val="20"/>
        </w:rPr>
        <w:t>) Торговая и прочая дебиторская задолженность</w:t>
      </w:r>
    </w:p>
    <w:p w:rsidR="002A4009" w:rsidRPr="003A06C9" w:rsidRDefault="002A4009" w:rsidP="002A4009">
      <w:pPr>
        <w:pStyle w:val="ae"/>
        <w:spacing w:after="120"/>
        <w:jc w:val="both"/>
        <w:rPr>
          <w:rFonts w:ascii="Times New Roman" w:hAnsi="Times New Roman"/>
          <w:sz w:val="20"/>
          <w:lang w:val="ru-RU"/>
        </w:rPr>
      </w:pPr>
      <w:r w:rsidRPr="009829A8">
        <w:rPr>
          <w:rFonts w:ascii="Times New Roman" w:hAnsi="Times New Roman"/>
          <w:sz w:val="20"/>
          <w:lang w:val="ru-RU"/>
        </w:rPr>
        <w:t xml:space="preserve">Подверженность Группы кредитному риску в значительной степени зависит от индивидуальных особенностей каждого потребителя. </w:t>
      </w:r>
      <w:r w:rsidRPr="003A06C9">
        <w:rPr>
          <w:rFonts w:ascii="Times New Roman" w:hAnsi="Times New Roman"/>
          <w:sz w:val="20"/>
          <w:lang w:val="ru-RU"/>
        </w:rPr>
        <w:t>В целях управления кредитным риском Группа стремится по мере возможности работать с потребителями на условиях предоплаты.</w:t>
      </w:r>
    </w:p>
    <w:p w:rsidR="002A4009" w:rsidRPr="003A06C9" w:rsidRDefault="002A4009" w:rsidP="002A4009">
      <w:pPr>
        <w:pStyle w:val="ae"/>
        <w:spacing w:after="120"/>
        <w:jc w:val="both"/>
        <w:rPr>
          <w:rFonts w:ascii="Times New Roman" w:hAnsi="Times New Roman"/>
          <w:sz w:val="20"/>
          <w:lang w:val="ru-RU"/>
        </w:rPr>
      </w:pPr>
      <w:r w:rsidRPr="003A06C9">
        <w:rPr>
          <w:rFonts w:ascii="Times New Roman" w:hAnsi="Times New Roman"/>
          <w:sz w:val="20"/>
          <w:lang w:val="ru-RU"/>
        </w:rPr>
        <w:t>Условие о перечислении предоплаты за услуги по технологическому присоединению к электрическим сетям обычно включается в текст договора об оказании услуг потребителям.</w:t>
      </w:r>
    </w:p>
    <w:p w:rsidR="002A4009" w:rsidRPr="003A06C9" w:rsidRDefault="002A4009" w:rsidP="002A4009">
      <w:pPr>
        <w:pStyle w:val="ae"/>
        <w:spacing w:after="120"/>
        <w:jc w:val="both"/>
        <w:rPr>
          <w:rFonts w:ascii="Times New Roman" w:hAnsi="Times New Roman"/>
          <w:sz w:val="20"/>
          <w:lang w:val="ru-RU"/>
        </w:rPr>
      </w:pPr>
      <w:r w:rsidRPr="003A06C9">
        <w:rPr>
          <w:rFonts w:ascii="Times New Roman" w:hAnsi="Times New Roman"/>
          <w:sz w:val="20"/>
          <w:lang w:val="ru-RU"/>
        </w:rPr>
        <w:t>Потребителями услуг по передаче электроэнергии каждого из предприятий Группы являются распределительные компании и несколько крупных компаний, занимающихся производством промышленной продукции. Группа осуществляет регулярный контроль за прохождением платежей, при необходимости потребителям направляются уведомления о просрочке оплаты услуг по передаче электроэнергии.</w:t>
      </w:r>
    </w:p>
    <w:p w:rsidR="002A4009" w:rsidRPr="003A06C9" w:rsidRDefault="002A4009" w:rsidP="002A4009">
      <w:pPr>
        <w:pStyle w:val="ae"/>
        <w:spacing w:after="120"/>
        <w:jc w:val="both"/>
        <w:rPr>
          <w:rFonts w:ascii="Times New Roman" w:hAnsi="Times New Roman"/>
          <w:sz w:val="20"/>
          <w:lang w:val="ru-RU"/>
        </w:rPr>
      </w:pPr>
      <w:r w:rsidRPr="003A06C9">
        <w:rPr>
          <w:rFonts w:ascii="Times New Roman" w:hAnsi="Times New Roman"/>
          <w:sz w:val="20"/>
          <w:lang w:val="ru-RU"/>
        </w:rPr>
        <w:t>Группа не требует выставления залогового обеспечения по торговой и прочей дебиторской задолженности.</w:t>
      </w:r>
    </w:p>
    <w:p w:rsidR="002A4009" w:rsidRPr="001311E8" w:rsidRDefault="002A4009" w:rsidP="002A4009">
      <w:pPr>
        <w:pStyle w:val="ae"/>
        <w:spacing w:after="120"/>
        <w:jc w:val="both"/>
        <w:rPr>
          <w:rFonts w:ascii="Times New Roman" w:hAnsi="Times New Roman"/>
          <w:sz w:val="20"/>
          <w:lang w:val="ru-RU"/>
        </w:rPr>
      </w:pPr>
      <w:r w:rsidRPr="003A06C9">
        <w:rPr>
          <w:rFonts w:ascii="Times New Roman" w:hAnsi="Times New Roman"/>
          <w:sz w:val="20"/>
          <w:lang w:val="ru-RU"/>
        </w:rPr>
        <w:t>Группа начисляет резерв под обесценение, величина которого представляет собой расчетную величину предполагаемых убытков в части торговой и прочей дебиторской задолженности. Данный резерв формируется в отношении рисков, каждый из которых по отдельности является существенным.</w:t>
      </w:r>
    </w:p>
    <w:p w:rsidR="00697429" w:rsidRPr="00113478" w:rsidRDefault="002A4009" w:rsidP="002A4009">
      <w:pPr>
        <w:pStyle w:val="afb"/>
        <w:outlineLvl w:val="0"/>
        <w:rPr>
          <w:rFonts w:ascii="Times New Roman"/>
          <w:b/>
          <w:bCs w:val="0"/>
          <w:i/>
          <w:sz w:val="20"/>
        </w:rPr>
      </w:pPr>
      <w:r w:rsidRPr="00113478">
        <w:rPr>
          <w:rFonts w:ascii="Times New Roman"/>
          <w:b/>
          <w:bCs w:val="0"/>
          <w:i/>
          <w:sz w:val="20"/>
          <w:szCs w:val="20"/>
        </w:rPr>
        <w:t xml:space="preserve"> </w:t>
      </w:r>
      <w:r w:rsidR="00697429" w:rsidRPr="00113478">
        <w:rPr>
          <w:rFonts w:ascii="Times New Roman"/>
          <w:b/>
          <w:bCs w:val="0"/>
          <w:i/>
          <w:sz w:val="20"/>
          <w:szCs w:val="20"/>
        </w:rPr>
        <w:t>(</w:t>
      </w:r>
      <w:r w:rsidR="00697429" w:rsidRPr="00113478">
        <w:rPr>
          <w:rFonts w:ascii="Times New Roman"/>
          <w:b/>
          <w:bCs w:val="0"/>
          <w:i/>
          <w:sz w:val="20"/>
          <w:szCs w:val="20"/>
          <w:lang w:val="en-US"/>
        </w:rPr>
        <w:t>ii</w:t>
      </w:r>
      <w:r w:rsidR="00697429" w:rsidRPr="00113478">
        <w:rPr>
          <w:rFonts w:ascii="Times New Roman"/>
          <w:b/>
          <w:bCs w:val="0"/>
          <w:i/>
          <w:sz w:val="20"/>
          <w:szCs w:val="20"/>
        </w:rPr>
        <w:t>) Денежные средства и их эквиваленты</w:t>
      </w:r>
    </w:p>
    <w:p w:rsidR="003B1676" w:rsidRPr="003A06C9" w:rsidRDefault="003B1676" w:rsidP="003B1676">
      <w:pPr>
        <w:pStyle w:val="ae"/>
        <w:spacing w:after="120"/>
        <w:jc w:val="both"/>
        <w:rPr>
          <w:rFonts w:ascii="Times New Roman" w:hAnsi="Times New Roman"/>
          <w:sz w:val="20"/>
          <w:lang w:val="ru-RU"/>
        </w:rPr>
      </w:pPr>
      <w:r w:rsidRPr="003A06C9">
        <w:rPr>
          <w:rFonts w:ascii="Times New Roman" w:hAnsi="Times New Roman"/>
          <w:sz w:val="20"/>
          <w:lang w:val="ru-RU"/>
        </w:rPr>
        <w:t>Группа стремится минимизировать кредитный риск, связанный с текущими и депозитными счетами в банках, размещая временно свободные денежные средства исключительно в банках, которые являются ее кредиторами.</w:t>
      </w:r>
    </w:p>
    <w:p w:rsidR="00697429" w:rsidRPr="00113478" w:rsidRDefault="003B1676" w:rsidP="003B1676">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 xml:space="preserve"> </w:t>
      </w:r>
      <w:r w:rsidR="00697429" w:rsidRPr="00113478">
        <w:rPr>
          <w:rFonts w:ascii="Times New Roman" w:hAnsi="Times New Roman" w:cs="Times New Roman"/>
          <w:i w:val="0"/>
          <w:iCs/>
          <w:sz w:val="20"/>
          <w:szCs w:val="20"/>
        </w:rPr>
        <w:t xml:space="preserve">(в) </w:t>
      </w:r>
      <w:r w:rsidR="00697429" w:rsidRPr="00113478">
        <w:rPr>
          <w:rFonts w:ascii="Times New Roman" w:hAnsi="Times New Roman" w:cs="Times New Roman"/>
          <w:i w:val="0"/>
          <w:sz w:val="20"/>
          <w:szCs w:val="20"/>
        </w:rPr>
        <w:t>Риск ликвидности</w:t>
      </w:r>
    </w:p>
    <w:p w:rsidR="003B1676" w:rsidRPr="003B1676" w:rsidRDefault="003B1676" w:rsidP="003B1676">
      <w:pPr>
        <w:pStyle w:val="ae"/>
        <w:spacing w:after="120"/>
        <w:jc w:val="both"/>
        <w:rPr>
          <w:rFonts w:ascii="Times New Roman" w:hAnsi="Times New Roman"/>
          <w:sz w:val="20"/>
          <w:lang w:val="ru-RU"/>
        </w:rPr>
      </w:pPr>
      <w:r w:rsidRPr="003A06C9">
        <w:rPr>
          <w:rFonts w:ascii="Times New Roman" w:hAnsi="Times New Roman"/>
          <w:sz w:val="20"/>
          <w:lang w:val="ru-RU"/>
        </w:rPr>
        <w:t xml:space="preserve">Риск недостатка ликвидности заключается в потенциальной неспособности Группы выполнить свои финансовые обязательства при наступлении сроков их исполнения. </w:t>
      </w:r>
      <w:r w:rsidRPr="003B1676">
        <w:rPr>
          <w:rFonts w:ascii="Times New Roman" w:hAnsi="Times New Roman"/>
          <w:sz w:val="20"/>
          <w:lang w:val="ru-RU"/>
        </w:rPr>
        <w:t>Целью управления риском ликвидности является постоянное сохранение уровня ликвидности, достаточного для своевременного исполнения обязательств Группы.</w:t>
      </w:r>
    </w:p>
    <w:p w:rsidR="00697429" w:rsidRPr="00113478" w:rsidRDefault="003B1676" w:rsidP="003B1676">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 xml:space="preserve"> </w:t>
      </w:r>
      <w:r w:rsidR="00697429" w:rsidRPr="00113478">
        <w:rPr>
          <w:rFonts w:ascii="Times New Roman" w:hAnsi="Times New Roman" w:cs="Times New Roman"/>
          <w:i w:val="0"/>
          <w:iCs/>
          <w:sz w:val="20"/>
          <w:szCs w:val="20"/>
        </w:rPr>
        <w:t xml:space="preserve">(г) </w:t>
      </w:r>
      <w:r w:rsidR="00697429" w:rsidRPr="00113478">
        <w:rPr>
          <w:rFonts w:ascii="Times New Roman" w:hAnsi="Times New Roman" w:cs="Times New Roman"/>
          <w:i w:val="0"/>
          <w:sz w:val="20"/>
          <w:szCs w:val="20"/>
        </w:rPr>
        <w:t>Рыночный риск</w:t>
      </w:r>
    </w:p>
    <w:p w:rsidR="003B1676" w:rsidRPr="003A06C9" w:rsidRDefault="003B1676" w:rsidP="003B1676">
      <w:pPr>
        <w:pStyle w:val="ae"/>
        <w:spacing w:after="120"/>
        <w:jc w:val="both"/>
        <w:rPr>
          <w:rFonts w:ascii="Times New Roman" w:hAnsi="Times New Roman"/>
          <w:sz w:val="20"/>
          <w:lang w:val="ru-RU"/>
        </w:rPr>
      </w:pPr>
      <w:r w:rsidRPr="003A06C9">
        <w:rPr>
          <w:rFonts w:ascii="Times New Roman" w:hAnsi="Times New Roman"/>
          <w:sz w:val="20"/>
          <w:lang w:val="ru-RU"/>
        </w:rPr>
        <w:t>Рыночный риск заключается в том, что колебания рыночной конъюнктуры, в частности, изменение валютных курсов, процентных ставок или цен на акции, могут повлиять на прибыль Группы или стоимость имеющихся у нее финансовых инструментов. Управление рыночным риском осуществляется с целью удержать его на приемлемом уровне, одновременно оптимизируя получаемую от него выгоду.</w:t>
      </w:r>
    </w:p>
    <w:p w:rsidR="00697429" w:rsidRPr="00113478" w:rsidRDefault="003B1676" w:rsidP="003B1676">
      <w:pPr>
        <w:pStyle w:val="20"/>
        <w:tabs>
          <w:tab w:val="num" w:pos="540"/>
        </w:tabs>
        <w:spacing w:before="100" w:beforeAutospacing="1" w:after="120"/>
        <w:rPr>
          <w:rFonts w:ascii="Times New Roman" w:hAnsi="Times New Roman" w:cs="Times New Roman"/>
          <w:iCs/>
          <w:sz w:val="20"/>
          <w:szCs w:val="20"/>
        </w:rPr>
      </w:pPr>
      <w:r w:rsidRPr="00113478">
        <w:rPr>
          <w:rFonts w:ascii="Times New Roman" w:hAnsi="Times New Roman" w:cs="Times New Roman"/>
          <w:iCs/>
          <w:sz w:val="20"/>
          <w:szCs w:val="20"/>
        </w:rPr>
        <w:lastRenderedPageBreak/>
        <w:t xml:space="preserve"> </w:t>
      </w:r>
      <w:r w:rsidR="00697429" w:rsidRPr="00113478">
        <w:rPr>
          <w:rFonts w:ascii="Times New Roman" w:hAnsi="Times New Roman" w:cs="Times New Roman"/>
          <w:iCs/>
          <w:sz w:val="20"/>
          <w:szCs w:val="20"/>
        </w:rPr>
        <w:t xml:space="preserve">(i) </w:t>
      </w:r>
      <w:r w:rsidR="00697429" w:rsidRPr="00113478">
        <w:rPr>
          <w:rFonts w:ascii="Times New Roman" w:hAnsi="Times New Roman" w:cs="Times New Roman"/>
          <w:sz w:val="20"/>
          <w:szCs w:val="20"/>
        </w:rPr>
        <w:t>Валютный риск</w:t>
      </w:r>
    </w:p>
    <w:p w:rsidR="003B1676" w:rsidRPr="007E3C3C" w:rsidRDefault="003B1676" w:rsidP="003B1676">
      <w:pPr>
        <w:pStyle w:val="ae"/>
        <w:spacing w:after="120"/>
        <w:jc w:val="both"/>
        <w:rPr>
          <w:rFonts w:ascii="Times New Roman" w:hAnsi="Times New Roman"/>
          <w:sz w:val="20"/>
          <w:lang w:val="ru-RU"/>
        </w:rPr>
      </w:pPr>
      <w:r w:rsidRPr="007E3C3C">
        <w:rPr>
          <w:rFonts w:ascii="Times New Roman" w:hAnsi="Times New Roman"/>
          <w:sz w:val="20"/>
          <w:lang w:val="ru-RU"/>
        </w:rPr>
        <w:t>Группа не подвержена существенному влиянию валютного риска при осуществлении операций по реализации, закупкам и привлечению заемных средств, поскольку она не совершает вышеуказанных крупных сделок, которые выражены в валюте, отличной от функциональной валюты присоединенных предприятий, т. е. российского рубля.</w:t>
      </w:r>
    </w:p>
    <w:p w:rsidR="00697429" w:rsidRPr="00113478" w:rsidRDefault="00697429" w:rsidP="008C2921">
      <w:pPr>
        <w:pStyle w:val="20"/>
        <w:keepNext w:val="0"/>
        <w:tabs>
          <w:tab w:val="num" w:pos="540"/>
        </w:tabs>
        <w:spacing w:before="100" w:beforeAutospacing="1" w:after="120"/>
        <w:rPr>
          <w:rFonts w:ascii="Times New Roman" w:hAnsi="Times New Roman" w:cs="Times New Roman"/>
          <w:iCs/>
          <w:sz w:val="20"/>
          <w:szCs w:val="20"/>
        </w:rPr>
      </w:pPr>
      <w:r w:rsidRPr="00113478">
        <w:rPr>
          <w:rFonts w:ascii="Times New Roman" w:hAnsi="Times New Roman" w:cs="Times New Roman"/>
          <w:iCs/>
          <w:sz w:val="20"/>
          <w:szCs w:val="20"/>
        </w:rPr>
        <w:t xml:space="preserve">(ii) </w:t>
      </w:r>
      <w:r w:rsidR="003B1676">
        <w:rPr>
          <w:rFonts w:ascii="Times New Roman" w:hAnsi="Times New Roman" w:cs="Times New Roman"/>
          <w:sz w:val="20"/>
          <w:szCs w:val="20"/>
        </w:rPr>
        <w:t>Риск изменения процентных ставок</w:t>
      </w:r>
    </w:p>
    <w:p w:rsidR="003B1676" w:rsidRPr="003A06C9" w:rsidRDefault="003B1676" w:rsidP="003B1676">
      <w:pPr>
        <w:pStyle w:val="ae"/>
        <w:spacing w:after="120"/>
        <w:jc w:val="both"/>
        <w:rPr>
          <w:rFonts w:ascii="Times New Roman" w:hAnsi="Times New Roman"/>
          <w:sz w:val="20"/>
          <w:lang w:val="ru-RU"/>
        </w:rPr>
      </w:pPr>
      <w:r w:rsidRPr="007E3C3C">
        <w:rPr>
          <w:rFonts w:ascii="Times New Roman" w:hAnsi="Times New Roman"/>
          <w:sz w:val="20"/>
          <w:lang w:val="ru-RU"/>
        </w:rPr>
        <w:t xml:space="preserve">Риск изменения процентных ставок возникает в связи с краткосрочными и долгосрочными кредитами и займами Группы. </w:t>
      </w:r>
      <w:r w:rsidRPr="003A06C9">
        <w:rPr>
          <w:rFonts w:ascii="Times New Roman" w:hAnsi="Times New Roman"/>
          <w:sz w:val="20"/>
          <w:lang w:val="ru-RU"/>
        </w:rPr>
        <w:t>Изменения в процентных ставках преимущественно оказывают влияние на кредиты и займы, поскольку изменяют либо их справедливую стоимость (по кредитам и займам с фиксированной ставкой), либо будущие потоки денежных средств (по кредитам и займам с плавающей ставкой). Большинство процентных ставок по краткосрочным и долгосрочным кредитам и займам являются фиксированными. Прибыль и потоки денежных средств от операционной деятельности Группы в основном не зависят от изменения рыночных ставок процента.</w:t>
      </w:r>
    </w:p>
    <w:p w:rsidR="00697429" w:rsidRPr="00113478" w:rsidRDefault="003B1676" w:rsidP="003B1676">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 xml:space="preserve"> </w:t>
      </w:r>
      <w:r w:rsidR="00697429" w:rsidRPr="00113478">
        <w:rPr>
          <w:rFonts w:ascii="Times New Roman" w:hAnsi="Times New Roman" w:cs="Times New Roman"/>
          <w:i w:val="0"/>
          <w:iCs/>
          <w:sz w:val="20"/>
          <w:szCs w:val="20"/>
        </w:rPr>
        <w:t xml:space="preserve">(д) </w:t>
      </w:r>
      <w:r w:rsidR="00697429" w:rsidRPr="00113478">
        <w:rPr>
          <w:rFonts w:ascii="Times New Roman" w:hAnsi="Times New Roman" w:cs="Times New Roman"/>
          <w:i w:val="0"/>
          <w:sz w:val="20"/>
          <w:szCs w:val="20"/>
        </w:rPr>
        <w:t xml:space="preserve">Управление капиталом </w:t>
      </w:r>
    </w:p>
    <w:p w:rsidR="007E3C3C" w:rsidRDefault="007E3C3C" w:rsidP="007E3C3C">
      <w:pPr>
        <w:pStyle w:val="ae"/>
        <w:spacing w:after="120"/>
        <w:jc w:val="both"/>
        <w:rPr>
          <w:rFonts w:ascii="Times New Roman" w:hAnsi="Times New Roman"/>
          <w:sz w:val="20"/>
          <w:lang w:val="ru-RU"/>
        </w:rPr>
      </w:pPr>
      <w:r w:rsidRPr="003A06C9">
        <w:rPr>
          <w:rFonts w:ascii="Times New Roman" w:hAnsi="Times New Roman"/>
          <w:sz w:val="20"/>
          <w:lang w:val="ru-RU"/>
        </w:rPr>
        <w:t xml:space="preserve">Руководство проводит политику, направленную на поддержание стабильно высокого уровня капитала, позволяющего сохранять доверие инвесторов, кредиторов и участников рынка и обеспечивать устойчивое развитие бизнеса в будущем. Руководство держит под контролем уровень дивидендов, выплачиваемых владельцам обыкновенных акций. Руководство стремится сохранять разумный баланс между более высокой прибылью, которую может принести возросший уровень заимствований, и преимуществами, обеспечиваемыми более консервативной структурой капитала (гарантии безопасного развития бизнеса и т.д.). </w:t>
      </w:r>
    </w:p>
    <w:p w:rsidR="007E3C3C" w:rsidRPr="007E3C3C" w:rsidRDefault="007E3C3C" w:rsidP="007E3C3C">
      <w:pPr>
        <w:pStyle w:val="ae"/>
        <w:spacing w:after="120"/>
        <w:jc w:val="both"/>
        <w:rPr>
          <w:rFonts w:ascii="Times New Roman" w:hAnsi="Times New Roman"/>
          <w:sz w:val="20"/>
          <w:lang w:val="ru-RU"/>
        </w:rPr>
      </w:pPr>
      <w:r w:rsidRPr="007E3C3C">
        <w:rPr>
          <w:rFonts w:ascii="Times New Roman" w:hAnsi="Times New Roman"/>
          <w:sz w:val="20"/>
          <w:lang w:val="ru-RU"/>
        </w:rPr>
        <w:t>Ни Компания, ни предприятия Группы не подпадают под требования к достаточности собственного капитала, налагаемые внешними организациями.</w:t>
      </w:r>
    </w:p>
    <w:p w:rsidR="00697429" w:rsidRPr="006240E2" w:rsidRDefault="00697429" w:rsidP="006240E2">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Примечание 6. Выбытие дочерних компаний</w:t>
      </w:r>
    </w:p>
    <w:p w:rsidR="00D6376F" w:rsidRPr="001311E8" w:rsidRDefault="00697429" w:rsidP="00D6376F">
      <w:pPr>
        <w:spacing w:before="120"/>
        <w:jc w:val="both"/>
        <w:rPr>
          <w:rFonts w:ascii="Times New Roman" w:hAnsi="Times New Roman"/>
          <w:color w:val="000000"/>
          <w:sz w:val="20"/>
          <w:szCs w:val="20"/>
        </w:rPr>
      </w:pPr>
      <w:r w:rsidRPr="00113478">
        <w:rPr>
          <w:rFonts w:ascii="Times New Roman" w:hAnsi="Times New Roman"/>
          <w:color w:val="000000"/>
          <w:sz w:val="20"/>
          <w:szCs w:val="20"/>
        </w:rPr>
        <w:t>В сентябре 2009</w:t>
      </w:r>
      <w:r w:rsidR="00607E7C">
        <w:rPr>
          <w:rFonts w:ascii="Times New Roman" w:hAnsi="Times New Roman"/>
          <w:color w:val="000000"/>
          <w:sz w:val="20"/>
          <w:szCs w:val="20"/>
        </w:rPr>
        <w:t> года</w:t>
      </w:r>
      <w:r w:rsidRPr="00113478">
        <w:rPr>
          <w:rFonts w:ascii="Times New Roman" w:hAnsi="Times New Roman"/>
          <w:color w:val="000000"/>
          <w:sz w:val="20"/>
          <w:szCs w:val="20"/>
        </w:rPr>
        <w:t xml:space="preserve"> ОАО племхоз «Магистральный», дочернее </w:t>
      </w:r>
      <w:r w:rsidR="00CB417A">
        <w:rPr>
          <w:rFonts w:ascii="Times New Roman" w:hAnsi="Times New Roman"/>
          <w:color w:val="000000"/>
          <w:sz w:val="20"/>
          <w:szCs w:val="20"/>
        </w:rPr>
        <w:t>предприятие</w:t>
      </w:r>
      <w:r w:rsidRPr="00113478">
        <w:rPr>
          <w:rFonts w:ascii="Times New Roman" w:hAnsi="Times New Roman"/>
          <w:color w:val="000000"/>
          <w:sz w:val="20"/>
          <w:szCs w:val="20"/>
        </w:rPr>
        <w:t xml:space="preserve"> Группы, было ликвидировано. Чистые обязательства ОАО племхоз «Магистральный» на дату ликвидации и убыток</w:t>
      </w:r>
      <w:r>
        <w:rPr>
          <w:rFonts w:ascii="Times New Roman" w:hAnsi="Times New Roman"/>
          <w:color w:val="000000"/>
          <w:sz w:val="20"/>
          <w:szCs w:val="20"/>
        </w:rPr>
        <w:t xml:space="preserve"> </w:t>
      </w:r>
      <w:r w:rsidRPr="00113478">
        <w:rPr>
          <w:rFonts w:ascii="Times New Roman" w:hAnsi="Times New Roman"/>
          <w:color w:val="000000"/>
          <w:sz w:val="20"/>
          <w:szCs w:val="20"/>
        </w:rPr>
        <w:t xml:space="preserve">за год составили 39 605 </w:t>
      </w:r>
      <w:r>
        <w:rPr>
          <w:rFonts w:ascii="Times New Roman" w:hAnsi="Times New Roman"/>
          <w:color w:val="000000"/>
          <w:sz w:val="20"/>
          <w:szCs w:val="20"/>
        </w:rPr>
        <w:t>тыс. руб.</w:t>
      </w:r>
      <w:r w:rsidRPr="00113478">
        <w:rPr>
          <w:rFonts w:ascii="Times New Roman" w:hAnsi="Times New Roman"/>
          <w:color w:val="000000"/>
          <w:sz w:val="20"/>
          <w:szCs w:val="20"/>
        </w:rPr>
        <w:t xml:space="preserve"> и 7 634 </w:t>
      </w:r>
      <w:r>
        <w:rPr>
          <w:rFonts w:ascii="Times New Roman" w:hAnsi="Times New Roman"/>
          <w:color w:val="000000"/>
          <w:sz w:val="20"/>
          <w:szCs w:val="20"/>
        </w:rPr>
        <w:t>тыс. руб.</w:t>
      </w:r>
      <w:r w:rsidRPr="00113478">
        <w:rPr>
          <w:rFonts w:ascii="Times New Roman" w:hAnsi="Times New Roman"/>
          <w:color w:val="000000"/>
          <w:sz w:val="20"/>
          <w:szCs w:val="20"/>
        </w:rPr>
        <w:t>, соответственно.</w:t>
      </w:r>
    </w:p>
    <w:p w:rsidR="00697429" w:rsidRPr="006240E2" w:rsidRDefault="00697429">
      <w:pPr>
        <w:pStyle w:val="20"/>
        <w:tabs>
          <w:tab w:val="num" w:pos="540"/>
        </w:tabs>
        <w:spacing w:before="100" w:beforeAutospacing="1" w:after="120"/>
        <w:rPr>
          <w:rFonts w:ascii="Times New Roman" w:hAnsi="Times New Roman" w:cs="Times New Roman"/>
          <w:i w:val="0"/>
          <w:iCs/>
          <w:sz w:val="20"/>
          <w:szCs w:val="20"/>
        </w:rPr>
      </w:pPr>
      <w:r w:rsidRPr="00113478">
        <w:rPr>
          <w:rFonts w:ascii="Times New Roman" w:hAnsi="Times New Roman" w:cs="Times New Roman"/>
          <w:i w:val="0"/>
          <w:iCs/>
          <w:sz w:val="20"/>
          <w:szCs w:val="20"/>
        </w:rPr>
        <w:t>Примечание 7. Операционные сегменты</w:t>
      </w:r>
    </w:p>
    <w:p w:rsidR="00CB417A" w:rsidRPr="002B10D8" w:rsidRDefault="00CB417A" w:rsidP="00CB417A">
      <w:pPr>
        <w:pStyle w:val="Normal1"/>
        <w:jc w:val="both"/>
      </w:pPr>
      <w:r w:rsidRPr="00CB417A">
        <w:rPr>
          <w:bCs/>
          <w:iCs/>
          <w:sz w:val="20"/>
        </w:rPr>
        <w:t>Ответственным лицом Группы, принимающим операционные решения, является Правление Компании</w:t>
      </w:r>
      <w:r w:rsidRPr="002B10D8">
        <w:rPr>
          <w:bCs/>
          <w:iCs/>
        </w:rPr>
        <w:t>.</w:t>
      </w:r>
    </w:p>
    <w:p w:rsidR="00CB417A" w:rsidRPr="00CB417A" w:rsidRDefault="00CB417A" w:rsidP="00CB417A">
      <w:pPr>
        <w:spacing w:before="120"/>
        <w:jc w:val="both"/>
        <w:rPr>
          <w:rFonts w:ascii="Times New Roman" w:hAnsi="Times New Roman"/>
          <w:color w:val="000000"/>
          <w:sz w:val="20"/>
          <w:szCs w:val="20"/>
        </w:rPr>
      </w:pPr>
      <w:r w:rsidRPr="00CB417A">
        <w:rPr>
          <w:rFonts w:ascii="Times New Roman" w:hAnsi="Times New Roman"/>
          <w:color w:val="000000"/>
          <w:sz w:val="20"/>
          <w:szCs w:val="20"/>
        </w:rPr>
        <w:t>Основной вид деятельности Группы заключается в предоставлении услуг по передаче электроэнергии в регионах Российской Федерации. Система внутренней управленческой отчетности построена на сегментах передачи электроэнергии в регионах Российской Федерации (филиалы Компании) и сегментах, связанных с прочими видами деятельности (отдельные юридические лица).</w:t>
      </w:r>
    </w:p>
    <w:p w:rsidR="00CB417A" w:rsidRPr="00CB417A" w:rsidRDefault="00CB417A" w:rsidP="00CB417A">
      <w:pPr>
        <w:spacing w:before="120"/>
        <w:jc w:val="both"/>
        <w:rPr>
          <w:rFonts w:ascii="Times New Roman" w:hAnsi="Times New Roman"/>
          <w:color w:val="000000"/>
          <w:sz w:val="20"/>
          <w:szCs w:val="20"/>
        </w:rPr>
      </w:pPr>
      <w:r w:rsidRPr="00CB417A">
        <w:rPr>
          <w:rFonts w:ascii="Times New Roman" w:hAnsi="Times New Roman"/>
          <w:color w:val="000000"/>
          <w:sz w:val="20"/>
          <w:szCs w:val="20"/>
        </w:rPr>
        <w:t>Правление регулярно проводит оценку и анализ сегментной финансовой информации, которая содержится в обязательной финансовой отчетности соответствующих сегментов, подготовленной в соответствии с российскими правилами бухгалтерского учета.</w:t>
      </w:r>
    </w:p>
    <w:p w:rsidR="00196EB6" w:rsidRPr="00196EB6" w:rsidRDefault="00196EB6" w:rsidP="00196EB6">
      <w:pPr>
        <w:spacing w:before="120"/>
        <w:jc w:val="both"/>
        <w:rPr>
          <w:rFonts w:ascii="Times New Roman" w:hAnsi="Times New Roman"/>
          <w:color w:val="000000"/>
          <w:sz w:val="20"/>
          <w:szCs w:val="20"/>
        </w:rPr>
      </w:pPr>
      <w:r w:rsidRPr="00196EB6">
        <w:rPr>
          <w:rFonts w:ascii="Times New Roman" w:hAnsi="Times New Roman"/>
          <w:color w:val="000000"/>
          <w:sz w:val="20"/>
          <w:szCs w:val="20"/>
        </w:rPr>
        <w:t>В соответствии с требованиями МСФО (IFRS) 8, на основании представленных Правлению данных о сегментной выручке, прибыли до налогообложения и совокупных активах были выделены следующие отчетные сегменты:</w:t>
      </w:r>
    </w:p>
    <w:p w:rsidR="00697429" w:rsidRPr="00113478" w:rsidRDefault="00697429" w:rsidP="001E75F9">
      <w:pPr>
        <w:numPr>
          <w:ilvl w:val="0"/>
          <w:numId w:val="30"/>
        </w:numPr>
        <w:autoSpaceDE w:val="0"/>
        <w:autoSpaceDN w:val="0"/>
        <w:adjustRightInd w:val="0"/>
        <w:spacing w:before="120"/>
        <w:jc w:val="both"/>
        <w:rPr>
          <w:rFonts w:ascii="Times New Roman" w:hAnsi="Times New Roman"/>
          <w:color w:val="000000"/>
          <w:sz w:val="20"/>
          <w:szCs w:val="20"/>
        </w:rPr>
      </w:pPr>
      <w:r w:rsidRPr="00113478">
        <w:rPr>
          <w:rFonts w:ascii="Times New Roman" w:hAnsi="Times New Roman"/>
          <w:color w:val="000000"/>
          <w:sz w:val="20"/>
          <w:szCs w:val="20"/>
        </w:rPr>
        <w:t>сегменты</w:t>
      </w:r>
      <w:r w:rsidR="00547647">
        <w:rPr>
          <w:rFonts w:ascii="Times New Roman" w:hAnsi="Times New Roman"/>
          <w:color w:val="000000"/>
          <w:sz w:val="20"/>
          <w:szCs w:val="20"/>
        </w:rPr>
        <w:t xml:space="preserve"> передачи электроэнергии</w:t>
      </w:r>
      <w:r w:rsidRPr="00113478">
        <w:rPr>
          <w:rFonts w:ascii="Times New Roman" w:hAnsi="Times New Roman"/>
          <w:color w:val="000000"/>
          <w:sz w:val="20"/>
          <w:szCs w:val="20"/>
        </w:rPr>
        <w:t xml:space="preserve"> – республика Мордовия, республика Чувашия, Оренбургская область, Пензенская область, Самарская область, Саратовская область, Ульяновская область – филиалы </w:t>
      </w:r>
      <w:r>
        <w:rPr>
          <w:rFonts w:ascii="Times New Roman" w:hAnsi="Times New Roman"/>
          <w:color w:val="000000"/>
          <w:sz w:val="20"/>
          <w:szCs w:val="20"/>
        </w:rPr>
        <w:t>ОАО «</w:t>
      </w:r>
      <w:r w:rsidRPr="00113478">
        <w:rPr>
          <w:rFonts w:ascii="Times New Roman" w:hAnsi="Times New Roman"/>
          <w:color w:val="000000"/>
          <w:sz w:val="20"/>
          <w:szCs w:val="20"/>
        </w:rPr>
        <w:t>МРСК Волги</w:t>
      </w:r>
      <w:r>
        <w:rPr>
          <w:rFonts w:ascii="Times New Roman" w:hAnsi="Times New Roman"/>
          <w:color w:val="000000"/>
          <w:sz w:val="20"/>
          <w:szCs w:val="20"/>
        </w:rPr>
        <w:t>»</w:t>
      </w:r>
      <w:r w:rsidRPr="00113478">
        <w:rPr>
          <w:rFonts w:ascii="Times New Roman" w:hAnsi="Times New Roman"/>
          <w:color w:val="000000"/>
          <w:sz w:val="20"/>
          <w:szCs w:val="20"/>
        </w:rPr>
        <w:t>;</w:t>
      </w:r>
    </w:p>
    <w:p w:rsidR="00697429" w:rsidRPr="00113478" w:rsidRDefault="00697429" w:rsidP="001E75F9">
      <w:pPr>
        <w:numPr>
          <w:ilvl w:val="0"/>
          <w:numId w:val="30"/>
        </w:numPr>
        <w:autoSpaceDE w:val="0"/>
        <w:autoSpaceDN w:val="0"/>
        <w:adjustRightInd w:val="0"/>
        <w:spacing w:before="120"/>
        <w:jc w:val="both"/>
        <w:rPr>
          <w:rFonts w:ascii="Times New Roman" w:hAnsi="Times New Roman"/>
          <w:color w:val="000000"/>
          <w:sz w:val="20"/>
          <w:szCs w:val="20"/>
        </w:rPr>
      </w:pPr>
      <w:r>
        <w:rPr>
          <w:rFonts w:ascii="Times New Roman" w:hAnsi="Times New Roman"/>
          <w:color w:val="000000"/>
          <w:sz w:val="20"/>
          <w:szCs w:val="20"/>
        </w:rPr>
        <w:t>п</w:t>
      </w:r>
      <w:r w:rsidR="00547647">
        <w:rPr>
          <w:rFonts w:ascii="Times New Roman" w:hAnsi="Times New Roman"/>
          <w:color w:val="000000"/>
          <w:sz w:val="20"/>
          <w:szCs w:val="20"/>
        </w:rPr>
        <w:t>рочие сегменты – другие</w:t>
      </w:r>
      <w:r w:rsidRPr="00113478">
        <w:rPr>
          <w:rFonts w:ascii="Times New Roman" w:hAnsi="Times New Roman"/>
          <w:color w:val="000000"/>
          <w:sz w:val="20"/>
          <w:szCs w:val="20"/>
        </w:rPr>
        <w:t xml:space="preserve"> компании Группы.</w:t>
      </w:r>
    </w:p>
    <w:p w:rsidR="00547647" w:rsidRPr="00547647" w:rsidRDefault="00547647" w:rsidP="00547647">
      <w:pPr>
        <w:spacing w:before="120"/>
        <w:jc w:val="both"/>
        <w:rPr>
          <w:rFonts w:ascii="Times New Roman" w:hAnsi="Times New Roman"/>
          <w:color w:val="000000"/>
          <w:sz w:val="20"/>
          <w:szCs w:val="20"/>
        </w:rPr>
      </w:pPr>
      <w:r w:rsidRPr="00547647">
        <w:rPr>
          <w:rFonts w:ascii="Times New Roman" w:hAnsi="Times New Roman"/>
          <w:color w:val="000000"/>
          <w:sz w:val="20"/>
          <w:szCs w:val="20"/>
        </w:rPr>
        <w:t>Нераспределенные статьи включают суммы, относящиеся к общекорпоративной деятельности центрального аппарата Компании, которая не выделяется в операционный сегмент в соответствии с требованиями МСФО (IFRS) 8.</w:t>
      </w:r>
    </w:p>
    <w:p w:rsidR="00547647" w:rsidRPr="00547647" w:rsidRDefault="00547647" w:rsidP="00547647">
      <w:pPr>
        <w:spacing w:before="120"/>
        <w:jc w:val="both"/>
        <w:rPr>
          <w:rFonts w:ascii="Times New Roman" w:hAnsi="Times New Roman"/>
          <w:color w:val="000000"/>
          <w:sz w:val="20"/>
          <w:szCs w:val="20"/>
        </w:rPr>
      </w:pPr>
      <w:r w:rsidRPr="00547647">
        <w:rPr>
          <w:rFonts w:ascii="Times New Roman" w:hAnsi="Times New Roman"/>
          <w:color w:val="000000"/>
          <w:sz w:val="20"/>
          <w:szCs w:val="20"/>
        </w:rPr>
        <w:lastRenderedPageBreak/>
        <w:t>Сегментные статьи основаны на финансовой информации, содержащейся в обязательной финансовой отчетности, и могут существенно отличаться от статей финансовой отчетности, подготовленной в соответствии с МСФО. Сверка статей в том виде, в каком они представлены Правлению, с аналогичными статьями в настоящей консолидированной финансовой отчетности включает реклассификации и корректировки, необходимые для представления финансовой отчетности в соответствии с МСФО.</w:t>
      </w:r>
    </w:p>
    <w:p w:rsidR="00547647" w:rsidRPr="00547647" w:rsidRDefault="00547647" w:rsidP="00547647">
      <w:pPr>
        <w:pStyle w:val="Normal1"/>
        <w:jc w:val="both"/>
        <w:rPr>
          <w:sz w:val="20"/>
        </w:rPr>
      </w:pPr>
      <w:r w:rsidRPr="00547647">
        <w:rPr>
          <w:sz w:val="20"/>
        </w:rPr>
        <w:t>Ниже приводится информация о результатах деятельности каждого отчетного сегмента. Результаты деятельности определяются на основании сегментной выручки и прибыли до налогообложения, отраженной во внутренней управленческой отчетности, которая анализируется Правлением. Показатель сегментной прибыли используется для определения результатов деятельности, поскольку руководство считает, что данная информация имеет наибольшее значение при оценке результатов сегментов по сравнению с другими компаниями, осуществляющими деятельность в тех же отраслях.</w:t>
      </w:r>
    </w:p>
    <w:p w:rsidR="00697429" w:rsidRPr="00113478" w:rsidRDefault="00697429" w:rsidP="004E3013">
      <w:pPr>
        <w:spacing w:before="120"/>
        <w:jc w:val="both"/>
        <w:rPr>
          <w:rFonts w:ascii="Times New Roman" w:hAnsi="Times New Roman"/>
        </w:rPr>
        <w:sectPr w:rsidR="00697429" w:rsidRPr="00113478" w:rsidSect="002E09D8">
          <w:headerReference w:type="default" r:id="rId33"/>
          <w:footerReference w:type="default" r:id="rId34"/>
          <w:pgSz w:w="11904" w:h="16838"/>
          <w:pgMar w:top="1701" w:right="1134" w:bottom="1418" w:left="1701" w:header="720" w:footer="720" w:gutter="0"/>
          <w:cols w:space="60"/>
          <w:noEndnote/>
        </w:sectPr>
      </w:pPr>
    </w:p>
    <w:p w:rsidR="00697429" w:rsidRPr="00113478" w:rsidRDefault="00697429" w:rsidP="008C2921">
      <w:pPr>
        <w:spacing w:before="120"/>
        <w:outlineLvl w:val="0"/>
        <w:rPr>
          <w:rFonts w:ascii="Times New Roman" w:hAnsi="Times New Roman"/>
          <w:b/>
          <w:i/>
          <w:sz w:val="20"/>
          <w:szCs w:val="20"/>
        </w:rPr>
      </w:pPr>
      <w:r w:rsidRPr="00113478">
        <w:rPr>
          <w:rFonts w:ascii="Times New Roman" w:hAnsi="Times New Roman"/>
          <w:b/>
          <w:i/>
          <w:sz w:val="20"/>
          <w:szCs w:val="20"/>
        </w:rPr>
        <w:lastRenderedPageBreak/>
        <w:t>(</w:t>
      </w:r>
      <w:r w:rsidRPr="00113478">
        <w:rPr>
          <w:rFonts w:ascii="Times New Roman" w:hAnsi="Times New Roman"/>
          <w:b/>
          <w:i/>
          <w:sz w:val="20"/>
          <w:szCs w:val="20"/>
          <w:lang w:val="en-US"/>
        </w:rPr>
        <w:t>i</w:t>
      </w:r>
      <w:r w:rsidRPr="00113478">
        <w:rPr>
          <w:rFonts w:ascii="Times New Roman" w:hAnsi="Times New Roman"/>
          <w:b/>
          <w:i/>
          <w:sz w:val="20"/>
          <w:szCs w:val="20"/>
        </w:rPr>
        <w:t>) Информация об отчетных сегментах за 2010</w:t>
      </w:r>
      <w:r w:rsidR="00954FD5">
        <w:rPr>
          <w:rFonts w:ascii="Times New Roman" w:hAnsi="Times New Roman"/>
          <w:b/>
          <w:i/>
          <w:sz w:val="20"/>
          <w:szCs w:val="20"/>
        </w:rPr>
        <w:t> год</w:t>
      </w:r>
    </w:p>
    <w:p w:rsidR="00697429" w:rsidRPr="00113478" w:rsidRDefault="00697429" w:rsidP="004E3013">
      <w:pPr>
        <w:spacing w:before="120"/>
        <w:rPr>
          <w:rFonts w:ascii="Times New Roman" w:hAnsi="Times New Roman"/>
          <w:sz w:val="20"/>
          <w:szCs w:val="20"/>
        </w:rPr>
      </w:pPr>
    </w:p>
    <w:tbl>
      <w:tblPr>
        <w:tblW w:w="13856" w:type="dxa"/>
        <w:tblInd w:w="620" w:type="dxa"/>
        <w:tblLayout w:type="fixed"/>
        <w:tblLook w:val="00A0"/>
      </w:tblPr>
      <w:tblGrid>
        <w:gridCol w:w="2749"/>
        <w:gridCol w:w="1195"/>
        <w:gridCol w:w="1373"/>
        <w:gridCol w:w="1193"/>
        <w:gridCol w:w="1194"/>
        <w:gridCol w:w="1282"/>
        <w:gridCol w:w="1194"/>
        <w:gridCol w:w="1194"/>
        <w:gridCol w:w="1194"/>
        <w:gridCol w:w="1194"/>
        <w:gridCol w:w="94"/>
      </w:tblGrid>
      <w:tr w:rsidR="00697429" w:rsidRPr="00113478" w:rsidTr="00892366">
        <w:trPr>
          <w:trHeight w:val="255"/>
        </w:trPr>
        <w:tc>
          <w:tcPr>
            <w:tcW w:w="2749" w:type="dxa"/>
            <w:tcBorders>
              <w:top w:val="nil"/>
              <w:left w:val="nil"/>
              <w:right w:val="nil"/>
            </w:tcBorders>
            <w:noWrap/>
            <w:vAlign w:val="bottom"/>
          </w:tcPr>
          <w:p w:rsidR="00697429" w:rsidRPr="00113478" w:rsidRDefault="00697429">
            <w:pPr>
              <w:ind w:left="-89"/>
              <w:rPr>
                <w:rFonts w:ascii="Times New Roman" w:hAnsi="Times New Roman"/>
                <w:sz w:val="18"/>
                <w:szCs w:val="18"/>
              </w:rPr>
            </w:pPr>
          </w:p>
        </w:tc>
        <w:tc>
          <w:tcPr>
            <w:tcW w:w="8625" w:type="dxa"/>
            <w:gridSpan w:val="7"/>
            <w:tcBorders>
              <w:left w:val="nil"/>
              <w:bottom w:val="single" w:sz="4" w:space="0" w:color="auto"/>
              <w:right w:val="nil"/>
            </w:tcBorders>
            <w:vAlign w:val="bottom"/>
          </w:tcPr>
          <w:p w:rsidR="00697429" w:rsidRPr="00113478" w:rsidRDefault="00697429">
            <w:pPr>
              <w:jc w:val="center"/>
              <w:rPr>
                <w:rFonts w:ascii="Times New Roman" w:hAnsi="Times New Roman"/>
                <w:b/>
                <w:sz w:val="18"/>
                <w:szCs w:val="18"/>
              </w:rPr>
            </w:pPr>
            <w:r w:rsidRPr="00113478">
              <w:rPr>
                <w:rFonts w:ascii="Times New Roman" w:hAnsi="Times New Roman"/>
                <w:b/>
                <w:sz w:val="18"/>
                <w:szCs w:val="18"/>
              </w:rPr>
              <w:t>Передача электроэнергии</w:t>
            </w:r>
          </w:p>
        </w:tc>
        <w:tc>
          <w:tcPr>
            <w:tcW w:w="1194" w:type="dxa"/>
            <w:tcBorders>
              <w:left w:val="nil"/>
              <w:right w:val="nil"/>
            </w:tcBorders>
            <w:noWrap/>
            <w:vAlign w:val="bottom"/>
          </w:tcPr>
          <w:p w:rsidR="00697429" w:rsidRPr="00113478" w:rsidRDefault="00697429" w:rsidP="00A75895">
            <w:pPr>
              <w:jc w:val="right"/>
              <w:rPr>
                <w:rFonts w:ascii="Times New Roman" w:hAnsi="Times New Roman"/>
                <w:b/>
                <w:sz w:val="18"/>
                <w:szCs w:val="18"/>
              </w:rPr>
            </w:pPr>
          </w:p>
        </w:tc>
        <w:tc>
          <w:tcPr>
            <w:tcW w:w="1288" w:type="dxa"/>
            <w:gridSpan w:val="2"/>
            <w:tcBorders>
              <w:left w:val="nil"/>
              <w:right w:val="nil"/>
            </w:tcBorders>
            <w:noWrap/>
            <w:vAlign w:val="bottom"/>
          </w:tcPr>
          <w:p w:rsidR="00697429" w:rsidRPr="00113478" w:rsidRDefault="00697429">
            <w:pPr>
              <w:jc w:val="right"/>
              <w:rPr>
                <w:rFonts w:ascii="Times New Roman" w:hAnsi="Times New Roman"/>
                <w:b/>
                <w:bCs w:val="0"/>
                <w:sz w:val="18"/>
                <w:szCs w:val="18"/>
              </w:rPr>
            </w:pPr>
          </w:p>
        </w:tc>
      </w:tr>
      <w:tr w:rsidR="00697429" w:rsidRPr="00113478" w:rsidTr="00892366">
        <w:trPr>
          <w:gridAfter w:val="1"/>
          <w:wAfter w:w="94" w:type="dxa"/>
          <w:trHeight w:val="255"/>
        </w:trPr>
        <w:tc>
          <w:tcPr>
            <w:tcW w:w="2749" w:type="dxa"/>
            <w:tcBorders>
              <w:left w:val="nil"/>
              <w:bottom w:val="single" w:sz="4" w:space="0" w:color="auto"/>
              <w:right w:val="nil"/>
            </w:tcBorders>
            <w:noWrap/>
            <w:vAlign w:val="bottom"/>
          </w:tcPr>
          <w:p w:rsidR="00697429" w:rsidRPr="00113478" w:rsidRDefault="00697429">
            <w:pPr>
              <w:ind w:left="-89"/>
              <w:rPr>
                <w:rFonts w:ascii="Times New Roman" w:hAnsi="Times New Roman"/>
                <w:sz w:val="18"/>
                <w:szCs w:val="18"/>
              </w:rPr>
            </w:pPr>
            <w:r w:rsidRPr="00113478">
              <w:rPr>
                <w:rFonts w:ascii="Times New Roman" w:hAnsi="Times New Roman"/>
                <w:sz w:val="18"/>
                <w:szCs w:val="18"/>
                <w:lang w:val="en-US"/>
              </w:rPr>
              <w:t> </w:t>
            </w:r>
          </w:p>
        </w:tc>
        <w:tc>
          <w:tcPr>
            <w:tcW w:w="1195" w:type="dxa"/>
            <w:tcBorders>
              <w:left w:val="nil"/>
              <w:bottom w:val="single" w:sz="4" w:space="0" w:color="auto"/>
              <w:right w:val="nil"/>
            </w:tcBorders>
            <w:vAlign w:val="bottom"/>
          </w:tcPr>
          <w:p w:rsidR="00697429" w:rsidRPr="00113478" w:rsidRDefault="00697429">
            <w:pPr>
              <w:ind w:left="-108"/>
              <w:jc w:val="right"/>
              <w:rPr>
                <w:rFonts w:ascii="Times New Roman" w:hAnsi="Times New Roman"/>
                <w:b/>
                <w:sz w:val="18"/>
                <w:szCs w:val="18"/>
              </w:rPr>
            </w:pPr>
            <w:r w:rsidRPr="00113478">
              <w:rPr>
                <w:rFonts w:ascii="Times New Roman" w:hAnsi="Times New Roman"/>
                <w:b/>
                <w:sz w:val="18"/>
                <w:szCs w:val="18"/>
              </w:rPr>
              <w:t>Саратовская область</w:t>
            </w:r>
          </w:p>
        </w:tc>
        <w:tc>
          <w:tcPr>
            <w:tcW w:w="1373" w:type="dxa"/>
            <w:tcBorders>
              <w:left w:val="nil"/>
              <w:bottom w:val="single" w:sz="4" w:space="0" w:color="auto"/>
              <w:right w:val="nil"/>
            </w:tcBorders>
            <w:vAlign w:val="bottom"/>
          </w:tcPr>
          <w:p w:rsidR="00697429" w:rsidRPr="00113478" w:rsidRDefault="00697429">
            <w:pPr>
              <w:ind w:left="-108"/>
              <w:jc w:val="right"/>
              <w:rPr>
                <w:rFonts w:ascii="Times New Roman" w:hAnsi="Times New Roman"/>
                <w:b/>
                <w:sz w:val="18"/>
                <w:szCs w:val="18"/>
              </w:rPr>
            </w:pPr>
            <w:r w:rsidRPr="00113478">
              <w:rPr>
                <w:rFonts w:ascii="Times New Roman" w:hAnsi="Times New Roman"/>
                <w:b/>
                <w:sz w:val="18"/>
                <w:szCs w:val="18"/>
              </w:rPr>
              <w:t>Оренбургская область</w:t>
            </w:r>
          </w:p>
        </w:tc>
        <w:tc>
          <w:tcPr>
            <w:tcW w:w="1193" w:type="dxa"/>
            <w:tcBorders>
              <w:left w:val="nil"/>
              <w:bottom w:val="single" w:sz="4" w:space="0" w:color="auto"/>
              <w:right w:val="nil"/>
            </w:tcBorders>
            <w:vAlign w:val="bottom"/>
          </w:tcPr>
          <w:p w:rsidR="00697429" w:rsidRPr="00113478" w:rsidRDefault="00697429">
            <w:pPr>
              <w:jc w:val="right"/>
              <w:rPr>
                <w:rFonts w:ascii="Times New Roman" w:hAnsi="Times New Roman"/>
                <w:b/>
                <w:sz w:val="18"/>
                <w:szCs w:val="18"/>
              </w:rPr>
            </w:pPr>
            <w:r w:rsidRPr="00113478">
              <w:rPr>
                <w:rFonts w:ascii="Times New Roman" w:hAnsi="Times New Roman"/>
                <w:b/>
                <w:sz w:val="18"/>
                <w:szCs w:val="18"/>
              </w:rPr>
              <w:t>Самарская область</w:t>
            </w:r>
          </w:p>
        </w:tc>
        <w:tc>
          <w:tcPr>
            <w:tcW w:w="1194" w:type="dxa"/>
            <w:tcBorders>
              <w:left w:val="nil"/>
              <w:bottom w:val="single" w:sz="4" w:space="0" w:color="auto"/>
              <w:right w:val="nil"/>
            </w:tcBorders>
            <w:vAlign w:val="bottom"/>
          </w:tcPr>
          <w:p w:rsidR="00697429" w:rsidRPr="00113478" w:rsidRDefault="00697429">
            <w:pPr>
              <w:jc w:val="right"/>
              <w:rPr>
                <w:rFonts w:ascii="Times New Roman" w:hAnsi="Times New Roman"/>
                <w:b/>
                <w:sz w:val="18"/>
                <w:szCs w:val="18"/>
              </w:rPr>
            </w:pPr>
            <w:r w:rsidRPr="00113478">
              <w:rPr>
                <w:rFonts w:ascii="Times New Roman" w:hAnsi="Times New Roman"/>
                <w:b/>
                <w:sz w:val="18"/>
                <w:szCs w:val="18"/>
              </w:rPr>
              <w:t>Пензенская область</w:t>
            </w:r>
          </w:p>
        </w:tc>
        <w:tc>
          <w:tcPr>
            <w:tcW w:w="1282" w:type="dxa"/>
            <w:tcBorders>
              <w:left w:val="nil"/>
              <w:bottom w:val="single" w:sz="4" w:space="0" w:color="auto"/>
              <w:right w:val="nil"/>
            </w:tcBorders>
            <w:vAlign w:val="bottom"/>
          </w:tcPr>
          <w:p w:rsidR="00697429" w:rsidRPr="00113478" w:rsidRDefault="00697429">
            <w:pPr>
              <w:ind w:left="-108"/>
              <w:jc w:val="right"/>
              <w:rPr>
                <w:rFonts w:ascii="Times New Roman" w:hAnsi="Times New Roman"/>
                <w:b/>
                <w:sz w:val="18"/>
                <w:szCs w:val="18"/>
              </w:rPr>
            </w:pPr>
            <w:r w:rsidRPr="00113478">
              <w:rPr>
                <w:rFonts w:ascii="Times New Roman" w:hAnsi="Times New Roman"/>
                <w:b/>
                <w:sz w:val="18"/>
                <w:szCs w:val="18"/>
              </w:rPr>
              <w:t>Ульяновская область</w:t>
            </w:r>
          </w:p>
        </w:tc>
        <w:tc>
          <w:tcPr>
            <w:tcW w:w="1194" w:type="dxa"/>
            <w:tcBorders>
              <w:left w:val="nil"/>
              <w:bottom w:val="single" w:sz="4" w:space="0" w:color="auto"/>
              <w:right w:val="nil"/>
            </w:tcBorders>
            <w:vAlign w:val="bottom"/>
          </w:tcPr>
          <w:p w:rsidR="00697429" w:rsidRPr="00113478" w:rsidRDefault="00697429">
            <w:pPr>
              <w:ind w:left="-108"/>
              <w:jc w:val="right"/>
              <w:rPr>
                <w:rFonts w:ascii="Times New Roman" w:hAnsi="Times New Roman"/>
                <w:b/>
                <w:sz w:val="18"/>
                <w:szCs w:val="18"/>
              </w:rPr>
            </w:pPr>
            <w:r w:rsidRPr="00113478">
              <w:rPr>
                <w:rFonts w:ascii="Times New Roman" w:hAnsi="Times New Roman"/>
                <w:b/>
                <w:sz w:val="18"/>
                <w:szCs w:val="18"/>
              </w:rPr>
              <w:t>Республика Чувашия</w:t>
            </w:r>
          </w:p>
        </w:tc>
        <w:tc>
          <w:tcPr>
            <w:tcW w:w="1194" w:type="dxa"/>
            <w:tcBorders>
              <w:left w:val="nil"/>
              <w:bottom w:val="single" w:sz="4" w:space="0" w:color="auto"/>
              <w:right w:val="nil"/>
            </w:tcBorders>
            <w:noWrap/>
            <w:vAlign w:val="bottom"/>
          </w:tcPr>
          <w:p w:rsidR="00697429" w:rsidRPr="00113478" w:rsidRDefault="00697429">
            <w:pPr>
              <w:ind w:left="-108"/>
              <w:jc w:val="right"/>
              <w:rPr>
                <w:rFonts w:ascii="Times New Roman" w:hAnsi="Times New Roman"/>
                <w:b/>
                <w:sz w:val="18"/>
                <w:szCs w:val="18"/>
              </w:rPr>
            </w:pPr>
            <w:r w:rsidRPr="00113478">
              <w:rPr>
                <w:rFonts w:ascii="Times New Roman" w:hAnsi="Times New Roman"/>
                <w:b/>
                <w:sz w:val="18"/>
                <w:szCs w:val="18"/>
              </w:rPr>
              <w:t>Республика Мордовия</w:t>
            </w:r>
          </w:p>
        </w:tc>
        <w:tc>
          <w:tcPr>
            <w:tcW w:w="1194" w:type="dxa"/>
            <w:tcBorders>
              <w:left w:val="nil"/>
              <w:bottom w:val="single" w:sz="4" w:space="0" w:color="auto"/>
              <w:right w:val="nil"/>
            </w:tcBorders>
            <w:noWrap/>
            <w:vAlign w:val="bottom"/>
          </w:tcPr>
          <w:p w:rsidR="00697429" w:rsidRPr="00113478" w:rsidRDefault="00697429">
            <w:pPr>
              <w:jc w:val="right"/>
              <w:rPr>
                <w:rFonts w:ascii="Times New Roman" w:hAnsi="Times New Roman"/>
                <w:b/>
                <w:sz w:val="18"/>
                <w:szCs w:val="18"/>
              </w:rPr>
            </w:pPr>
            <w:r w:rsidRPr="00113478">
              <w:rPr>
                <w:rFonts w:ascii="Times New Roman" w:hAnsi="Times New Roman"/>
                <w:b/>
                <w:sz w:val="18"/>
                <w:szCs w:val="18"/>
              </w:rPr>
              <w:t>Прочие сегменты</w:t>
            </w:r>
          </w:p>
        </w:tc>
        <w:tc>
          <w:tcPr>
            <w:tcW w:w="1194" w:type="dxa"/>
            <w:tcBorders>
              <w:left w:val="nil"/>
              <w:bottom w:val="single" w:sz="4" w:space="0" w:color="auto"/>
              <w:right w:val="nil"/>
            </w:tcBorders>
            <w:noWrap/>
            <w:vAlign w:val="bottom"/>
          </w:tcPr>
          <w:p w:rsidR="00697429" w:rsidRPr="00113478" w:rsidRDefault="00697429">
            <w:pPr>
              <w:jc w:val="right"/>
              <w:rPr>
                <w:rFonts w:ascii="Times New Roman" w:hAnsi="Times New Roman"/>
                <w:b/>
                <w:bCs w:val="0"/>
                <w:sz w:val="18"/>
                <w:szCs w:val="18"/>
              </w:rPr>
            </w:pPr>
            <w:r w:rsidRPr="00113478">
              <w:rPr>
                <w:rFonts w:ascii="Times New Roman" w:hAnsi="Times New Roman"/>
                <w:b/>
                <w:bCs w:val="0"/>
                <w:sz w:val="18"/>
                <w:szCs w:val="18"/>
              </w:rPr>
              <w:t>Итого</w:t>
            </w:r>
          </w:p>
        </w:tc>
      </w:tr>
      <w:tr w:rsidR="00697429" w:rsidRPr="00113478" w:rsidTr="00892366">
        <w:trPr>
          <w:gridAfter w:val="1"/>
          <w:wAfter w:w="94" w:type="dxa"/>
          <w:trHeight w:val="255"/>
        </w:trPr>
        <w:tc>
          <w:tcPr>
            <w:tcW w:w="2749" w:type="dxa"/>
            <w:tcBorders>
              <w:top w:val="single" w:sz="4" w:space="0" w:color="auto"/>
              <w:left w:val="nil"/>
              <w:bottom w:val="nil"/>
              <w:right w:val="nil"/>
            </w:tcBorders>
            <w:noWrap/>
            <w:vAlign w:val="bottom"/>
          </w:tcPr>
          <w:p w:rsidR="00697429" w:rsidRPr="00113478" w:rsidRDefault="00697429">
            <w:pPr>
              <w:ind w:left="-89"/>
              <w:rPr>
                <w:rFonts w:ascii="Times New Roman" w:hAnsi="Times New Roman"/>
                <w:b/>
                <w:bCs w:val="0"/>
                <w:sz w:val="18"/>
                <w:szCs w:val="18"/>
              </w:rPr>
            </w:pPr>
            <w:r w:rsidRPr="00113478">
              <w:rPr>
                <w:rFonts w:ascii="Times New Roman" w:hAnsi="Times New Roman"/>
                <w:b/>
                <w:bCs w:val="0"/>
                <w:sz w:val="18"/>
                <w:szCs w:val="18"/>
              </w:rPr>
              <w:t>Выручка:</w:t>
            </w:r>
          </w:p>
        </w:tc>
        <w:tc>
          <w:tcPr>
            <w:tcW w:w="1195"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373"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3"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4"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282"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4"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4" w:type="dxa"/>
            <w:tcBorders>
              <w:top w:val="single" w:sz="4" w:space="0" w:color="auto"/>
              <w:left w:val="nil"/>
              <w:bottom w:val="nil"/>
              <w:right w:val="nil"/>
            </w:tcBorders>
            <w:noWrap/>
            <w:vAlign w:val="bottom"/>
          </w:tcPr>
          <w:p w:rsidR="00697429" w:rsidRPr="00113478" w:rsidRDefault="00697429" w:rsidP="0052482D">
            <w:pPr>
              <w:jc w:val="right"/>
              <w:rPr>
                <w:rFonts w:ascii="Times New Roman" w:hAnsi="Times New Roman"/>
                <w:sz w:val="18"/>
                <w:szCs w:val="18"/>
              </w:rPr>
            </w:pPr>
          </w:p>
        </w:tc>
        <w:tc>
          <w:tcPr>
            <w:tcW w:w="1194" w:type="dxa"/>
            <w:tcBorders>
              <w:top w:val="single" w:sz="4" w:space="0" w:color="auto"/>
              <w:left w:val="nil"/>
              <w:bottom w:val="nil"/>
              <w:right w:val="nil"/>
            </w:tcBorders>
            <w:noWrap/>
            <w:vAlign w:val="bottom"/>
          </w:tcPr>
          <w:p w:rsidR="00697429" w:rsidRPr="00113478" w:rsidRDefault="00697429" w:rsidP="0052482D">
            <w:pPr>
              <w:jc w:val="right"/>
              <w:rPr>
                <w:rFonts w:ascii="Times New Roman" w:hAnsi="Times New Roman"/>
                <w:sz w:val="18"/>
                <w:szCs w:val="18"/>
              </w:rPr>
            </w:pPr>
          </w:p>
        </w:tc>
        <w:tc>
          <w:tcPr>
            <w:tcW w:w="1194" w:type="dxa"/>
            <w:tcBorders>
              <w:top w:val="single" w:sz="4" w:space="0" w:color="auto"/>
              <w:left w:val="nil"/>
              <w:bottom w:val="nil"/>
              <w:right w:val="nil"/>
            </w:tcBorders>
            <w:noWrap/>
            <w:vAlign w:val="bottom"/>
          </w:tcPr>
          <w:p w:rsidR="00697429" w:rsidRPr="00113478" w:rsidRDefault="00697429" w:rsidP="0052482D">
            <w:pPr>
              <w:jc w:val="right"/>
              <w:rPr>
                <w:rFonts w:ascii="Times New Roman" w:hAnsi="Times New Roman"/>
                <w:b/>
                <w:bCs w:val="0"/>
                <w:sz w:val="18"/>
                <w:szCs w:val="18"/>
              </w:rPr>
            </w:pP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697429">
            <w:pPr>
              <w:ind w:left="-89"/>
              <w:rPr>
                <w:rFonts w:ascii="Times New Roman" w:hAnsi="Times New Roman"/>
                <w:sz w:val="18"/>
                <w:szCs w:val="18"/>
              </w:rPr>
            </w:pPr>
            <w:r w:rsidRPr="00113478">
              <w:rPr>
                <w:rFonts w:ascii="Times New Roman" w:hAnsi="Times New Roman"/>
                <w:sz w:val="18"/>
                <w:szCs w:val="18"/>
                <w:lang w:eastAsia="en-US"/>
              </w:rPr>
              <w:t>Передача электроэнергии</w:t>
            </w: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7</w:t>
            </w:r>
            <w:r>
              <w:rPr>
                <w:rFonts w:ascii="Times New Roman" w:hAnsi="Times New Roman"/>
                <w:sz w:val="18"/>
                <w:szCs w:val="18"/>
              </w:rPr>
              <w:t xml:space="preserve"> </w:t>
            </w:r>
            <w:r w:rsidRPr="00113478">
              <w:rPr>
                <w:rFonts w:ascii="Times New Roman" w:hAnsi="Times New Roman"/>
                <w:sz w:val="18"/>
                <w:szCs w:val="18"/>
              </w:rPr>
              <w:t>941</w:t>
            </w:r>
            <w:r>
              <w:rPr>
                <w:rFonts w:ascii="Times New Roman" w:hAnsi="Times New Roman"/>
                <w:sz w:val="18"/>
                <w:szCs w:val="18"/>
              </w:rPr>
              <w:t xml:space="preserve"> </w:t>
            </w:r>
            <w:r w:rsidRPr="00113478">
              <w:rPr>
                <w:rFonts w:ascii="Times New Roman" w:hAnsi="Times New Roman"/>
                <w:sz w:val="18"/>
                <w:szCs w:val="18"/>
              </w:rPr>
              <w:t>523</w:t>
            </w: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10</w:t>
            </w:r>
            <w:r>
              <w:rPr>
                <w:rFonts w:ascii="Times New Roman" w:hAnsi="Times New Roman"/>
                <w:sz w:val="18"/>
                <w:szCs w:val="18"/>
              </w:rPr>
              <w:t xml:space="preserve"> </w:t>
            </w:r>
            <w:r w:rsidRPr="00113478">
              <w:rPr>
                <w:rFonts w:ascii="Times New Roman" w:hAnsi="Times New Roman"/>
                <w:sz w:val="18"/>
                <w:szCs w:val="18"/>
              </w:rPr>
              <w:t>094</w:t>
            </w:r>
            <w:r>
              <w:rPr>
                <w:rFonts w:ascii="Times New Roman" w:hAnsi="Times New Roman"/>
                <w:sz w:val="18"/>
                <w:szCs w:val="18"/>
              </w:rPr>
              <w:t xml:space="preserve"> </w:t>
            </w:r>
            <w:r w:rsidRPr="00113478">
              <w:rPr>
                <w:rFonts w:ascii="Times New Roman" w:hAnsi="Times New Roman"/>
                <w:sz w:val="18"/>
                <w:szCs w:val="18"/>
              </w:rPr>
              <w:t>032</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8</w:t>
            </w:r>
            <w:r>
              <w:rPr>
                <w:rFonts w:ascii="Times New Roman" w:hAnsi="Times New Roman"/>
                <w:sz w:val="18"/>
                <w:szCs w:val="18"/>
              </w:rPr>
              <w:t xml:space="preserve"> </w:t>
            </w:r>
            <w:r w:rsidRPr="00113478">
              <w:rPr>
                <w:rFonts w:ascii="Times New Roman" w:hAnsi="Times New Roman"/>
                <w:sz w:val="18"/>
                <w:szCs w:val="18"/>
              </w:rPr>
              <w:t>232</w:t>
            </w:r>
            <w:r>
              <w:rPr>
                <w:rFonts w:ascii="Times New Roman" w:hAnsi="Times New Roman"/>
                <w:sz w:val="18"/>
                <w:szCs w:val="18"/>
              </w:rPr>
              <w:t xml:space="preserve"> </w:t>
            </w:r>
            <w:r w:rsidRPr="00113478">
              <w:rPr>
                <w:rFonts w:ascii="Times New Roman" w:hAnsi="Times New Roman"/>
                <w:sz w:val="18"/>
                <w:szCs w:val="18"/>
              </w:rPr>
              <w:t>260</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w:t>
            </w:r>
            <w:r>
              <w:rPr>
                <w:rFonts w:ascii="Times New Roman" w:hAnsi="Times New Roman"/>
                <w:sz w:val="18"/>
                <w:szCs w:val="18"/>
              </w:rPr>
              <w:t xml:space="preserve"> </w:t>
            </w:r>
            <w:r w:rsidRPr="00113478">
              <w:rPr>
                <w:rFonts w:ascii="Times New Roman" w:hAnsi="Times New Roman"/>
                <w:sz w:val="18"/>
                <w:szCs w:val="18"/>
              </w:rPr>
              <w:t>289</w:t>
            </w:r>
            <w:r>
              <w:rPr>
                <w:rFonts w:ascii="Times New Roman" w:hAnsi="Times New Roman"/>
                <w:sz w:val="18"/>
                <w:szCs w:val="18"/>
              </w:rPr>
              <w:t xml:space="preserve"> </w:t>
            </w:r>
            <w:r w:rsidRPr="00113478">
              <w:rPr>
                <w:rFonts w:ascii="Times New Roman" w:hAnsi="Times New Roman"/>
                <w:sz w:val="18"/>
                <w:szCs w:val="18"/>
              </w:rPr>
              <w:t>909</w:t>
            </w: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823</w:t>
            </w:r>
            <w:r>
              <w:rPr>
                <w:rFonts w:ascii="Times New Roman" w:hAnsi="Times New Roman"/>
                <w:sz w:val="18"/>
                <w:szCs w:val="18"/>
              </w:rPr>
              <w:t xml:space="preserve"> </w:t>
            </w:r>
            <w:r w:rsidRPr="00113478">
              <w:rPr>
                <w:rFonts w:ascii="Times New Roman" w:hAnsi="Times New Roman"/>
                <w:sz w:val="18"/>
                <w:szCs w:val="18"/>
              </w:rPr>
              <w:t>459</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540</w:t>
            </w:r>
            <w:r>
              <w:rPr>
                <w:rFonts w:ascii="Times New Roman" w:hAnsi="Times New Roman"/>
                <w:sz w:val="18"/>
                <w:szCs w:val="18"/>
              </w:rPr>
              <w:t xml:space="preserve"> </w:t>
            </w:r>
            <w:r w:rsidRPr="00113478">
              <w:rPr>
                <w:rFonts w:ascii="Times New Roman" w:hAnsi="Times New Roman"/>
                <w:sz w:val="18"/>
                <w:szCs w:val="18"/>
              </w:rPr>
              <w:t>488</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815</w:t>
            </w:r>
            <w:r>
              <w:rPr>
                <w:rFonts w:ascii="Times New Roman" w:hAnsi="Times New Roman"/>
                <w:sz w:val="18"/>
                <w:szCs w:val="18"/>
              </w:rPr>
              <w:t xml:space="preserve"> </w:t>
            </w:r>
            <w:r w:rsidRPr="00113478">
              <w:rPr>
                <w:rFonts w:ascii="Times New Roman" w:hAnsi="Times New Roman"/>
                <w:sz w:val="18"/>
                <w:szCs w:val="18"/>
              </w:rPr>
              <w:t>191</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38</w:t>
            </w:r>
            <w:r>
              <w:rPr>
                <w:rFonts w:ascii="Times New Roman" w:hAnsi="Times New Roman"/>
                <w:sz w:val="18"/>
                <w:szCs w:val="18"/>
              </w:rPr>
              <w:t xml:space="preserve"> </w:t>
            </w:r>
            <w:r w:rsidRPr="00113478">
              <w:rPr>
                <w:rFonts w:ascii="Times New Roman" w:hAnsi="Times New Roman"/>
                <w:sz w:val="18"/>
                <w:szCs w:val="18"/>
              </w:rPr>
              <w:t>736</w:t>
            </w:r>
            <w:r>
              <w:rPr>
                <w:rFonts w:ascii="Times New Roman" w:hAnsi="Times New Roman"/>
                <w:sz w:val="18"/>
                <w:szCs w:val="18"/>
              </w:rPr>
              <w:t xml:space="preserve"> </w:t>
            </w:r>
            <w:r w:rsidRPr="00113478">
              <w:rPr>
                <w:rFonts w:ascii="Times New Roman" w:hAnsi="Times New Roman"/>
                <w:sz w:val="18"/>
                <w:szCs w:val="18"/>
              </w:rPr>
              <w:t>86</w:t>
            </w:r>
            <w:r w:rsidR="00052896">
              <w:rPr>
                <w:rFonts w:ascii="Times New Roman" w:hAnsi="Times New Roman"/>
                <w:sz w:val="18"/>
                <w:szCs w:val="18"/>
              </w:rPr>
              <w:t>2</w:t>
            </w: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954FD5">
            <w:pPr>
              <w:ind w:left="-89"/>
              <w:rPr>
                <w:rFonts w:ascii="Times New Roman" w:hAnsi="Times New Roman"/>
                <w:sz w:val="18"/>
                <w:szCs w:val="18"/>
              </w:rPr>
            </w:pPr>
            <w:r>
              <w:rPr>
                <w:rFonts w:ascii="Times New Roman" w:hAnsi="Times New Roman"/>
                <w:sz w:val="18"/>
                <w:szCs w:val="18"/>
                <w:lang w:eastAsia="en-US"/>
              </w:rPr>
              <w:t>П</w:t>
            </w:r>
            <w:r w:rsidR="00697429" w:rsidRPr="00113478">
              <w:rPr>
                <w:rFonts w:ascii="Times New Roman" w:hAnsi="Times New Roman"/>
                <w:sz w:val="18"/>
                <w:szCs w:val="18"/>
                <w:lang w:eastAsia="en-US"/>
              </w:rPr>
              <w:t>рисоединение</w:t>
            </w:r>
            <w:r>
              <w:rPr>
                <w:rFonts w:ascii="Times New Roman" w:hAnsi="Times New Roman"/>
                <w:sz w:val="18"/>
                <w:szCs w:val="18"/>
                <w:lang w:eastAsia="en-US"/>
              </w:rPr>
              <w:t xml:space="preserve"> к электрическим сетям</w:t>
            </w: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83</w:t>
            </w:r>
            <w:r>
              <w:rPr>
                <w:rFonts w:ascii="Times New Roman" w:hAnsi="Times New Roman"/>
                <w:sz w:val="18"/>
                <w:szCs w:val="18"/>
              </w:rPr>
              <w:t xml:space="preserve"> </w:t>
            </w:r>
            <w:r w:rsidRPr="00113478">
              <w:rPr>
                <w:rFonts w:ascii="Times New Roman" w:hAnsi="Times New Roman"/>
                <w:sz w:val="18"/>
                <w:szCs w:val="18"/>
              </w:rPr>
              <w:t>657</w:t>
            </w: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10</w:t>
            </w:r>
            <w:r>
              <w:rPr>
                <w:rFonts w:ascii="Times New Roman" w:hAnsi="Times New Roman"/>
                <w:sz w:val="18"/>
                <w:szCs w:val="18"/>
              </w:rPr>
              <w:t xml:space="preserve"> </w:t>
            </w:r>
            <w:r w:rsidRPr="00113478">
              <w:rPr>
                <w:rFonts w:ascii="Times New Roman" w:hAnsi="Times New Roman"/>
                <w:sz w:val="18"/>
                <w:szCs w:val="18"/>
              </w:rPr>
              <w:t>660</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134</w:t>
            </w:r>
            <w:r>
              <w:rPr>
                <w:rFonts w:ascii="Times New Roman" w:hAnsi="Times New Roman"/>
                <w:sz w:val="18"/>
                <w:szCs w:val="18"/>
              </w:rPr>
              <w:t xml:space="preserve"> </w:t>
            </w:r>
            <w:r w:rsidRPr="00113478">
              <w:rPr>
                <w:rFonts w:ascii="Times New Roman" w:hAnsi="Times New Roman"/>
                <w:sz w:val="18"/>
                <w:szCs w:val="18"/>
              </w:rPr>
              <w:t>574</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12</w:t>
            </w:r>
            <w:r>
              <w:rPr>
                <w:rFonts w:ascii="Times New Roman" w:hAnsi="Times New Roman"/>
                <w:sz w:val="18"/>
                <w:szCs w:val="18"/>
              </w:rPr>
              <w:t xml:space="preserve"> </w:t>
            </w:r>
            <w:r w:rsidRPr="00113478">
              <w:rPr>
                <w:rFonts w:ascii="Times New Roman" w:hAnsi="Times New Roman"/>
                <w:sz w:val="18"/>
                <w:szCs w:val="18"/>
              </w:rPr>
              <w:t>230</w:t>
            </w: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9</w:t>
            </w:r>
            <w:r>
              <w:rPr>
                <w:rFonts w:ascii="Times New Roman" w:hAnsi="Times New Roman"/>
                <w:sz w:val="18"/>
                <w:szCs w:val="18"/>
              </w:rPr>
              <w:t xml:space="preserve"> </w:t>
            </w:r>
            <w:r w:rsidRPr="00113478">
              <w:rPr>
                <w:rFonts w:ascii="Times New Roman" w:hAnsi="Times New Roman"/>
                <w:sz w:val="18"/>
                <w:szCs w:val="18"/>
              </w:rPr>
              <w:t>343</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10</w:t>
            </w:r>
            <w:r>
              <w:rPr>
                <w:rFonts w:ascii="Times New Roman" w:hAnsi="Times New Roman"/>
                <w:sz w:val="18"/>
                <w:szCs w:val="18"/>
              </w:rPr>
              <w:t xml:space="preserve"> </w:t>
            </w:r>
            <w:r w:rsidRPr="00113478">
              <w:rPr>
                <w:rFonts w:ascii="Times New Roman" w:hAnsi="Times New Roman"/>
                <w:sz w:val="18"/>
                <w:szCs w:val="18"/>
              </w:rPr>
              <w:t>932</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15</w:t>
            </w:r>
            <w:r>
              <w:rPr>
                <w:rFonts w:ascii="Times New Roman" w:hAnsi="Times New Roman"/>
                <w:sz w:val="18"/>
                <w:szCs w:val="18"/>
              </w:rPr>
              <w:t xml:space="preserve"> </w:t>
            </w:r>
            <w:r w:rsidRPr="00113478">
              <w:rPr>
                <w:rFonts w:ascii="Times New Roman" w:hAnsi="Times New Roman"/>
                <w:sz w:val="18"/>
                <w:szCs w:val="18"/>
              </w:rPr>
              <w:t>083</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276</w:t>
            </w:r>
            <w:r>
              <w:rPr>
                <w:rFonts w:ascii="Times New Roman" w:hAnsi="Times New Roman"/>
                <w:sz w:val="18"/>
                <w:szCs w:val="18"/>
              </w:rPr>
              <w:t xml:space="preserve"> </w:t>
            </w:r>
            <w:r w:rsidRPr="00113478">
              <w:rPr>
                <w:rFonts w:ascii="Times New Roman" w:hAnsi="Times New Roman"/>
                <w:sz w:val="18"/>
                <w:szCs w:val="18"/>
              </w:rPr>
              <w:t>47</w:t>
            </w:r>
            <w:r w:rsidR="00052896">
              <w:rPr>
                <w:rFonts w:ascii="Times New Roman" w:hAnsi="Times New Roman"/>
                <w:sz w:val="18"/>
                <w:szCs w:val="18"/>
              </w:rPr>
              <w:t>9</w:t>
            </w:r>
          </w:p>
        </w:tc>
      </w:tr>
      <w:tr w:rsidR="00697429" w:rsidRPr="00113478" w:rsidTr="00892366">
        <w:trPr>
          <w:gridAfter w:val="1"/>
          <w:wAfter w:w="94" w:type="dxa"/>
          <w:trHeight w:val="255"/>
        </w:trPr>
        <w:tc>
          <w:tcPr>
            <w:tcW w:w="2749" w:type="dxa"/>
            <w:tcBorders>
              <w:top w:val="nil"/>
              <w:left w:val="nil"/>
              <w:bottom w:val="single" w:sz="4" w:space="0" w:color="auto"/>
              <w:right w:val="nil"/>
            </w:tcBorders>
            <w:noWrap/>
            <w:vAlign w:val="bottom"/>
          </w:tcPr>
          <w:p w:rsidR="00697429" w:rsidRPr="00113478" w:rsidRDefault="00697429">
            <w:pPr>
              <w:ind w:left="-89"/>
              <w:rPr>
                <w:rFonts w:ascii="Times New Roman" w:hAnsi="Times New Roman"/>
                <w:sz w:val="18"/>
                <w:szCs w:val="18"/>
              </w:rPr>
            </w:pPr>
            <w:r w:rsidRPr="00113478">
              <w:rPr>
                <w:rFonts w:ascii="Times New Roman" w:hAnsi="Times New Roman"/>
                <w:sz w:val="18"/>
                <w:szCs w:val="18"/>
                <w:lang w:eastAsia="en-US"/>
              </w:rPr>
              <w:t>Прочая выручка</w:t>
            </w:r>
          </w:p>
        </w:tc>
        <w:tc>
          <w:tcPr>
            <w:tcW w:w="1195"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12</w:t>
            </w:r>
            <w:r>
              <w:rPr>
                <w:rFonts w:ascii="Times New Roman" w:hAnsi="Times New Roman"/>
                <w:sz w:val="18"/>
                <w:szCs w:val="18"/>
              </w:rPr>
              <w:t xml:space="preserve"> </w:t>
            </w:r>
            <w:r w:rsidRPr="00113478">
              <w:rPr>
                <w:rFonts w:ascii="Times New Roman" w:hAnsi="Times New Roman"/>
                <w:sz w:val="18"/>
                <w:szCs w:val="18"/>
              </w:rPr>
              <w:t>961</w:t>
            </w:r>
          </w:p>
        </w:tc>
        <w:tc>
          <w:tcPr>
            <w:tcW w:w="137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235</w:t>
            </w:r>
            <w:r>
              <w:rPr>
                <w:rFonts w:ascii="Times New Roman" w:hAnsi="Times New Roman"/>
                <w:sz w:val="18"/>
                <w:szCs w:val="18"/>
              </w:rPr>
              <w:t xml:space="preserve"> </w:t>
            </w:r>
            <w:r w:rsidRPr="00113478">
              <w:rPr>
                <w:rFonts w:ascii="Times New Roman" w:hAnsi="Times New Roman"/>
                <w:sz w:val="18"/>
                <w:szCs w:val="18"/>
              </w:rPr>
              <w:t>287</w:t>
            </w:r>
          </w:p>
        </w:tc>
        <w:tc>
          <w:tcPr>
            <w:tcW w:w="119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55</w:t>
            </w:r>
            <w:r>
              <w:rPr>
                <w:rFonts w:ascii="Times New Roman" w:hAnsi="Times New Roman"/>
                <w:sz w:val="18"/>
                <w:szCs w:val="18"/>
              </w:rPr>
              <w:t xml:space="preserve"> </w:t>
            </w:r>
            <w:r w:rsidRPr="00113478">
              <w:rPr>
                <w:rFonts w:ascii="Times New Roman" w:hAnsi="Times New Roman"/>
                <w:sz w:val="18"/>
                <w:szCs w:val="18"/>
              </w:rPr>
              <w:t>343</w:t>
            </w:r>
          </w:p>
        </w:tc>
        <w:tc>
          <w:tcPr>
            <w:tcW w:w="1194"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59</w:t>
            </w:r>
            <w:r>
              <w:rPr>
                <w:rFonts w:ascii="Times New Roman" w:hAnsi="Times New Roman"/>
                <w:sz w:val="18"/>
                <w:szCs w:val="18"/>
              </w:rPr>
              <w:t xml:space="preserve"> </w:t>
            </w:r>
            <w:r w:rsidRPr="00113478">
              <w:rPr>
                <w:rFonts w:ascii="Times New Roman" w:hAnsi="Times New Roman"/>
                <w:sz w:val="18"/>
                <w:szCs w:val="18"/>
              </w:rPr>
              <w:t>995</w:t>
            </w:r>
          </w:p>
        </w:tc>
        <w:tc>
          <w:tcPr>
            <w:tcW w:w="1282"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11</w:t>
            </w:r>
            <w:r>
              <w:rPr>
                <w:rFonts w:ascii="Times New Roman" w:hAnsi="Times New Roman"/>
                <w:sz w:val="18"/>
                <w:szCs w:val="18"/>
              </w:rPr>
              <w:t xml:space="preserve"> </w:t>
            </w:r>
            <w:r w:rsidRPr="00113478">
              <w:rPr>
                <w:rFonts w:ascii="Times New Roman" w:hAnsi="Times New Roman"/>
                <w:sz w:val="18"/>
                <w:szCs w:val="18"/>
              </w:rPr>
              <w:t>157</w:t>
            </w:r>
          </w:p>
        </w:tc>
        <w:tc>
          <w:tcPr>
            <w:tcW w:w="1194"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29</w:t>
            </w:r>
            <w:r>
              <w:rPr>
                <w:rFonts w:ascii="Times New Roman" w:hAnsi="Times New Roman"/>
                <w:sz w:val="18"/>
                <w:szCs w:val="18"/>
              </w:rPr>
              <w:t xml:space="preserve"> </w:t>
            </w:r>
            <w:r w:rsidRPr="00113478">
              <w:rPr>
                <w:rFonts w:ascii="Times New Roman" w:hAnsi="Times New Roman"/>
                <w:sz w:val="18"/>
                <w:szCs w:val="18"/>
              </w:rPr>
              <w:t>319</w:t>
            </w:r>
          </w:p>
        </w:tc>
        <w:tc>
          <w:tcPr>
            <w:tcW w:w="1194"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967</w:t>
            </w:r>
          </w:p>
        </w:tc>
        <w:tc>
          <w:tcPr>
            <w:tcW w:w="1194"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228</w:t>
            </w:r>
            <w:r>
              <w:rPr>
                <w:rFonts w:ascii="Times New Roman" w:hAnsi="Times New Roman"/>
                <w:sz w:val="18"/>
                <w:szCs w:val="18"/>
              </w:rPr>
              <w:t xml:space="preserve"> </w:t>
            </w:r>
            <w:r w:rsidRPr="00113478">
              <w:rPr>
                <w:rFonts w:ascii="Times New Roman" w:hAnsi="Times New Roman"/>
                <w:sz w:val="18"/>
                <w:szCs w:val="18"/>
              </w:rPr>
              <w:t>753</w:t>
            </w:r>
          </w:p>
        </w:tc>
        <w:tc>
          <w:tcPr>
            <w:tcW w:w="1194"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635</w:t>
            </w:r>
            <w:r>
              <w:rPr>
                <w:rFonts w:ascii="Times New Roman" w:hAnsi="Times New Roman"/>
                <w:sz w:val="18"/>
                <w:szCs w:val="18"/>
              </w:rPr>
              <w:t xml:space="preserve"> </w:t>
            </w:r>
            <w:r w:rsidRPr="00113478">
              <w:rPr>
                <w:rFonts w:ascii="Times New Roman" w:hAnsi="Times New Roman"/>
                <w:sz w:val="18"/>
                <w:szCs w:val="18"/>
              </w:rPr>
              <w:t>782</w:t>
            </w:r>
          </w:p>
        </w:tc>
      </w:tr>
      <w:tr w:rsidR="00697429" w:rsidRPr="00113478" w:rsidTr="00892366">
        <w:trPr>
          <w:gridAfter w:val="1"/>
          <w:wAfter w:w="94" w:type="dxa"/>
          <w:trHeight w:val="255"/>
        </w:trPr>
        <w:tc>
          <w:tcPr>
            <w:tcW w:w="2749" w:type="dxa"/>
            <w:tcBorders>
              <w:top w:val="single" w:sz="4" w:space="0" w:color="auto"/>
              <w:left w:val="nil"/>
              <w:bottom w:val="single" w:sz="4" w:space="0" w:color="auto"/>
              <w:right w:val="nil"/>
            </w:tcBorders>
            <w:noWrap/>
            <w:vAlign w:val="bottom"/>
          </w:tcPr>
          <w:p w:rsidR="00697429" w:rsidRPr="00113478" w:rsidRDefault="00697429">
            <w:pPr>
              <w:ind w:left="-89"/>
              <w:rPr>
                <w:rFonts w:ascii="Times New Roman" w:hAnsi="Times New Roman"/>
                <w:b/>
                <w:bCs w:val="0"/>
                <w:sz w:val="18"/>
                <w:szCs w:val="18"/>
              </w:rPr>
            </w:pPr>
            <w:r w:rsidRPr="00113478">
              <w:rPr>
                <w:rFonts w:ascii="Times New Roman" w:hAnsi="Times New Roman"/>
                <w:b/>
                <w:bCs w:val="0"/>
                <w:sz w:val="18"/>
                <w:szCs w:val="18"/>
                <w:lang w:eastAsia="en-US"/>
              </w:rPr>
              <w:t>Итого</w:t>
            </w:r>
            <w:r w:rsidR="00954FD5">
              <w:rPr>
                <w:rFonts w:ascii="Times New Roman" w:hAnsi="Times New Roman"/>
                <w:b/>
                <w:bCs w:val="0"/>
                <w:sz w:val="18"/>
                <w:szCs w:val="18"/>
                <w:lang w:eastAsia="en-US"/>
              </w:rPr>
              <w:t xml:space="preserve"> сегментная</w:t>
            </w:r>
            <w:r w:rsidRPr="00113478">
              <w:rPr>
                <w:rFonts w:ascii="Times New Roman" w:hAnsi="Times New Roman"/>
                <w:b/>
                <w:bCs w:val="0"/>
                <w:sz w:val="18"/>
                <w:szCs w:val="18"/>
                <w:lang w:eastAsia="en-US"/>
              </w:rPr>
              <w:t xml:space="preserve"> выручка</w:t>
            </w:r>
          </w:p>
        </w:tc>
        <w:tc>
          <w:tcPr>
            <w:tcW w:w="1195"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w:t>
            </w:r>
            <w:r>
              <w:rPr>
                <w:rFonts w:ascii="Times New Roman" w:hAnsi="Times New Roman"/>
                <w:b/>
                <w:bCs w:val="0"/>
                <w:sz w:val="18"/>
                <w:szCs w:val="18"/>
              </w:rPr>
              <w:t xml:space="preserve"> </w:t>
            </w:r>
            <w:r w:rsidRPr="00113478">
              <w:rPr>
                <w:rFonts w:ascii="Times New Roman" w:hAnsi="Times New Roman"/>
                <w:b/>
                <w:bCs w:val="0"/>
                <w:sz w:val="18"/>
                <w:szCs w:val="18"/>
              </w:rPr>
              <w:t>038</w:t>
            </w:r>
            <w:r>
              <w:rPr>
                <w:rFonts w:ascii="Times New Roman" w:hAnsi="Times New Roman"/>
                <w:b/>
                <w:bCs w:val="0"/>
                <w:sz w:val="18"/>
                <w:szCs w:val="18"/>
              </w:rPr>
              <w:t xml:space="preserve"> </w:t>
            </w:r>
            <w:r w:rsidRPr="00113478">
              <w:rPr>
                <w:rFonts w:ascii="Times New Roman" w:hAnsi="Times New Roman"/>
                <w:b/>
                <w:bCs w:val="0"/>
                <w:sz w:val="18"/>
                <w:szCs w:val="18"/>
              </w:rPr>
              <w:t>14</w:t>
            </w:r>
            <w:r w:rsidR="00052896">
              <w:rPr>
                <w:rFonts w:ascii="Times New Roman" w:hAnsi="Times New Roman"/>
                <w:b/>
                <w:bCs w:val="0"/>
                <w:sz w:val="18"/>
                <w:szCs w:val="18"/>
              </w:rPr>
              <w:t>1</w:t>
            </w:r>
          </w:p>
        </w:tc>
        <w:tc>
          <w:tcPr>
            <w:tcW w:w="137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10</w:t>
            </w:r>
            <w:r>
              <w:rPr>
                <w:rFonts w:ascii="Times New Roman" w:hAnsi="Times New Roman"/>
                <w:b/>
                <w:bCs w:val="0"/>
                <w:sz w:val="18"/>
                <w:szCs w:val="18"/>
              </w:rPr>
              <w:t xml:space="preserve"> </w:t>
            </w:r>
            <w:r w:rsidRPr="00113478">
              <w:rPr>
                <w:rFonts w:ascii="Times New Roman" w:hAnsi="Times New Roman"/>
                <w:b/>
                <w:bCs w:val="0"/>
                <w:sz w:val="18"/>
                <w:szCs w:val="18"/>
              </w:rPr>
              <w:t>339</w:t>
            </w:r>
            <w:r>
              <w:rPr>
                <w:rFonts w:ascii="Times New Roman" w:hAnsi="Times New Roman"/>
                <w:b/>
                <w:bCs w:val="0"/>
                <w:sz w:val="18"/>
                <w:szCs w:val="18"/>
              </w:rPr>
              <w:t xml:space="preserve"> </w:t>
            </w:r>
            <w:r w:rsidRPr="00113478">
              <w:rPr>
                <w:rFonts w:ascii="Times New Roman" w:hAnsi="Times New Roman"/>
                <w:b/>
                <w:bCs w:val="0"/>
                <w:sz w:val="18"/>
                <w:szCs w:val="18"/>
              </w:rPr>
              <w:t>97</w:t>
            </w:r>
            <w:r w:rsidR="00052896">
              <w:rPr>
                <w:rFonts w:ascii="Times New Roman" w:hAnsi="Times New Roman"/>
                <w:b/>
                <w:bCs w:val="0"/>
                <w:sz w:val="18"/>
                <w:szCs w:val="18"/>
              </w:rPr>
              <w:t>9</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w:t>
            </w:r>
            <w:r>
              <w:rPr>
                <w:rFonts w:ascii="Times New Roman" w:hAnsi="Times New Roman"/>
                <w:b/>
                <w:bCs w:val="0"/>
                <w:sz w:val="18"/>
                <w:szCs w:val="18"/>
              </w:rPr>
              <w:t xml:space="preserve"> </w:t>
            </w:r>
            <w:r w:rsidRPr="00113478">
              <w:rPr>
                <w:rFonts w:ascii="Times New Roman" w:hAnsi="Times New Roman"/>
                <w:b/>
                <w:bCs w:val="0"/>
                <w:sz w:val="18"/>
                <w:szCs w:val="18"/>
              </w:rPr>
              <w:t>422</w:t>
            </w:r>
            <w:r>
              <w:rPr>
                <w:rFonts w:ascii="Times New Roman" w:hAnsi="Times New Roman"/>
                <w:b/>
                <w:bCs w:val="0"/>
                <w:sz w:val="18"/>
                <w:szCs w:val="18"/>
              </w:rPr>
              <w:t xml:space="preserve"> </w:t>
            </w:r>
            <w:r w:rsidRPr="00113478">
              <w:rPr>
                <w:rFonts w:ascii="Times New Roman" w:hAnsi="Times New Roman"/>
                <w:b/>
                <w:bCs w:val="0"/>
                <w:sz w:val="18"/>
                <w:szCs w:val="18"/>
              </w:rPr>
              <w:t>17</w:t>
            </w:r>
            <w:r w:rsidR="00052896">
              <w:rPr>
                <w:rFonts w:ascii="Times New Roman" w:hAnsi="Times New Roman"/>
                <w:b/>
                <w:bCs w:val="0"/>
                <w:sz w:val="18"/>
                <w:szCs w:val="18"/>
              </w:rPr>
              <w:t>7</w:t>
            </w:r>
          </w:p>
        </w:tc>
        <w:tc>
          <w:tcPr>
            <w:tcW w:w="119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w:t>
            </w:r>
            <w:r>
              <w:rPr>
                <w:rFonts w:ascii="Times New Roman" w:hAnsi="Times New Roman"/>
                <w:b/>
                <w:bCs w:val="0"/>
                <w:sz w:val="18"/>
                <w:szCs w:val="18"/>
              </w:rPr>
              <w:t xml:space="preserve"> </w:t>
            </w:r>
            <w:r w:rsidRPr="00113478">
              <w:rPr>
                <w:rFonts w:ascii="Times New Roman" w:hAnsi="Times New Roman"/>
                <w:b/>
                <w:bCs w:val="0"/>
                <w:sz w:val="18"/>
                <w:szCs w:val="18"/>
              </w:rPr>
              <w:t>362</w:t>
            </w:r>
            <w:r>
              <w:rPr>
                <w:rFonts w:ascii="Times New Roman" w:hAnsi="Times New Roman"/>
                <w:b/>
                <w:bCs w:val="0"/>
                <w:sz w:val="18"/>
                <w:szCs w:val="18"/>
              </w:rPr>
              <w:t xml:space="preserve"> </w:t>
            </w:r>
            <w:r w:rsidRPr="00113478">
              <w:rPr>
                <w:rFonts w:ascii="Times New Roman" w:hAnsi="Times New Roman"/>
                <w:b/>
                <w:bCs w:val="0"/>
                <w:sz w:val="18"/>
                <w:szCs w:val="18"/>
              </w:rPr>
              <w:t>134</w:t>
            </w:r>
          </w:p>
        </w:tc>
        <w:tc>
          <w:tcPr>
            <w:tcW w:w="1282"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843</w:t>
            </w:r>
            <w:r>
              <w:rPr>
                <w:rFonts w:ascii="Times New Roman" w:hAnsi="Times New Roman"/>
                <w:b/>
                <w:bCs w:val="0"/>
                <w:sz w:val="18"/>
                <w:szCs w:val="18"/>
              </w:rPr>
              <w:t xml:space="preserve"> </w:t>
            </w:r>
            <w:r w:rsidRPr="00113478">
              <w:rPr>
                <w:rFonts w:ascii="Times New Roman" w:hAnsi="Times New Roman"/>
                <w:b/>
                <w:bCs w:val="0"/>
                <w:sz w:val="18"/>
                <w:szCs w:val="18"/>
              </w:rPr>
              <w:t>959</w:t>
            </w:r>
          </w:p>
        </w:tc>
        <w:tc>
          <w:tcPr>
            <w:tcW w:w="119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580</w:t>
            </w:r>
            <w:r>
              <w:rPr>
                <w:rFonts w:ascii="Times New Roman" w:hAnsi="Times New Roman"/>
                <w:b/>
                <w:bCs w:val="0"/>
                <w:sz w:val="18"/>
                <w:szCs w:val="18"/>
              </w:rPr>
              <w:t xml:space="preserve"> </w:t>
            </w:r>
            <w:r w:rsidRPr="00113478">
              <w:rPr>
                <w:rFonts w:ascii="Times New Roman" w:hAnsi="Times New Roman"/>
                <w:b/>
                <w:bCs w:val="0"/>
                <w:sz w:val="18"/>
                <w:szCs w:val="18"/>
              </w:rPr>
              <w:t>739</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833</w:t>
            </w:r>
            <w:r>
              <w:rPr>
                <w:rFonts w:ascii="Times New Roman" w:hAnsi="Times New Roman"/>
                <w:b/>
                <w:bCs w:val="0"/>
                <w:sz w:val="18"/>
                <w:szCs w:val="18"/>
              </w:rPr>
              <w:t xml:space="preserve"> </w:t>
            </w:r>
            <w:r w:rsidRPr="00113478">
              <w:rPr>
                <w:rFonts w:ascii="Times New Roman" w:hAnsi="Times New Roman"/>
                <w:b/>
                <w:bCs w:val="0"/>
                <w:sz w:val="18"/>
                <w:szCs w:val="18"/>
              </w:rPr>
              <w:t>241</w:t>
            </w:r>
          </w:p>
        </w:tc>
        <w:tc>
          <w:tcPr>
            <w:tcW w:w="1194" w:type="dxa"/>
            <w:tcBorders>
              <w:top w:val="single" w:sz="4" w:space="0" w:color="auto"/>
              <w:left w:val="nil"/>
              <w:bottom w:val="single" w:sz="4" w:space="0" w:color="auto"/>
              <w:right w:val="nil"/>
            </w:tcBorders>
            <w:noWrap/>
            <w:vAlign w:val="bottom"/>
          </w:tcPr>
          <w:p w:rsidR="00697429" w:rsidRPr="00113478" w:rsidRDefault="00705119" w:rsidP="0052482D">
            <w:pPr>
              <w:ind w:right="57"/>
              <w:jc w:val="right"/>
              <w:rPr>
                <w:rFonts w:ascii="Times New Roman" w:hAnsi="Times New Roman"/>
                <w:b/>
                <w:bCs w:val="0"/>
                <w:sz w:val="18"/>
                <w:szCs w:val="18"/>
              </w:rPr>
            </w:pPr>
            <w:r>
              <w:rPr>
                <w:rFonts w:ascii="Times New Roman" w:hAnsi="Times New Roman"/>
                <w:b/>
                <w:bCs w:val="0"/>
                <w:sz w:val="18"/>
                <w:szCs w:val="18"/>
              </w:rPr>
              <w:t>228 753</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39</w:t>
            </w:r>
            <w:r>
              <w:rPr>
                <w:rFonts w:ascii="Times New Roman" w:hAnsi="Times New Roman"/>
                <w:b/>
                <w:bCs w:val="0"/>
                <w:sz w:val="18"/>
                <w:szCs w:val="18"/>
              </w:rPr>
              <w:t xml:space="preserve"> </w:t>
            </w:r>
            <w:r w:rsidRPr="00113478">
              <w:rPr>
                <w:rFonts w:ascii="Times New Roman" w:hAnsi="Times New Roman"/>
                <w:b/>
                <w:bCs w:val="0"/>
                <w:sz w:val="18"/>
                <w:szCs w:val="18"/>
              </w:rPr>
              <w:t>649</w:t>
            </w:r>
            <w:r>
              <w:rPr>
                <w:rFonts w:ascii="Times New Roman" w:hAnsi="Times New Roman"/>
                <w:b/>
                <w:bCs w:val="0"/>
                <w:sz w:val="18"/>
                <w:szCs w:val="18"/>
              </w:rPr>
              <w:t xml:space="preserve"> </w:t>
            </w:r>
            <w:r w:rsidRPr="00113478">
              <w:rPr>
                <w:rFonts w:ascii="Times New Roman" w:hAnsi="Times New Roman"/>
                <w:b/>
                <w:bCs w:val="0"/>
                <w:sz w:val="18"/>
                <w:szCs w:val="18"/>
              </w:rPr>
              <w:t>12</w:t>
            </w:r>
            <w:r w:rsidR="00052896">
              <w:rPr>
                <w:rFonts w:ascii="Times New Roman" w:hAnsi="Times New Roman"/>
                <w:b/>
                <w:bCs w:val="0"/>
                <w:sz w:val="18"/>
                <w:szCs w:val="18"/>
              </w:rPr>
              <w:t>3</w:t>
            </w:r>
          </w:p>
        </w:tc>
      </w:tr>
      <w:tr w:rsidR="00697429" w:rsidRPr="00113478" w:rsidTr="00892366">
        <w:trPr>
          <w:gridAfter w:val="1"/>
          <w:wAfter w:w="94" w:type="dxa"/>
          <w:trHeight w:val="255"/>
        </w:trPr>
        <w:tc>
          <w:tcPr>
            <w:tcW w:w="2749" w:type="dxa"/>
            <w:tcBorders>
              <w:top w:val="single" w:sz="4" w:space="0" w:color="auto"/>
              <w:left w:val="nil"/>
              <w:right w:val="nil"/>
            </w:tcBorders>
            <w:noWrap/>
            <w:vAlign w:val="bottom"/>
          </w:tcPr>
          <w:p w:rsidR="00697429" w:rsidRPr="00113478" w:rsidRDefault="00697429">
            <w:pPr>
              <w:ind w:left="-89"/>
              <w:rPr>
                <w:rFonts w:ascii="Times New Roman" w:hAnsi="Times New Roman"/>
                <w:b/>
                <w:bCs w:val="0"/>
                <w:sz w:val="18"/>
                <w:szCs w:val="18"/>
                <w:lang w:eastAsia="en-US"/>
              </w:rPr>
            </w:pPr>
          </w:p>
        </w:tc>
        <w:tc>
          <w:tcPr>
            <w:tcW w:w="1195"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7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82"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954FD5" w:rsidP="00954FD5">
            <w:pPr>
              <w:ind w:left="-89"/>
              <w:rPr>
                <w:rFonts w:ascii="Times New Roman" w:hAnsi="Times New Roman"/>
                <w:b/>
                <w:bCs w:val="0"/>
                <w:sz w:val="18"/>
                <w:szCs w:val="18"/>
              </w:rPr>
            </w:pPr>
            <w:r>
              <w:rPr>
                <w:rFonts w:ascii="Times New Roman" w:hAnsi="Times New Roman"/>
                <w:b/>
                <w:bCs w:val="0"/>
                <w:sz w:val="18"/>
                <w:szCs w:val="18"/>
                <w:lang w:eastAsia="en-US"/>
              </w:rPr>
              <w:t>Сегментная о</w:t>
            </w:r>
            <w:r w:rsidR="00697429" w:rsidRPr="00113478">
              <w:rPr>
                <w:rFonts w:ascii="Times New Roman" w:hAnsi="Times New Roman"/>
                <w:b/>
                <w:bCs w:val="0"/>
                <w:sz w:val="18"/>
                <w:szCs w:val="18"/>
                <w:lang w:eastAsia="en-US"/>
              </w:rPr>
              <w:t>перационная прибыль/(убыток )</w:t>
            </w: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587</w:t>
            </w:r>
            <w:r>
              <w:rPr>
                <w:rFonts w:ascii="Times New Roman" w:hAnsi="Times New Roman"/>
                <w:b/>
                <w:bCs w:val="0"/>
                <w:sz w:val="18"/>
                <w:szCs w:val="18"/>
              </w:rPr>
              <w:t xml:space="preserve"> </w:t>
            </w:r>
            <w:r w:rsidRPr="00113478">
              <w:rPr>
                <w:rFonts w:ascii="Times New Roman" w:hAnsi="Times New Roman"/>
                <w:b/>
                <w:bCs w:val="0"/>
                <w:sz w:val="18"/>
                <w:szCs w:val="18"/>
              </w:rPr>
              <w:t>127</w:t>
            </w: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466</w:t>
            </w:r>
            <w:r>
              <w:rPr>
                <w:rFonts w:ascii="Times New Roman" w:hAnsi="Times New Roman"/>
                <w:b/>
                <w:bCs w:val="0"/>
                <w:sz w:val="18"/>
                <w:szCs w:val="18"/>
              </w:rPr>
              <w:t xml:space="preserve"> </w:t>
            </w:r>
            <w:r w:rsidRPr="00113478">
              <w:rPr>
                <w:rFonts w:ascii="Times New Roman" w:hAnsi="Times New Roman"/>
                <w:b/>
                <w:bCs w:val="0"/>
                <w:sz w:val="18"/>
                <w:szCs w:val="18"/>
              </w:rPr>
              <w:t>818</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(258</w:t>
            </w:r>
            <w:r>
              <w:rPr>
                <w:rFonts w:ascii="Times New Roman" w:hAnsi="Times New Roman"/>
                <w:b/>
                <w:bCs w:val="0"/>
                <w:sz w:val="18"/>
                <w:szCs w:val="18"/>
              </w:rPr>
              <w:t xml:space="preserve"> </w:t>
            </w:r>
            <w:r w:rsidRPr="00113478">
              <w:rPr>
                <w:rFonts w:ascii="Times New Roman" w:hAnsi="Times New Roman"/>
                <w:b/>
                <w:bCs w:val="0"/>
                <w:sz w:val="18"/>
                <w:szCs w:val="18"/>
              </w:rPr>
              <w:t>859)</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229</w:t>
            </w:r>
            <w:r>
              <w:rPr>
                <w:rFonts w:ascii="Times New Roman" w:hAnsi="Times New Roman"/>
                <w:b/>
                <w:bCs w:val="0"/>
                <w:sz w:val="18"/>
                <w:szCs w:val="18"/>
              </w:rPr>
              <w:t xml:space="preserve"> </w:t>
            </w:r>
            <w:r w:rsidRPr="00113478">
              <w:rPr>
                <w:rFonts w:ascii="Times New Roman" w:hAnsi="Times New Roman"/>
                <w:b/>
                <w:bCs w:val="0"/>
                <w:sz w:val="18"/>
                <w:szCs w:val="18"/>
              </w:rPr>
              <w:t>359</w:t>
            </w: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129</w:t>
            </w:r>
            <w:r>
              <w:rPr>
                <w:rFonts w:ascii="Times New Roman" w:hAnsi="Times New Roman"/>
                <w:b/>
                <w:bCs w:val="0"/>
                <w:sz w:val="18"/>
                <w:szCs w:val="18"/>
              </w:rPr>
              <w:t xml:space="preserve"> </w:t>
            </w:r>
            <w:r w:rsidRPr="00113478">
              <w:rPr>
                <w:rFonts w:ascii="Times New Roman" w:hAnsi="Times New Roman"/>
                <w:b/>
                <w:bCs w:val="0"/>
                <w:sz w:val="18"/>
                <w:szCs w:val="18"/>
              </w:rPr>
              <w:t>701</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51</w:t>
            </w:r>
            <w:r>
              <w:rPr>
                <w:rFonts w:ascii="Times New Roman" w:hAnsi="Times New Roman"/>
                <w:b/>
                <w:bCs w:val="0"/>
                <w:sz w:val="18"/>
                <w:szCs w:val="18"/>
              </w:rPr>
              <w:t xml:space="preserve"> </w:t>
            </w:r>
            <w:r w:rsidRPr="00113478">
              <w:rPr>
                <w:rFonts w:ascii="Times New Roman" w:hAnsi="Times New Roman"/>
                <w:b/>
                <w:bCs w:val="0"/>
                <w:sz w:val="18"/>
                <w:szCs w:val="18"/>
              </w:rPr>
              <w:t>995</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(32</w:t>
            </w:r>
            <w:r>
              <w:rPr>
                <w:rFonts w:ascii="Times New Roman" w:hAnsi="Times New Roman"/>
                <w:b/>
                <w:bCs w:val="0"/>
                <w:sz w:val="18"/>
                <w:szCs w:val="18"/>
              </w:rPr>
              <w:t xml:space="preserve"> </w:t>
            </w:r>
            <w:r w:rsidRPr="00113478">
              <w:rPr>
                <w:rFonts w:ascii="Times New Roman" w:hAnsi="Times New Roman"/>
                <w:b/>
                <w:bCs w:val="0"/>
                <w:sz w:val="18"/>
                <w:szCs w:val="18"/>
              </w:rPr>
              <w:t>188</w:t>
            </w:r>
            <w:r w:rsidRPr="00113478">
              <w:rPr>
                <w:rFonts w:ascii="Times New Roman" w:hAnsi="Times New Roman"/>
                <w:sz w:val="18"/>
                <w:szCs w:val="18"/>
              </w:rPr>
              <w:t>)</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684</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175</w:t>
            </w:r>
            <w:r>
              <w:rPr>
                <w:rFonts w:ascii="Times New Roman" w:hAnsi="Times New Roman"/>
                <w:b/>
                <w:bCs w:val="0"/>
                <w:sz w:val="18"/>
                <w:szCs w:val="18"/>
              </w:rPr>
              <w:t xml:space="preserve"> </w:t>
            </w:r>
            <w:r w:rsidRPr="00113478">
              <w:rPr>
                <w:rFonts w:ascii="Times New Roman" w:hAnsi="Times New Roman"/>
                <w:b/>
                <w:bCs w:val="0"/>
                <w:sz w:val="18"/>
                <w:szCs w:val="18"/>
              </w:rPr>
              <w:t>63</w:t>
            </w:r>
            <w:r w:rsidR="00052896">
              <w:rPr>
                <w:rFonts w:ascii="Times New Roman" w:hAnsi="Times New Roman"/>
                <w:b/>
                <w:bCs w:val="0"/>
                <w:sz w:val="18"/>
                <w:szCs w:val="18"/>
              </w:rPr>
              <w:t>7</w:t>
            </w: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697429">
            <w:pPr>
              <w:ind w:left="-89"/>
              <w:rPr>
                <w:rFonts w:ascii="Times New Roman" w:hAnsi="Times New Roman"/>
                <w:b/>
                <w:bCs w:val="0"/>
                <w:sz w:val="18"/>
                <w:szCs w:val="18"/>
              </w:rPr>
            </w:pP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954FD5" w:rsidP="00954FD5">
            <w:pPr>
              <w:ind w:left="-89"/>
              <w:rPr>
                <w:rFonts w:ascii="Times New Roman" w:hAnsi="Times New Roman"/>
                <w:bCs w:val="0"/>
                <w:sz w:val="18"/>
                <w:szCs w:val="18"/>
              </w:rPr>
            </w:pPr>
            <w:r>
              <w:rPr>
                <w:rFonts w:ascii="Times New Roman" w:hAnsi="Times New Roman"/>
                <w:sz w:val="18"/>
                <w:szCs w:val="18"/>
                <w:lang w:eastAsia="en-US"/>
              </w:rPr>
              <w:t>Сегментные ф</w:t>
            </w:r>
            <w:r w:rsidR="00697429" w:rsidRPr="00113478">
              <w:rPr>
                <w:rFonts w:ascii="Times New Roman" w:hAnsi="Times New Roman"/>
                <w:sz w:val="18"/>
                <w:szCs w:val="18"/>
                <w:lang w:eastAsia="en-US"/>
              </w:rPr>
              <w:t>инансовые доходы</w:t>
            </w: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465</w:t>
            </w: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598</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627</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518</w:t>
            </w: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229</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257</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114</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34</w:t>
            </w:r>
            <w:r w:rsidR="00705119">
              <w:rPr>
                <w:rFonts w:ascii="Times New Roman" w:hAnsi="Times New Roman"/>
                <w:sz w:val="18"/>
                <w:szCs w:val="18"/>
              </w:rPr>
              <w:t>5</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15</w:t>
            </w:r>
            <w:r w:rsidR="00705119">
              <w:rPr>
                <w:rFonts w:ascii="Times New Roman" w:hAnsi="Times New Roman"/>
                <w:sz w:val="18"/>
                <w:szCs w:val="18"/>
              </w:rPr>
              <w:t>3</w:t>
            </w: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954FD5" w:rsidP="00954FD5">
            <w:pPr>
              <w:ind w:left="-89"/>
              <w:rPr>
                <w:rFonts w:ascii="Times New Roman" w:hAnsi="Times New Roman"/>
                <w:bCs w:val="0"/>
                <w:sz w:val="18"/>
                <w:szCs w:val="18"/>
              </w:rPr>
            </w:pPr>
            <w:r>
              <w:rPr>
                <w:rFonts w:ascii="Times New Roman" w:hAnsi="Times New Roman"/>
                <w:sz w:val="18"/>
                <w:szCs w:val="18"/>
                <w:lang w:eastAsia="en-US"/>
              </w:rPr>
              <w:t>Сегментные</w:t>
            </w:r>
            <w:r w:rsidRPr="00113478">
              <w:rPr>
                <w:rFonts w:ascii="Times New Roman" w:hAnsi="Times New Roman"/>
                <w:sz w:val="18"/>
                <w:szCs w:val="18"/>
                <w:lang w:eastAsia="en-US"/>
              </w:rPr>
              <w:t xml:space="preserve"> </w:t>
            </w:r>
            <w:r>
              <w:rPr>
                <w:rFonts w:ascii="Times New Roman" w:hAnsi="Times New Roman"/>
                <w:sz w:val="18"/>
                <w:szCs w:val="18"/>
                <w:lang w:eastAsia="en-US"/>
              </w:rPr>
              <w:t>ф</w:t>
            </w:r>
            <w:r w:rsidR="00697429" w:rsidRPr="00113478">
              <w:rPr>
                <w:rFonts w:ascii="Times New Roman" w:hAnsi="Times New Roman"/>
                <w:sz w:val="18"/>
                <w:szCs w:val="18"/>
                <w:lang w:eastAsia="en-US"/>
              </w:rPr>
              <w:t xml:space="preserve">инансовые </w:t>
            </w:r>
            <w:r w:rsidR="00697429" w:rsidRPr="00113478">
              <w:rPr>
                <w:rFonts w:ascii="Times New Roman" w:hAnsi="Times New Roman"/>
                <w:bCs w:val="0"/>
                <w:sz w:val="18"/>
                <w:szCs w:val="18"/>
                <w:lang w:eastAsia="en-US"/>
              </w:rPr>
              <w:t>расходы</w:t>
            </w: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(108</w:t>
            </w:r>
            <w:r>
              <w:rPr>
                <w:rFonts w:ascii="Times New Roman" w:hAnsi="Times New Roman"/>
                <w:sz w:val="18"/>
                <w:szCs w:val="18"/>
              </w:rPr>
              <w:t xml:space="preserve"> </w:t>
            </w:r>
            <w:r w:rsidRPr="00113478">
              <w:rPr>
                <w:rFonts w:ascii="Times New Roman" w:hAnsi="Times New Roman"/>
                <w:sz w:val="18"/>
                <w:szCs w:val="18"/>
              </w:rPr>
              <w:t>259)</w:t>
            </w: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(18</w:t>
            </w:r>
            <w:r>
              <w:rPr>
                <w:rFonts w:ascii="Times New Roman" w:hAnsi="Times New Roman"/>
                <w:sz w:val="18"/>
                <w:szCs w:val="18"/>
              </w:rPr>
              <w:t xml:space="preserve"> </w:t>
            </w:r>
            <w:r w:rsidRPr="00113478">
              <w:rPr>
                <w:rFonts w:ascii="Times New Roman" w:hAnsi="Times New Roman"/>
                <w:sz w:val="18"/>
                <w:szCs w:val="18"/>
              </w:rPr>
              <w:t>978)</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(88</w:t>
            </w:r>
            <w:r>
              <w:rPr>
                <w:rFonts w:ascii="Times New Roman" w:hAnsi="Times New Roman"/>
                <w:sz w:val="18"/>
                <w:szCs w:val="18"/>
              </w:rPr>
              <w:t xml:space="preserve"> </w:t>
            </w:r>
            <w:r w:rsidRPr="00113478">
              <w:rPr>
                <w:rFonts w:ascii="Times New Roman" w:hAnsi="Times New Roman"/>
                <w:sz w:val="18"/>
                <w:szCs w:val="18"/>
              </w:rPr>
              <w:t>158)</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(507)</w:t>
            </w: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(19</w:t>
            </w:r>
            <w:r>
              <w:rPr>
                <w:rFonts w:ascii="Times New Roman" w:hAnsi="Times New Roman"/>
                <w:sz w:val="18"/>
                <w:szCs w:val="18"/>
              </w:rPr>
              <w:t xml:space="preserve"> </w:t>
            </w:r>
            <w:r w:rsidRPr="00113478">
              <w:rPr>
                <w:rFonts w:ascii="Times New Roman" w:hAnsi="Times New Roman"/>
                <w:sz w:val="18"/>
                <w:szCs w:val="18"/>
              </w:rPr>
              <w:t>952)</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(43</w:t>
            </w:r>
            <w:r>
              <w:rPr>
                <w:rFonts w:ascii="Times New Roman" w:hAnsi="Times New Roman"/>
                <w:sz w:val="18"/>
                <w:szCs w:val="18"/>
              </w:rPr>
              <w:t xml:space="preserve"> </w:t>
            </w:r>
            <w:r w:rsidRPr="00113478">
              <w:rPr>
                <w:rFonts w:ascii="Times New Roman" w:hAnsi="Times New Roman"/>
                <w:sz w:val="18"/>
                <w:szCs w:val="18"/>
              </w:rPr>
              <w:t>545)</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(26</w:t>
            </w:r>
            <w:r>
              <w:rPr>
                <w:rFonts w:ascii="Times New Roman" w:hAnsi="Times New Roman"/>
                <w:sz w:val="18"/>
                <w:szCs w:val="18"/>
              </w:rPr>
              <w:t xml:space="preserve"> </w:t>
            </w:r>
            <w:r w:rsidRPr="00113478">
              <w:rPr>
                <w:rFonts w:ascii="Times New Roman" w:hAnsi="Times New Roman"/>
                <w:sz w:val="18"/>
                <w:szCs w:val="18"/>
              </w:rPr>
              <w:t>244)</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(305</w:t>
            </w:r>
            <w:r>
              <w:rPr>
                <w:rFonts w:ascii="Times New Roman" w:hAnsi="Times New Roman"/>
                <w:sz w:val="18"/>
                <w:szCs w:val="18"/>
              </w:rPr>
              <w:t xml:space="preserve"> </w:t>
            </w:r>
            <w:r w:rsidR="00052896">
              <w:rPr>
                <w:rFonts w:ascii="Times New Roman" w:hAnsi="Times New Roman"/>
                <w:sz w:val="18"/>
                <w:szCs w:val="18"/>
              </w:rPr>
              <w:t>643</w:t>
            </w:r>
            <w:r w:rsidRPr="00113478">
              <w:rPr>
                <w:rFonts w:ascii="Times New Roman" w:hAnsi="Times New Roman"/>
                <w:sz w:val="18"/>
                <w:szCs w:val="18"/>
              </w:rPr>
              <w:t>)</w:t>
            </w: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697429">
            <w:pPr>
              <w:ind w:left="-89"/>
              <w:rPr>
                <w:rFonts w:ascii="Times New Roman" w:hAnsi="Times New Roman"/>
                <w:b/>
                <w:sz w:val="18"/>
                <w:szCs w:val="18"/>
                <w:lang w:eastAsia="en-US"/>
              </w:rPr>
            </w:pP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r>
      <w:tr w:rsidR="00697429" w:rsidRPr="00113478" w:rsidTr="00892366">
        <w:trPr>
          <w:gridAfter w:val="1"/>
          <w:wAfter w:w="94" w:type="dxa"/>
          <w:trHeight w:val="255"/>
        </w:trPr>
        <w:tc>
          <w:tcPr>
            <w:tcW w:w="2749" w:type="dxa"/>
            <w:tcBorders>
              <w:top w:val="single" w:sz="4" w:space="0" w:color="auto"/>
              <w:left w:val="nil"/>
              <w:bottom w:val="single" w:sz="4" w:space="0" w:color="auto"/>
              <w:right w:val="nil"/>
            </w:tcBorders>
            <w:noWrap/>
            <w:vAlign w:val="bottom"/>
          </w:tcPr>
          <w:p w:rsidR="00697429" w:rsidRPr="00113478" w:rsidRDefault="00954FD5" w:rsidP="00954FD5">
            <w:pPr>
              <w:ind w:left="-89"/>
              <w:rPr>
                <w:rFonts w:ascii="Times New Roman" w:hAnsi="Times New Roman"/>
                <w:b/>
                <w:bCs w:val="0"/>
                <w:sz w:val="18"/>
                <w:szCs w:val="18"/>
              </w:rPr>
            </w:pPr>
            <w:r>
              <w:rPr>
                <w:rFonts w:ascii="Times New Roman" w:hAnsi="Times New Roman"/>
                <w:b/>
                <w:bCs w:val="0"/>
                <w:sz w:val="18"/>
                <w:szCs w:val="18"/>
                <w:lang w:eastAsia="en-US"/>
              </w:rPr>
              <w:t>Сегментная п</w:t>
            </w:r>
            <w:r w:rsidR="00697429" w:rsidRPr="00113478">
              <w:rPr>
                <w:rFonts w:ascii="Times New Roman" w:hAnsi="Times New Roman"/>
                <w:b/>
                <w:bCs w:val="0"/>
                <w:sz w:val="18"/>
                <w:szCs w:val="18"/>
                <w:lang w:eastAsia="en-US"/>
              </w:rPr>
              <w:t>рибыль/(убыток) до налогообложения</w:t>
            </w:r>
          </w:p>
        </w:tc>
        <w:tc>
          <w:tcPr>
            <w:tcW w:w="1195" w:type="dxa"/>
            <w:tcBorders>
              <w:top w:val="single" w:sz="4" w:space="0" w:color="auto"/>
              <w:left w:val="nil"/>
              <w:bottom w:val="single" w:sz="4" w:space="0" w:color="auto"/>
              <w:right w:val="nil"/>
            </w:tcBorders>
            <w:vAlign w:val="bottom"/>
          </w:tcPr>
          <w:p w:rsidR="00697429" w:rsidRPr="00113478" w:rsidRDefault="00052896" w:rsidP="00052896">
            <w:pPr>
              <w:ind w:right="57"/>
              <w:jc w:val="right"/>
              <w:rPr>
                <w:rFonts w:ascii="Times New Roman" w:hAnsi="Times New Roman"/>
                <w:b/>
                <w:bCs w:val="0"/>
                <w:sz w:val="18"/>
                <w:szCs w:val="18"/>
              </w:rPr>
            </w:pPr>
            <w:r>
              <w:rPr>
                <w:rFonts w:ascii="Times New Roman" w:hAnsi="Times New Roman"/>
                <w:b/>
                <w:bCs w:val="0"/>
                <w:sz w:val="18"/>
                <w:szCs w:val="18"/>
              </w:rPr>
              <w:t>479</w:t>
            </w:r>
            <w:r w:rsidR="00697429">
              <w:rPr>
                <w:rFonts w:ascii="Times New Roman" w:hAnsi="Times New Roman"/>
                <w:b/>
                <w:bCs w:val="0"/>
                <w:sz w:val="18"/>
                <w:szCs w:val="18"/>
              </w:rPr>
              <w:t xml:space="preserve"> </w:t>
            </w:r>
            <w:r w:rsidR="00697429" w:rsidRPr="00113478">
              <w:rPr>
                <w:rFonts w:ascii="Times New Roman" w:hAnsi="Times New Roman"/>
                <w:b/>
                <w:bCs w:val="0"/>
                <w:sz w:val="18"/>
                <w:szCs w:val="18"/>
              </w:rPr>
              <w:t>3</w:t>
            </w:r>
            <w:r>
              <w:rPr>
                <w:rFonts w:ascii="Times New Roman" w:hAnsi="Times New Roman"/>
                <w:b/>
                <w:bCs w:val="0"/>
                <w:sz w:val="18"/>
                <w:szCs w:val="18"/>
              </w:rPr>
              <w:t>33</w:t>
            </w:r>
          </w:p>
        </w:tc>
        <w:tc>
          <w:tcPr>
            <w:tcW w:w="1373" w:type="dxa"/>
            <w:tcBorders>
              <w:top w:val="single" w:sz="4" w:space="0" w:color="auto"/>
              <w:left w:val="nil"/>
              <w:bottom w:val="single" w:sz="4" w:space="0" w:color="auto"/>
              <w:right w:val="nil"/>
            </w:tcBorders>
            <w:vAlign w:val="bottom"/>
          </w:tcPr>
          <w:p w:rsidR="00697429" w:rsidRPr="00113478" w:rsidRDefault="00052896" w:rsidP="00052896">
            <w:pPr>
              <w:ind w:right="57"/>
              <w:jc w:val="right"/>
              <w:rPr>
                <w:rFonts w:ascii="Times New Roman" w:hAnsi="Times New Roman"/>
                <w:b/>
                <w:bCs w:val="0"/>
                <w:sz w:val="18"/>
                <w:szCs w:val="18"/>
              </w:rPr>
            </w:pPr>
            <w:r>
              <w:rPr>
                <w:rFonts w:ascii="Times New Roman" w:hAnsi="Times New Roman"/>
                <w:b/>
                <w:bCs w:val="0"/>
                <w:sz w:val="18"/>
                <w:szCs w:val="18"/>
              </w:rPr>
              <w:t>448</w:t>
            </w:r>
            <w:r w:rsidR="00697429">
              <w:rPr>
                <w:rFonts w:ascii="Times New Roman" w:hAnsi="Times New Roman"/>
                <w:b/>
                <w:bCs w:val="0"/>
                <w:sz w:val="18"/>
                <w:szCs w:val="18"/>
              </w:rPr>
              <w:t xml:space="preserve"> </w:t>
            </w:r>
            <w:r>
              <w:rPr>
                <w:rFonts w:ascii="Times New Roman" w:hAnsi="Times New Roman"/>
                <w:b/>
                <w:bCs w:val="0"/>
                <w:sz w:val="18"/>
                <w:szCs w:val="18"/>
              </w:rPr>
              <w:t>438</w:t>
            </w:r>
          </w:p>
        </w:tc>
        <w:tc>
          <w:tcPr>
            <w:tcW w:w="1193" w:type="dxa"/>
            <w:tcBorders>
              <w:top w:val="single" w:sz="4" w:space="0" w:color="auto"/>
              <w:left w:val="nil"/>
              <w:bottom w:val="single" w:sz="4" w:space="0" w:color="auto"/>
              <w:right w:val="nil"/>
            </w:tcBorders>
            <w:vAlign w:val="bottom"/>
          </w:tcPr>
          <w:p w:rsidR="00697429" w:rsidRPr="00113478" w:rsidRDefault="00697429" w:rsidP="00052896">
            <w:pPr>
              <w:ind w:right="57"/>
              <w:jc w:val="right"/>
              <w:rPr>
                <w:rFonts w:ascii="Times New Roman" w:hAnsi="Times New Roman"/>
                <w:b/>
                <w:bCs w:val="0"/>
                <w:sz w:val="18"/>
                <w:szCs w:val="18"/>
              </w:rPr>
            </w:pPr>
            <w:r w:rsidRPr="00113478">
              <w:rPr>
                <w:rFonts w:ascii="Times New Roman" w:hAnsi="Times New Roman"/>
                <w:b/>
                <w:bCs w:val="0"/>
                <w:sz w:val="18"/>
                <w:szCs w:val="18"/>
              </w:rPr>
              <w:t>(</w:t>
            </w:r>
            <w:r w:rsidR="00052896">
              <w:rPr>
                <w:rFonts w:ascii="Times New Roman" w:hAnsi="Times New Roman"/>
                <w:b/>
                <w:bCs w:val="0"/>
                <w:sz w:val="18"/>
                <w:szCs w:val="18"/>
              </w:rPr>
              <w:t>346</w:t>
            </w:r>
            <w:r>
              <w:rPr>
                <w:rFonts w:ascii="Times New Roman" w:hAnsi="Times New Roman"/>
                <w:b/>
                <w:bCs w:val="0"/>
                <w:sz w:val="18"/>
                <w:szCs w:val="18"/>
              </w:rPr>
              <w:t xml:space="preserve"> </w:t>
            </w:r>
            <w:r w:rsidR="00052896">
              <w:rPr>
                <w:rFonts w:ascii="Times New Roman" w:hAnsi="Times New Roman"/>
                <w:b/>
                <w:bCs w:val="0"/>
                <w:sz w:val="18"/>
                <w:szCs w:val="18"/>
              </w:rPr>
              <w:t>390</w:t>
            </w:r>
            <w:r w:rsidRPr="00113478">
              <w:rPr>
                <w:rFonts w:ascii="Times New Roman" w:hAnsi="Times New Roman"/>
                <w:b/>
                <w:bCs w:val="0"/>
                <w:sz w:val="18"/>
                <w:szCs w:val="18"/>
              </w:rPr>
              <w:t>)</w:t>
            </w:r>
          </w:p>
        </w:tc>
        <w:tc>
          <w:tcPr>
            <w:tcW w:w="1194" w:type="dxa"/>
            <w:tcBorders>
              <w:top w:val="single" w:sz="4" w:space="0" w:color="auto"/>
              <w:left w:val="nil"/>
              <w:bottom w:val="single" w:sz="4" w:space="0" w:color="auto"/>
              <w:right w:val="nil"/>
            </w:tcBorders>
            <w:vAlign w:val="bottom"/>
          </w:tcPr>
          <w:p w:rsidR="00697429" w:rsidRPr="00113478" w:rsidRDefault="00052896" w:rsidP="00052896">
            <w:pPr>
              <w:ind w:right="57"/>
              <w:jc w:val="right"/>
              <w:rPr>
                <w:rFonts w:ascii="Times New Roman" w:hAnsi="Times New Roman"/>
                <w:b/>
                <w:bCs w:val="0"/>
                <w:sz w:val="18"/>
                <w:szCs w:val="18"/>
              </w:rPr>
            </w:pPr>
            <w:r>
              <w:rPr>
                <w:rFonts w:ascii="Times New Roman" w:hAnsi="Times New Roman"/>
                <w:b/>
                <w:bCs w:val="0"/>
                <w:sz w:val="18"/>
                <w:szCs w:val="18"/>
              </w:rPr>
              <w:t>229</w:t>
            </w:r>
            <w:r w:rsidR="00697429">
              <w:rPr>
                <w:rFonts w:ascii="Times New Roman" w:hAnsi="Times New Roman"/>
                <w:b/>
                <w:bCs w:val="0"/>
                <w:sz w:val="18"/>
                <w:szCs w:val="18"/>
              </w:rPr>
              <w:t xml:space="preserve"> </w:t>
            </w:r>
            <w:r>
              <w:rPr>
                <w:rFonts w:ascii="Times New Roman" w:hAnsi="Times New Roman"/>
                <w:b/>
                <w:bCs w:val="0"/>
                <w:sz w:val="18"/>
                <w:szCs w:val="18"/>
              </w:rPr>
              <w:t>370</w:t>
            </w:r>
          </w:p>
        </w:tc>
        <w:tc>
          <w:tcPr>
            <w:tcW w:w="1282" w:type="dxa"/>
            <w:tcBorders>
              <w:top w:val="single" w:sz="4" w:space="0" w:color="auto"/>
              <w:left w:val="nil"/>
              <w:bottom w:val="single" w:sz="4" w:space="0" w:color="auto"/>
              <w:right w:val="nil"/>
            </w:tcBorders>
            <w:vAlign w:val="bottom"/>
          </w:tcPr>
          <w:p w:rsidR="00697429" w:rsidRPr="00113478" w:rsidRDefault="00052896" w:rsidP="0052482D">
            <w:pPr>
              <w:ind w:right="57"/>
              <w:jc w:val="right"/>
              <w:rPr>
                <w:rFonts w:ascii="Times New Roman" w:hAnsi="Times New Roman"/>
                <w:b/>
                <w:bCs w:val="0"/>
                <w:sz w:val="18"/>
                <w:szCs w:val="18"/>
              </w:rPr>
            </w:pPr>
            <w:r>
              <w:rPr>
                <w:rFonts w:ascii="Times New Roman" w:hAnsi="Times New Roman"/>
                <w:b/>
                <w:bCs w:val="0"/>
                <w:sz w:val="18"/>
                <w:szCs w:val="18"/>
              </w:rPr>
              <w:t>109 978</w:t>
            </w:r>
          </w:p>
        </w:tc>
        <w:tc>
          <w:tcPr>
            <w:tcW w:w="1194" w:type="dxa"/>
            <w:tcBorders>
              <w:top w:val="single" w:sz="4" w:space="0" w:color="auto"/>
              <w:left w:val="nil"/>
              <w:bottom w:val="single" w:sz="4" w:space="0" w:color="auto"/>
              <w:right w:val="nil"/>
            </w:tcBorders>
            <w:vAlign w:val="bottom"/>
          </w:tcPr>
          <w:p w:rsidR="00697429" w:rsidRPr="00113478" w:rsidRDefault="00052896" w:rsidP="0052482D">
            <w:pPr>
              <w:ind w:right="57"/>
              <w:jc w:val="right"/>
              <w:rPr>
                <w:rFonts w:ascii="Times New Roman" w:hAnsi="Times New Roman"/>
                <w:b/>
                <w:bCs w:val="0"/>
                <w:sz w:val="18"/>
                <w:szCs w:val="18"/>
              </w:rPr>
            </w:pPr>
            <w:r>
              <w:rPr>
                <w:rFonts w:ascii="Times New Roman" w:hAnsi="Times New Roman"/>
                <w:b/>
                <w:bCs w:val="0"/>
                <w:sz w:val="18"/>
                <w:szCs w:val="18"/>
              </w:rPr>
              <w:t>8 707</w:t>
            </w:r>
          </w:p>
        </w:tc>
        <w:tc>
          <w:tcPr>
            <w:tcW w:w="1194" w:type="dxa"/>
            <w:tcBorders>
              <w:top w:val="single" w:sz="4" w:space="0" w:color="auto"/>
              <w:left w:val="nil"/>
              <w:bottom w:val="single" w:sz="4" w:space="0" w:color="auto"/>
              <w:right w:val="nil"/>
            </w:tcBorders>
            <w:noWrap/>
            <w:vAlign w:val="bottom"/>
          </w:tcPr>
          <w:p w:rsidR="00697429" w:rsidRPr="00113478" w:rsidRDefault="00697429" w:rsidP="00052896">
            <w:pPr>
              <w:ind w:right="57"/>
              <w:jc w:val="right"/>
              <w:rPr>
                <w:rFonts w:ascii="Times New Roman" w:hAnsi="Times New Roman"/>
                <w:b/>
                <w:bCs w:val="0"/>
                <w:sz w:val="18"/>
                <w:szCs w:val="18"/>
              </w:rPr>
            </w:pPr>
            <w:r w:rsidRPr="00113478">
              <w:rPr>
                <w:rFonts w:ascii="Times New Roman" w:hAnsi="Times New Roman"/>
                <w:b/>
                <w:bCs w:val="0"/>
                <w:sz w:val="18"/>
                <w:szCs w:val="18"/>
              </w:rPr>
              <w:t>(</w:t>
            </w:r>
            <w:r w:rsidR="00052896">
              <w:rPr>
                <w:rFonts w:ascii="Times New Roman" w:hAnsi="Times New Roman"/>
                <w:b/>
                <w:bCs w:val="0"/>
                <w:sz w:val="18"/>
                <w:szCs w:val="18"/>
              </w:rPr>
              <w:t>58 318</w:t>
            </w:r>
            <w:r w:rsidRPr="00113478">
              <w:rPr>
                <w:rFonts w:ascii="Times New Roman" w:hAnsi="Times New Roman"/>
                <w:b/>
                <w:bCs w:val="0"/>
                <w:sz w:val="18"/>
                <w:szCs w:val="18"/>
              </w:rPr>
              <w:t>)</w:t>
            </w:r>
          </w:p>
        </w:tc>
        <w:tc>
          <w:tcPr>
            <w:tcW w:w="1194" w:type="dxa"/>
            <w:tcBorders>
              <w:top w:val="single" w:sz="4" w:space="0" w:color="auto"/>
              <w:left w:val="nil"/>
              <w:bottom w:val="single" w:sz="4" w:space="0" w:color="auto"/>
              <w:right w:val="nil"/>
            </w:tcBorders>
            <w:noWrap/>
            <w:vAlign w:val="bottom"/>
          </w:tcPr>
          <w:p w:rsidR="00697429" w:rsidRPr="00113478" w:rsidRDefault="00052896" w:rsidP="0052482D">
            <w:pPr>
              <w:ind w:right="57"/>
              <w:jc w:val="right"/>
              <w:rPr>
                <w:rFonts w:ascii="Times New Roman" w:hAnsi="Times New Roman"/>
                <w:b/>
                <w:bCs w:val="0"/>
                <w:sz w:val="18"/>
                <w:szCs w:val="18"/>
              </w:rPr>
            </w:pPr>
            <w:r>
              <w:rPr>
                <w:rFonts w:ascii="Times New Roman" w:hAnsi="Times New Roman"/>
                <w:b/>
                <w:bCs w:val="0"/>
                <w:sz w:val="18"/>
                <w:szCs w:val="18"/>
              </w:rPr>
              <w:t>2 028</w:t>
            </w:r>
          </w:p>
        </w:tc>
        <w:tc>
          <w:tcPr>
            <w:tcW w:w="1194" w:type="dxa"/>
            <w:tcBorders>
              <w:top w:val="single" w:sz="4" w:space="0" w:color="auto"/>
              <w:left w:val="nil"/>
              <w:bottom w:val="single" w:sz="4" w:space="0" w:color="auto"/>
              <w:right w:val="nil"/>
            </w:tcBorders>
            <w:noWrap/>
            <w:vAlign w:val="bottom"/>
          </w:tcPr>
          <w:p w:rsidR="00697429" w:rsidRPr="00113478" w:rsidRDefault="00052896" w:rsidP="0052482D">
            <w:pPr>
              <w:ind w:right="57"/>
              <w:jc w:val="right"/>
              <w:rPr>
                <w:rFonts w:ascii="Times New Roman" w:hAnsi="Times New Roman"/>
                <w:b/>
                <w:bCs w:val="0"/>
                <w:sz w:val="18"/>
                <w:szCs w:val="18"/>
              </w:rPr>
            </w:pPr>
            <w:r>
              <w:rPr>
                <w:rFonts w:ascii="Times New Roman" w:hAnsi="Times New Roman"/>
                <w:b/>
                <w:bCs w:val="0"/>
                <w:sz w:val="18"/>
                <w:szCs w:val="18"/>
              </w:rPr>
              <w:t>873 146</w:t>
            </w:r>
          </w:p>
        </w:tc>
      </w:tr>
      <w:tr w:rsidR="00697429" w:rsidRPr="00113478" w:rsidTr="00892366">
        <w:trPr>
          <w:gridAfter w:val="1"/>
          <w:wAfter w:w="94" w:type="dxa"/>
          <w:trHeight w:val="255"/>
        </w:trPr>
        <w:tc>
          <w:tcPr>
            <w:tcW w:w="2749" w:type="dxa"/>
            <w:tcBorders>
              <w:top w:val="single" w:sz="4" w:space="0" w:color="auto"/>
              <w:left w:val="nil"/>
              <w:bottom w:val="nil"/>
              <w:right w:val="nil"/>
            </w:tcBorders>
            <w:noWrap/>
            <w:vAlign w:val="bottom"/>
          </w:tcPr>
          <w:p w:rsidR="00697429" w:rsidRPr="00113478" w:rsidRDefault="00697429">
            <w:pPr>
              <w:ind w:left="-89"/>
              <w:rPr>
                <w:rFonts w:ascii="Times New Roman" w:hAnsi="Times New Roman"/>
                <w:sz w:val="18"/>
                <w:szCs w:val="18"/>
              </w:rPr>
            </w:pPr>
          </w:p>
        </w:tc>
        <w:tc>
          <w:tcPr>
            <w:tcW w:w="1195"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lang w:val="en-US"/>
              </w:rPr>
            </w:pPr>
          </w:p>
        </w:tc>
        <w:tc>
          <w:tcPr>
            <w:tcW w:w="1373"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lang w:val="en-US"/>
              </w:rPr>
            </w:pPr>
          </w:p>
        </w:tc>
        <w:tc>
          <w:tcPr>
            <w:tcW w:w="1193"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lang w:val="en-US"/>
              </w:rPr>
            </w:pPr>
          </w:p>
        </w:tc>
        <w:tc>
          <w:tcPr>
            <w:tcW w:w="1194"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lang w:val="en-US"/>
              </w:rPr>
            </w:pPr>
          </w:p>
        </w:tc>
        <w:tc>
          <w:tcPr>
            <w:tcW w:w="1282"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lang w:val="en-US"/>
              </w:rPr>
            </w:pPr>
          </w:p>
        </w:tc>
        <w:tc>
          <w:tcPr>
            <w:tcW w:w="1194"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lang w:val="en-US"/>
              </w:rPr>
            </w:pPr>
          </w:p>
        </w:tc>
        <w:tc>
          <w:tcPr>
            <w:tcW w:w="1194" w:type="dxa"/>
            <w:tcBorders>
              <w:top w:val="single" w:sz="4" w:space="0" w:color="auto"/>
              <w:left w:val="nil"/>
              <w:bottom w:val="nil"/>
              <w:right w:val="nil"/>
            </w:tcBorders>
            <w:noWrap/>
            <w:vAlign w:val="bottom"/>
          </w:tcPr>
          <w:p w:rsidR="00697429" w:rsidRPr="00113478" w:rsidRDefault="00697429" w:rsidP="0052482D">
            <w:pPr>
              <w:ind w:right="57"/>
              <w:jc w:val="right"/>
              <w:rPr>
                <w:rFonts w:ascii="Times New Roman" w:hAnsi="Times New Roman"/>
                <w:sz w:val="18"/>
                <w:szCs w:val="18"/>
                <w:lang w:val="en-US"/>
              </w:rPr>
            </w:pPr>
          </w:p>
        </w:tc>
        <w:tc>
          <w:tcPr>
            <w:tcW w:w="1194" w:type="dxa"/>
            <w:tcBorders>
              <w:top w:val="single" w:sz="4" w:space="0" w:color="auto"/>
              <w:left w:val="nil"/>
              <w:bottom w:val="nil"/>
              <w:right w:val="nil"/>
            </w:tcBorders>
            <w:noWrap/>
            <w:vAlign w:val="bottom"/>
          </w:tcPr>
          <w:p w:rsidR="00697429" w:rsidRPr="00113478" w:rsidRDefault="00697429" w:rsidP="0052482D">
            <w:pPr>
              <w:ind w:right="57"/>
              <w:jc w:val="right"/>
              <w:rPr>
                <w:rFonts w:ascii="Times New Roman" w:hAnsi="Times New Roman"/>
                <w:sz w:val="18"/>
                <w:szCs w:val="18"/>
                <w:lang w:val="en-US"/>
              </w:rPr>
            </w:pPr>
          </w:p>
        </w:tc>
        <w:tc>
          <w:tcPr>
            <w:tcW w:w="1194" w:type="dxa"/>
            <w:tcBorders>
              <w:top w:val="single" w:sz="4" w:space="0" w:color="auto"/>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lang w:val="en-US"/>
              </w:rPr>
            </w:pP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954FD5" w:rsidP="00954FD5">
            <w:pPr>
              <w:ind w:left="-89"/>
              <w:rPr>
                <w:rFonts w:ascii="Times New Roman" w:hAnsi="Times New Roman"/>
                <w:sz w:val="18"/>
                <w:szCs w:val="18"/>
              </w:rPr>
            </w:pPr>
            <w:r>
              <w:rPr>
                <w:rFonts w:ascii="Times New Roman" w:hAnsi="Times New Roman"/>
                <w:sz w:val="18"/>
                <w:szCs w:val="18"/>
                <w:lang w:eastAsia="en-US"/>
              </w:rPr>
              <w:t>Сегментная а</w:t>
            </w:r>
            <w:r w:rsidR="00697429" w:rsidRPr="00113478">
              <w:rPr>
                <w:rFonts w:ascii="Times New Roman" w:hAnsi="Times New Roman"/>
                <w:sz w:val="18"/>
                <w:szCs w:val="18"/>
                <w:lang w:eastAsia="en-US"/>
              </w:rPr>
              <w:t>мортизация</w:t>
            </w: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(836</w:t>
            </w:r>
            <w:r>
              <w:rPr>
                <w:rFonts w:ascii="Times New Roman" w:hAnsi="Times New Roman"/>
                <w:sz w:val="18"/>
                <w:szCs w:val="18"/>
              </w:rPr>
              <w:t xml:space="preserve"> </w:t>
            </w:r>
            <w:r w:rsidRPr="00113478">
              <w:rPr>
                <w:rFonts w:ascii="Times New Roman" w:hAnsi="Times New Roman"/>
                <w:sz w:val="18"/>
                <w:szCs w:val="18"/>
              </w:rPr>
              <w:t>071)</w:t>
            </w: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(903</w:t>
            </w:r>
            <w:r>
              <w:rPr>
                <w:rFonts w:ascii="Times New Roman" w:hAnsi="Times New Roman"/>
                <w:sz w:val="18"/>
                <w:szCs w:val="18"/>
              </w:rPr>
              <w:t xml:space="preserve"> </w:t>
            </w:r>
            <w:r w:rsidRPr="00113478">
              <w:rPr>
                <w:rFonts w:ascii="Times New Roman" w:hAnsi="Times New Roman"/>
                <w:sz w:val="18"/>
                <w:szCs w:val="18"/>
              </w:rPr>
              <w:t>039)</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(846</w:t>
            </w:r>
            <w:r>
              <w:rPr>
                <w:rFonts w:ascii="Times New Roman" w:hAnsi="Times New Roman"/>
                <w:sz w:val="18"/>
                <w:szCs w:val="18"/>
              </w:rPr>
              <w:t xml:space="preserve"> </w:t>
            </w:r>
            <w:r w:rsidRPr="00113478">
              <w:rPr>
                <w:rFonts w:ascii="Times New Roman" w:hAnsi="Times New Roman"/>
                <w:sz w:val="18"/>
                <w:szCs w:val="18"/>
              </w:rPr>
              <w:t>027)</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(332</w:t>
            </w:r>
            <w:r>
              <w:rPr>
                <w:rFonts w:ascii="Times New Roman" w:hAnsi="Times New Roman"/>
                <w:sz w:val="18"/>
                <w:szCs w:val="18"/>
              </w:rPr>
              <w:t xml:space="preserve"> </w:t>
            </w:r>
            <w:r w:rsidRPr="00113478">
              <w:rPr>
                <w:rFonts w:ascii="Times New Roman" w:hAnsi="Times New Roman"/>
                <w:sz w:val="18"/>
                <w:szCs w:val="18"/>
              </w:rPr>
              <w:t>544)</w:t>
            </w: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(159</w:t>
            </w:r>
            <w:r>
              <w:rPr>
                <w:rFonts w:ascii="Times New Roman" w:hAnsi="Times New Roman"/>
                <w:sz w:val="18"/>
                <w:szCs w:val="18"/>
              </w:rPr>
              <w:t xml:space="preserve"> </w:t>
            </w:r>
            <w:r w:rsidRPr="00113478">
              <w:rPr>
                <w:rFonts w:ascii="Times New Roman" w:hAnsi="Times New Roman"/>
                <w:sz w:val="18"/>
                <w:szCs w:val="18"/>
              </w:rPr>
              <w:t>634)</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(209</w:t>
            </w:r>
            <w:r>
              <w:rPr>
                <w:rFonts w:ascii="Times New Roman" w:hAnsi="Times New Roman"/>
                <w:sz w:val="18"/>
                <w:szCs w:val="18"/>
              </w:rPr>
              <w:t xml:space="preserve"> </w:t>
            </w:r>
            <w:r w:rsidRPr="00113478">
              <w:rPr>
                <w:rFonts w:ascii="Times New Roman" w:hAnsi="Times New Roman"/>
                <w:sz w:val="18"/>
                <w:szCs w:val="18"/>
              </w:rPr>
              <w:t>998)</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(222</w:t>
            </w:r>
            <w:r>
              <w:rPr>
                <w:rFonts w:ascii="Times New Roman" w:hAnsi="Times New Roman"/>
                <w:sz w:val="18"/>
                <w:szCs w:val="18"/>
              </w:rPr>
              <w:t xml:space="preserve"> </w:t>
            </w:r>
            <w:r w:rsidRPr="00113478">
              <w:rPr>
                <w:rFonts w:ascii="Times New Roman" w:hAnsi="Times New Roman"/>
                <w:sz w:val="18"/>
                <w:szCs w:val="18"/>
              </w:rPr>
              <w:t>277)</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(15</w:t>
            </w:r>
            <w:r>
              <w:rPr>
                <w:rFonts w:ascii="Times New Roman" w:hAnsi="Times New Roman"/>
                <w:sz w:val="18"/>
                <w:szCs w:val="18"/>
              </w:rPr>
              <w:t xml:space="preserve"> </w:t>
            </w:r>
            <w:r w:rsidRPr="00113478">
              <w:rPr>
                <w:rFonts w:ascii="Times New Roman" w:hAnsi="Times New Roman"/>
                <w:sz w:val="18"/>
                <w:szCs w:val="18"/>
              </w:rPr>
              <w:t>501)</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525</w:t>
            </w:r>
            <w:r>
              <w:rPr>
                <w:rFonts w:ascii="Times New Roman" w:hAnsi="Times New Roman"/>
                <w:sz w:val="18"/>
                <w:szCs w:val="18"/>
              </w:rPr>
              <w:t xml:space="preserve"> </w:t>
            </w:r>
            <w:r w:rsidR="00052896">
              <w:rPr>
                <w:rFonts w:ascii="Times New Roman" w:hAnsi="Times New Roman"/>
                <w:sz w:val="18"/>
                <w:szCs w:val="18"/>
              </w:rPr>
              <w:t>091</w:t>
            </w:r>
            <w:r w:rsidRPr="00113478">
              <w:rPr>
                <w:rFonts w:ascii="Times New Roman" w:hAnsi="Times New Roman"/>
                <w:sz w:val="18"/>
                <w:szCs w:val="18"/>
              </w:rPr>
              <w:t>)</w:t>
            </w: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697429">
            <w:pPr>
              <w:ind w:left="-89"/>
              <w:rPr>
                <w:rFonts w:ascii="Times New Roman" w:hAnsi="Times New Roman"/>
                <w:sz w:val="18"/>
                <w:szCs w:val="18"/>
                <w:lang w:eastAsia="en-US"/>
              </w:rPr>
            </w:pP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r>
      <w:tr w:rsidR="00697429" w:rsidRPr="00113478" w:rsidTr="00892366">
        <w:trPr>
          <w:gridAfter w:val="1"/>
          <w:wAfter w:w="94" w:type="dxa"/>
          <w:trHeight w:val="255"/>
        </w:trPr>
        <w:tc>
          <w:tcPr>
            <w:tcW w:w="2749" w:type="dxa"/>
            <w:tcBorders>
              <w:top w:val="single" w:sz="4" w:space="0" w:color="auto"/>
              <w:left w:val="nil"/>
              <w:bottom w:val="single" w:sz="4" w:space="0" w:color="auto"/>
              <w:right w:val="nil"/>
            </w:tcBorders>
            <w:noWrap/>
            <w:vAlign w:val="bottom"/>
          </w:tcPr>
          <w:p w:rsidR="00697429" w:rsidRPr="00113478" w:rsidRDefault="00954FD5">
            <w:pPr>
              <w:ind w:left="-89"/>
              <w:rPr>
                <w:rFonts w:ascii="Times New Roman" w:hAnsi="Times New Roman"/>
                <w:b/>
                <w:bCs w:val="0"/>
                <w:sz w:val="18"/>
                <w:szCs w:val="18"/>
              </w:rPr>
            </w:pPr>
            <w:r>
              <w:rPr>
                <w:rFonts w:ascii="Times New Roman" w:hAnsi="Times New Roman"/>
                <w:b/>
                <w:bCs w:val="0"/>
                <w:sz w:val="18"/>
                <w:szCs w:val="18"/>
                <w:lang w:eastAsia="en-US"/>
              </w:rPr>
              <w:t>Сегментные активы</w:t>
            </w:r>
          </w:p>
        </w:tc>
        <w:tc>
          <w:tcPr>
            <w:tcW w:w="1195"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15</w:t>
            </w:r>
            <w:r>
              <w:rPr>
                <w:rFonts w:ascii="Times New Roman" w:hAnsi="Times New Roman"/>
                <w:b/>
                <w:bCs w:val="0"/>
                <w:sz w:val="18"/>
                <w:szCs w:val="18"/>
              </w:rPr>
              <w:t xml:space="preserve"> </w:t>
            </w:r>
            <w:r w:rsidRPr="00113478">
              <w:rPr>
                <w:rFonts w:ascii="Times New Roman" w:hAnsi="Times New Roman"/>
                <w:b/>
                <w:bCs w:val="0"/>
                <w:sz w:val="18"/>
                <w:szCs w:val="18"/>
              </w:rPr>
              <w:t>270</w:t>
            </w:r>
            <w:r>
              <w:rPr>
                <w:rFonts w:ascii="Times New Roman" w:hAnsi="Times New Roman"/>
                <w:b/>
                <w:bCs w:val="0"/>
                <w:sz w:val="18"/>
                <w:szCs w:val="18"/>
              </w:rPr>
              <w:t xml:space="preserve"> </w:t>
            </w:r>
            <w:r w:rsidRPr="00113478">
              <w:rPr>
                <w:rFonts w:ascii="Times New Roman" w:hAnsi="Times New Roman"/>
                <w:b/>
                <w:bCs w:val="0"/>
                <w:sz w:val="18"/>
                <w:szCs w:val="18"/>
              </w:rPr>
              <w:t>217</w:t>
            </w:r>
          </w:p>
        </w:tc>
        <w:tc>
          <w:tcPr>
            <w:tcW w:w="137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7</w:t>
            </w:r>
            <w:r>
              <w:rPr>
                <w:rFonts w:ascii="Times New Roman" w:hAnsi="Times New Roman"/>
                <w:b/>
                <w:bCs w:val="0"/>
                <w:sz w:val="18"/>
                <w:szCs w:val="18"/>
              </w:rPr>
              <w:t xml:space="preserve"> </w:t>
            </w:r>
            <w:r w:rsidRPr="00113478">
              <w:rPr>
                <w:rFonts w:ascii="Times New Roman" w:hAnsi="Times New Roman"/>
                <w:b/>
                <w:bCs w:val="0"/>
                <w:sz w:val="18"/>
                <w:szCs w:val="18"/>
              </w:rPr>
              <w:t>860</w:t>
            </w:r>
            <w:r>
              <w:rPr>
                <w:rFonts w:ascii="Times New Roman" w:hAnsi="Times New Roman"/>
                <w:b/>
                <w:bCs w:val="0"/>
                <w:sz w:val="18"/>
                <w:szCs w:val="18"/>
              </w:rPr>
              <w:t xml:space="preserve"> </w:t>
            </w:r>
            <w:r w:rsidRPr="00113478">
              <w:rPr>
                <w:rFonts w:ascii="Times New Roman" w:hAnsi="Times New Roman"/>
                <w:b/>
                <w:bCs w:val="0"/>
                <w:sz w:val="18"/>
                <w:szCs w:val="18"/>
              </w:rPr>
              <w:t>830</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13</w:t>
            </w:r>
            <w:r>
              <w:rPr>
                <w:rFonts w:ascii="Times New Roman" w:hAnsi="Times New Roman"/>
                <w:b/>
                <w:bCs w:val="0"/>
                <w:sz w:val="18"/>
                <w:szCs w:val="18"/>
              </w:rPr>
              <w:t xml:space="preserve"> </w:t>
            </w:r>
            <w:r w:rsidRPr="00113478">
              <w:rPr>
                <w:rFonts w:ascii="Times New Roman" w:hAnsi="Times New Roman"/>
                <w:b/>
                <w:bCs w:val="0"/>
                <w:sz w:val="18"/>
                <w:szCs w:val="18"/>
              </w:rPr>
              <w:t>074</w:t>
            </w:r>
            <w:r>
              <w:rPr>
                <w:rFonts w:ascii="Times New Roman" w:hAnsi="Times New Roman"/>
                <w:b/>
                <w:bCs w:val="0"/>
                <w:sz w:val="18"/>
                <w:szCs w:val="18"/>
              </w:rPr>
              <w:t xml:space="preserve"> </w:t>
            </w:r>
            <w:r w:rsidRPr="00113478">
              <w:rPr>
                <w:rFonts w:ascii="Times New Roman" w:hAnsi="Times New Roman"/>
                <w:b/>
                <w:bCs w:val="0"/>
                <w:sz w:val="18"/>
                <w:szCs w:val="18"/>
              </w:rPr>
              <w:t>378</w:t>
            </w:r>
          </w:p>
        </w:tc>
        <w:tc>
          <w:tcPr>
            <w:tcW w:w="119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401</w:t>
            </w:r>
            <w:r>
              <w:rPr>
                <w:rFonts w:ascii="Times New Roman" w:hAnsi="Times New Roman"/>
                <w:b/>
                <w:bCs w:val="0"/>
                <w:sz w:val="18"/>
                <w:szCs w:val="18"/>
              </w:rPr>
              <w:t xml:space="preserve"> </w:t>
            </w:r>
            <w:r w:rsidRPr="00113478">
              <w:rPr>
                <w:rFonts w:ascii="Times New Roman" w:hAnsi="Times New Roman"/>
                <w:b/>
                <w:bCs w:val="0"/>
                <w:sz w:val="18"/>
                <w:szCs w:val="18"/>
              </w:rPr>
              <w:t>469</w:t>
            </w:r>
          </w:p>
        </w:tc>
        <w:tc>
          <w:tcPr>
            <w:tcW w:w="1282"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352</w:t>
            </w:r>
            <w:r>
              <w:rPr>
                <w:rFonts w:ascii="Times New Roman" w:hAnsi="Times New Roman"/>
                <w:b/>
                <w:bCs w:val="0"/>
                <w:sz w:val="18"/>
                <w:szCs w:val="18"/>
              </w:rPr>
              <w:t xml:space="preserve"> </w:t>
            </w:r>
            <w:r w:rsidRPr="00113478">
              <w:rPr>
                <w:rFonts w:ascii="Times New Roman" w:hAnsi="Times New Roman"/>
                <w:b/>
                <w:bCs w:val="0"/>
                <w:sz w:val="18"/>
                <w:szCs w:val="18"/>
              </w:rPr>
              <w:t>593</w:t>
            </w:r>
          </w:p>
        </w:tc>
        <w:tc>
          <w:tcPr>
            <w:tcW w:w="119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265</w:t>
            </w:r>
            <w:r>
              <w:rPr>
                <w:rFonts w:ascii="Times New Roman" w:hAnsi="Times New Roman"/>
                <w:b/>
                <w:bCs w:val="0"/>
                <w:sz w:val="18"/>
                <w:szCs w:val="18"/>
              </w:rPr>
              <w:t xml:space="preserve"> </w:t>
            </w:r>
            <w:r w:rsidRPr="00113478">
              <w:rPr>
                <w:rFonts w:ascii="Times New Roman" w:hAnsi="Times New Roman"/>
                <w:b/>
                <w:bCs w:val="0"/>
                <w:sz w:val="18"/>
                <w:szCs w:val="18"/>
              </w:rPr>
              <w:t>874</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263</w:t>
            </w:r>
            <w:r>
              <w:rPr>
                <w:rFonts w:ascii="Times New Roman" w:hAnsi="Times New Roman"/>
                <w:b/>
                <w:bCs w:val="0"/>
                <w:sz w:val="18"/>
                <w:szCs w:val="18"/>
              </w:rPr>
              <w:t xml:space="preserve"> </w:t>
            </w:r>
            <w:r w:rsidRPr="00113478">
              <w:rPr>
                <w:rFonts w:ascii="Times New Roman" w:hAnsi="Times New Roman"/>
                <w:b/>
                <w:bCs w:val="0"/>
                <w:sz w:val="18"/>
                <w:szCs w:val="18"/>
              </w:rPr>
              <w:t>583</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177</w:t>
            </w:r>
            <w:r>
              <w:rPr>
                <w:rFonts w:ascii="Times New Roman" w:hAnsi="Times New Roman"/>
                <w:b/>
                <w:bCs w:val="0"/>
                <w:sz w:val="18"/>
                <w:szCs w:val="18"/>
              </w:rPr>
              <w:t xml:space="preserve"> </w:t>
            </w:r>
            <w:r w:rsidRPr="00113478">
              <w:rPr>
                <w:rFonts w:ascii="Times New Roman" w:hAnsi="Times New Roman"/>
                <w:b/>
                <w:bCs w:val="0"/>
                <w:sz w:val="18"/>
                <w:szCs w:val="18"/>
              </w:rPr>
              <w:t>685</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48</w:t>
            </w:r>
            <w:r>
              <w:rPr>
                <w:rFonts w:ascii="Times New Roman" w:hAnsi="Times New Roman"/>
                <w:b/>
                <w:bCs w:val="0"/>
                <w:sz w:val="18"/>
                <w:szCs w:val="18"/>
              </w:rPr>
              <w:t xml:space="preserve"> </w:t>
            </w:r>
            <w:r w:rsidRPr="00113478">
              <w:rPr>
                <w:rFonts w:ascii="Times New Roman" w:hAnsi="Times New Roman"/>
                <w:b/>
                <w:bCs w:val="0"/>
                <w:sz w:val="18"/>
                <w:szCs w:val="18"/>
              </w:rPr>
              <w:t>666</w:t>
            </w:r>
            <w:r>
              <w:rPr>
                <w:rFonts w:ascii="Times New Roman" w:hAnsi="Times New Roman"/>
                <w:b/>
                <w:bCs w:val="0"/>
                <w:sz w:val="18"/>
                <w:szCs w:val="18"/>
              </w:rPr>
              <w:t xml:space="preserve"> </w:t>
            </w:r>
            <w:r w:rsidRPr="00113478">
              <w:rPr>
                <w:rFonts w:ascii="Times New Roman" w:hAnsi="Times New Roman"/>
                <w:b/>
                <w:bCs w:val="0"/>
                <w:sz w:val="18"/>
                <w:szCs w:val="18"/>
              </w:rPr>
              <w:t>629</w:t>
            </w:r>
          </w:p>
        </w:tc>
      </w:tr>
      <w:tr w:rsidR="00697429" w:rsidRPr="00113478" w:rsidTr="00892366">
        <w:trPr>
          <w:gridAfter w:val="1"/>
          <w:wAfter w:w="94" w:type="dxa"/>
          <w:trHeight w:val="255"/>
        </w:trPr>
        <w:tc>
          <w:tcPr>
            <w:tcW w:w="2749" w:type="dxa"/>
            <w:tcBorders>
              <w:top w:val="single" w:sz="4" w:space="0" w:color="auto"/>
              <w:left w:val="nil"/>
              <w:right w:val="nil"/>
            </w:tcBorders>
            <w:noWrap/>
            <w:vAlign w:val="bottom"/>
          </w:tcPr>
          <w:p w:rsidR="00697429" w:rsidRPr="00BB033F" w:rsidRDefault="00954FD5">
            <w:pPr>
              <w:ind w:left="-89"/>
              <w:rPr>
                <w:rFonts w:ascii="Times New Roman" w:hAnsi="Times New Roman"/>
                <w:i/>
                <w:iCs w:val="0"/>
                <w:sz w:val="18"/>
                <w:szCs w:val="18"/>
              </w:rPr>
            </w:pPr>
            <w:r>
              <w:rPr>
                <w:rFonts w:ascii="Times New Roman" w:hAnsi="Times New Roman"/>
                <w:i/>
                <w:iCs w:val="0"/>
                <w:sz w:val="18"/>
                <w:szCs w:val="18"/>
                <w:lang w:eastAsia="en-US"/>
              </w:rPr>
              <w:t>Включая</w:t>
            </w:r>
            <w:r w:rsidR="00BB033F">
              <w:rPr>
                <w:rFonts w:ascii="Times New Roman" w:hAnsi="Times New Roman"/>
                <w:i/>
                <w:iCs w:val="0"/>
                <w:sz w:val="18"/>
                <w:szCs w:val="18"/>
                <w:lang w:eastAsia="en-US"/>
              </w:rPr>
              <w:t xml:space="preserve"> </w:t>
            </w:r>
            <w:r w:rsidR="00697429" w:rsidRPr="00113478">
              <w:rPr>
                <w:rFonts w:ascii="Times New Roman" w:hAnsi="Times New Roman"/>
                <w:i/>
                <w:iCs w:val="0"/>
                <w:sz w:val="18"/>
                <w:szCs w:val="18"/>
                <w:lang w:eastAsia="en-US"/>
              </w:rPr>
              <w:t>основные средства</w:t>
            </w:r>
          </w:p>
        </w:tc>
        <w:tc>
          <w:tcPr>
            <w:tcW w:w="1195"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13</w:t>
            </w:r>
            <w:r>
              <w:rPr>
                <w:rFonts w:ascii="Times New Roman" w:hAnsi="Times New Roman"/>
                <w:sz w:val="18"/>
                <w:szCs w:val="18"/>
              </w:rPr>
              <w:t xml:space="preserve"> </w:t>
            </w:r>
            <w:r w:rsidRPr="00113478">
              <w:rPr>
                <w:rFonts w:ascii="Times New Roman" w:hAnsi="Times New Roman"/>
                <w:sz w:val="18"/>
                <w:szCs w:val="18"/>
              </w:rPr>
              <w:t>857</w:t>
            </w:r>
            <w:r>
              <w:rPr>
                <w:rFonts w:ascii="Times New Roman" w:hAnsi="Times New Roman"/>
                <w:sz w:val="18"/>
                <w:szCs w:val="18"/>
              </w:rPr>
              <w:t xml:space="preserve"> </w:t>
            </w:r>
            <w:r w:rsidRPr="00113478">
              <w:rPr>
                <w:rFonts w:ascii="Times New Roman" w:hAnsi="Times New Roman"/>
                <w:sz w:val="18"/>
                <w:szCs w:val="18"/>
              </w:rPr>
              <w:t>113</w:t>
            </w:r>
          </w:p>
        </w:tc>
        <w:tc>
          <w:tcPr>
            <w:tcW w:w="137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7</w:t>
            </w:r>
            <w:r>
              <w:rPr>
                <w:rFonts w:ascii="Times New Roman" w:hAnsi="Times New Roman"/>
                <w:sz w:val="18"/>
                <w:szCs w:val="18"/>
              </w:rPr>
              <w:t xml:space="preserve"> </w:t>
            </w:r>
            <w:r w:rsidRPr="00113478">
              <w:rPr>
                <w:rFonts w:ascii="Times New Roman" w:hAnsi="Times New Roman"/>
                <w:sz w:val="18"/>
                <w:szCs w:val="18"/>
              </w:rPr>
              <w:t>449</w:t>
            </w:r>
            <w:r>
              <w:rPr>
                <w:rFonts w:ascii="Times New Roman" w:hAnsi="Times New Roman"/>
                <w:sz w:val="18"/>
                <w:szCs w:val="18"/>
              </w:rPr>
              <w:t xml:space="preserve"> </w:t>
            </w:r>
            <w:r w:rsidRPr="00113478">
              <w:rPr>
                <w:rFonts w:ascii="Times New Roman" w:hAnsi="Times New Roman"/>
                <w:sz w:val="18"/>
                <w:szCs w:val="18"/>
              </w:rPr>
              <w:t>274</w:t>
            </w: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12</w:t>
            </w:r>
            <w:r>
              <w:rPr>
                <w:rFonts w:ascii="Times New Roman" w:hAnsi="Times New Roman"/>
                <w:sz w:val="18"/>
                <w:szCs w:val="18"/>
              </w:rPr>
              <w:t xml:space="preserve"> </w:t>
            </w:r>
            <w:r w:rsidRPr="00113478">
              <w:rPr>
                <w:rFonts w:ascii="Times New Roman" w:hAnsi="Times New Roman"/>
                <w:sz w:val="18"/>
                <w:szCs w:val="18"/>
              </w:rPr>
              <w:t>349</w:t>
            </w:r>
            <w:r>
              <w:rPr>
                <w:rFonts w:ascii="Times New Roman" w:hAnsi="Times New Roman"/>
                <w:sz w:val="18"/>
                <w:szCs w:val="18"/>
              </w:rPr>
              <w:t xml:space="preserve"> </w:t>
            </w:r>
            <w:r w:rsidRPr="00113478">
              <w:rPr>
                <w:rFonts w:ascii="Times New Roman" w:hAnsi="Times New Roman"/>
                <w:sz w:val="18"/>
                <w:szCs w:val="18"/>
              </w:rPr>
              <w:t>499</w:t>
            </w:r>
          </w:p>
        </w:tc>
        <w:tc>
          <w:tcPr>
            <w:tcW w:w="1194"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096</w:t>
            </w:r>
            <w:r>
              <w:rPr>
                <w:rFonts w:ascii="Times New Roman" w:hAnsi="Times New Roman"/>
                <w:sz w:val="18"/>
                <w:szCs w:val="18"/>
              </w:rPr>
              <w:t xml:space="preserve"> </w:t>
            </w:r>
            <w:r w:rsidRPr="00113478">
              <w:rPr>
                <w:rFonts w:ascii="Times New Roman" w:hAnsi="Times New Roman"/>
                <w:sz w:val="18"/>
                <w:szCs w:val="18"/>
              </w:rPr>
              <w:t>004</w:t>
            </w:r>
          </w:p>
        </w:tc>
        <w:tc>
          <w:tcPr>
            <w:tcW w:w="1282"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833</w:t>
            </w:r>
            <w:r>
              <w:rPr>
                <w:rFonts w:ascii="Times New Roman" w:hAnsi="Times New Roman"/>
                <w:sz w:val="18"/>
                <w:szCs w:val="18"/>
              </w:rPr>
              <w:t xml:space="preserve"> </w:t>
            </w:r>
            <w:r w:rsidRPr="00113478">
              <w:rPr>
                <w:rFonts w:ascii="Times New Roman" w:hAnsi="Times New Roman"/>
                <w:sz w:val="18"/>
                <w:szCs w:val="18"/>
              </w:rPr>
              <w:t>270</w:t>
            </w:r>
          </w:p>
        </w:tc>
        <w:tc>
          <w:tcPr>
            <w:tcW w:w="1194"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847</w:t>
            </w:r>
            <w:r>
              <w:rPr>
                <w:rFonts w:ascii="Times New Roman" w:hAnsi="Times New Roman"/>
                <w:sz w:val="18"/>
                <w:szCs w:val="18"/>
              </w:rPr>
              <w:t xml:space="preserve"> </w:t>
            </w:r>
            <w:r w:rsidRPr="00113478">
              <w:rPr>
                <w:rFonts w:ascii="Times New Roman" w:hAnsi="Times New Roman"/>
                <w:sz w:val="18"/>
                <w:szCs w:val="18"/>
              </w:rPr>
              <w:t>820</w:t>
            </w:r>
          </w:p>
        </w:tc>
        <w:tc>
          <w:tcPr>
            <w:tcW w:w="1194"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037</w:t>
            </w:r>
            <w:r>
              <w:rPr>
                <w:rFonts w:ascii="Times New Roman" w:hAnsi="Times New Roman"/>
                <w:sz w:val="18"/>
                <w:szCs w:val="18"/>
              </w:rPr>
              <w:t xml:space="preserve"> </w:t>
            </w:r>
            <w:r w:rsidRPr="00113478">
              <w:rPr>
                <w:rFonts w:ascii="Times New Roman" w:hAnsi="Times New Roman"/>
                <w:sz w:val="18"/>
                <w:szCs w:val="18"/>
              </w:rPr>
              <w:t>338</w:t>
            </w:r>
          </w:p>
        </w:tc>
        <w:tc>
          <w:tcPr>
            <w:tcW w:w="1194"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100</w:t>
            </w:r>
            <w:r>
              <w:rPr>
                <w:rFonts w:ascii="Times New Roman" w:hAnsi="Times New Roman"/>
                <w:sz w:val="18"/>
                <w:szCs w:val="18"/>
              </w:rPr>
              <w:t xml:space="preserve"> </w:t>
            </w:r>
            <w:r w:rsidRPr="00113478">
              <w:rPr>
                <w:rFonts w:ascii="Times New Roman" w:hAnsi="Times New Roman"/>
                <w:sz w:val="18"/>
                <w:szCs w:val="18"/>
              </w:rPr>
              <w:t>418</w:t>
            </w:r>
          </w:p>
        </w:tc>
        <w:tc>
          <w:tcPr>
            <w:tcW w:w="1194"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44</w:t>
            </w:r>
            <w:r>
              <w:rPr>
                <w:rFonts w:ascii="Times New Roman" w:hAnsi="Times New Roman"/>
                <w:sz w:val="18"/>
                <w:szCs w:val="18"/>
              </w:rPr>
              <w:t xml:space="preserve"> </w:t>
            </w:r>
            <w:r w:rsidRPr="00113478">
              <w:rPr>
                <w:rFonts w:ascii="Times New Roman" w:hAnsi="Times New Roman"/>
                <w:sz w:val="18"/>
                <w:szCs w:val="18"/>
              </w:rPr>
              <w:t>570</w:t>
            </w:r>
            <w:r>
              <w:rPr>
                <w:rFonts w:ascii="Times New Roman" w:hAnsi="Times New Roman"/>
                <w:sz w:val="18"/>
                <w:szCs w:val="18"/>
              </w:rPr>
              <w:t xml:space="preserve"> </w:t>
            </w:r>
            <w:r w:rsidRPr="00113478">
              <w:rPr>
                <w:rFonts w:ascii="Times New Roman" w:hAnsi="Times New Roman"/>
                <w:sz w:val="18"/>
                <w:szCs w:val="18"/>
              </w:rPr>
              <w:t>736</w:t>
            </w:r>
          </w:p>
        </w:tc>
      </w:tr>
      <w:tr w:rsidR="00697429" w:rsidRPr="00113478" w:rsidTr="00892366">
        <w:trPr>
          <w:gridAfter w:val="1"/>
          <w:wAfter w:w="94" w:type="dxa"/>
          <w:trHeight w:val="255"/>
        </w:trPr>
        <w:tc>
          <w:tcPr>
            <w:tcW w:w="2749" w:type="dxa"/>
            <w:tcBorders>
              <w:left w:val="nil"/>
              <w:bottom w:val="nil"/>
              <w:right w:val="nil"/>
            </w:tcBorders>
            <w:noWrap/>
            <w:vAlign w:val="bottom"/>
          </w:tcPr>
          <w:p w:rsidR="00697429" w:rsidRPr="00113478" w:rsidRDefault="00697429">
            <w:pPr>
              <w:ind w:left="-89"/>
              <w:rPr>
                <w:rFonts w:ascii="Times New Roman" w:hAnsi="Times New Roman"/>
                <w:i/>
                <w:iCs w:val="0"/>
                <w:sz w:val="18"/>
                <w:szCs w:val="18"/>
                <w:lang w:eastAsia="en-US"/>
              </w:rPr>
            </w:pPr>
          </w:p>
        </w:tc>
        <w:tc>
          <w:tcPr>
            <w:tcW w:w="1195" w:type="dxa"/>
            <w:tcBorders>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73" w:type="dxa"/>
            <w:tcBorders>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82" w:type="dxa"/>
            <w:tcBorders>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4" w:type="dxa"/>
            <w:tcBorders>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4" w:type="dxa"/>
            <w:tcBorders>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954FD5">
            <w:pPr>
              <w:ind w:left="-89"/>
              <w:rPr>
                <w:rFonts w:ascii="Times New Roman" w:hAnsi="Times New Roman"/>
                <w:b/>
                <w:bCs w:val="0"/>
                <w:sz w:val="18"/>
                <w:szCs w:val="18"/>
              </w:rPr>
            </w:pPr>
            <w:r>
              <w:rPr>
                <w:rFonts w:ascii="Times New Roman" w:hAnsi="Times New Roman"/>
                <w:b/>
                <w:bCs w:val="0"/>
                <w:sz w:val="18"/>
                <w:szCs w:val="18"/>
                <w:lang w:eastAsia="en-US"/>
              </w:rPr>
              <w:t>С</w:t>
            </w:r>
            <w:r w:rsidR="00697429" w:rsidRPr="00113478">
              <w:rPr>
                <w:rFonts w:ascii="Times New Roman" w:hAnsi="Times New Roman"/>
                <w:b/>
                <w:bCs w:val="0"/>
                <w:sz w:val="18"/>
                <w:szCs w:val="18"/>
                <w:lang w:eastAsia="en-US"/>
              </w:rPr>
              <w:t>егмент</w:t>
            </w:r>
            <w:r>
              <w:rPr>
                <w:rFonts w:ascii="Times New Roman" w:hAnsi="Times New Roman"/>
                <w:b/>
                <w:bCs w:val="0"/>
                <w:sz w:val="18"/>
                <w:szCs w:val="18"/>
                <w:lang w:eastAsia="en-US"/>
              </w:rPr>
              <w:t>ные обязательства</w:t>
            </w: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728</w:t>
            </w:r>
            <w:r>
              <w:rPr>
                <w:rFonts w:ascii="Times New Roman" w:hAnsi="Times New Roman"/>
                <w:b/>
                <w:bCs w:val="0"/>
                <w:sz w:val="18"/>
                <w:szCs w:val="18"/>
              </w:rPr>
              <w:t xml:space="preserve"> </w:t>
            </w:r>
            <w:r w:rsidRPr="00113478">
              <w:rPr>
                <w:rFonts w:ascii="Times New Roman" w:hAnsi="Times New Roman"/>
                <w:b/>
                <w:bCs w:val="0"/>
                <w:sz w:val="18"/>
                <w:szCs w:val="18"/>
              </w:rPr>
              <w:t>306</w:t>
            </w: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865</w:t>
            </w:r>
            <w:r>
              <w:rPr>
                <w:rFonts w:ascii="Times New Roman" w:hAnsi="Times New Roman"/>
                <w:b/>
                <w:bCs w:val="0"/>
                <w:sz w:val="18"/>
                <w:szCs w:val="18"/>
              </w:rPr>
              <w:t xml:space="preserve"> </w:t>
            </w:r>
            <w:r w:rsidRPr="00113478">
              <w:rPr>
                <w:rFonts w:ascii="Times New Roman" w:hAnsi="Times New Roman"/>
                <w:b/>
                <w:bCs w:val="0"/>
                <w:sz w:val="18"/>
                <w:szCs w:val="18"/>
              </w:rPr>
              <w:t>717</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685</w:t>
            </w:r>
            <w:r>
              <w:rPr>
                <w:rFonts w:ascii="Times New Roman" w:hAnsi="Times New Roman"/>
                <w:b/>
                <w:bCs w:val="0"/>
                <w:sz w:val="18"/>
                <w:szCs w:val="18"/>
              </w:rPr>
              <w:t xml:space="preserve"> </w:t>
            </w:r>
            <w:r w:rsidRPr="00113478">
              <w:rPr>
                <w:rFonts w:ascii="Times New Roman" w:hAnsi="Times New Roman"/>
                <w:b/>
                <w:bCs w:val="0"/>
                <w:sz w:val="18"/>
                <w:szCs w:val="18"/>
              </w:rPr>
              <w:t>437</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539</w:t>
            </w:r>
            <w:r>
              <w:rPr>
                <w:rFonts w:ascii="Times New Roman" w:hAnsi="Times New Roman"/>
                <w:b/>
                <w:bCs w:val="0"/>
                <w:sz w:val="18"/>
                <w:szCs w:val="18"/>
              </w:rPr>
              <w:t xml:space="preserve"> </w:t>
            </w:r>
            <w:r w:rsidRPr="00113478">
              <w:rPr>
                <w:rFonts w:ascii="Times New Roman" w:hAnsi="Times New Roman"/>
                <w:b/>
                <w:bCs w:val="0"/>
                <w:sz w:val="18"/>
                <w:szCs w:val="18"/>
              </w:rPr>
              <w:t>235</w:t>
            </w: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528</w:t>
            </w:r>
            <w:r>
              <w:rPr>
                <w:rFonts w:ascii="Times New Roman" w:hAnsi="Times New Roman"/>
                <w:b/>
                <w:bCs w:val="0"/>
                <w:sz w:val="18"/>
                <w:szCs w:val="18"/>
              </w:rPr>
              <w:t xml:space="preserve"> </w:t>
            </w:r>
            <w:r w:rsidRPr="00113478">
              <w:rPr>
                <w:rFonts w:ascii="Times New Roman" w:hAnsi="Times New Roman"/>
                <w:b/>
                <w:bCs w:val="0"/>
                <w:sz w:val="18"/>
                <w:szCs w:val="18"/>
              </w:rPr>
              <w:t>560</w:t>
            </w: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867</w:t>
            </w:r>
            <w:r>
              <w:rPr>
                <w:rFonts w:ascii="Times New Roman" w:hAnsi="Times New Roman"/>
                <w:b/>
                <w:bCs w:val="0"/>
                <w:sz w:val="18"/>
                <w:szCs w:val="18"/>
              </w:rPr>
              <w:t xml:space="preserve"> </w:t>
            </w:r>
            <w:r w:rsidRPr="00113478">
              <w:rPr>
                <w:rFonts w:ascii="Times New Roman" w:hAnsi="Times New Roman"/>
                <w:b/>
                <w:bCs w:val="0"/>
                <w:sz w:val="18"/>
                <w:szCs w:val="18"/>
              </w:rPr>
              <w:t>616</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968</w:t>
            </w:r>
            <w:r>
              <w:rPr>
                <w:rFonts w:ascii="Times New Roman" w:hAnsi="Times New Roman"/>
                <w:b/>
                <w:bCs w:val="0"/>
                <w:sz w:val="18"/>
                <w:szCs w:val="18"/>
              </w:rPr>
              <w:t xml:space="preserve"> </w:t>
            </w:r>
            <w:r w:rsidRPr="00113478">
              <w:rPr>
                <w:rFonts w:ascii="Times New Roman" w:hAnsi="Times New Roman"/>
                <w:b/>
                <w:bCs w:val="0"/>
                <w:sz w:val="18"/>
                <w:szCs w:val="18"/>
              </w:rPr>
              <w:t>957</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15</w:t>
            </w:r>
            <w:r>
              <w:rPr>
                <w:rFonts w:ascii="Times New Roman" w:hAnsi="Times New Roman"/>
                <w:b/>
                <w:bCs w:val="0"/>
                <w:sz w:val="18"/>
                <w:szCs w:val="18"/>
              </w:rPr>
              <w:t xml:space="preserve"> </w:t>
            </w:r>
            <w:r w:rsidRPr="00113478">
              <w:rPr>
                <w:rFonts w:ascii="Times New Roman" w:hAnsi="Times New Roman"/>
                <w:b/>
                <w:bCs w:val="0"/>
                <w:sz w:val="18"/>
                <w:szCs w:val="18"/>
              </w:rPr>
              <w:t>247</w:t>
            </w: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w:t>
            </w:r>
            <w:r>
              <w:rPr>
                <w:rFonts w:ascii="Times New Roman" w:hAnsi="Times New Roman"/>
                <w:b/>
                <w:bCs w:val="0"/>
                <w:sz w:val="18"/>
                <w:szCs w:val="18"/>
              </w:rPr>
              <w:t xml:space="preserve"> </w:t>
            </w:r>
            <w:r w:rsidRPr="00113478">
              <w:rPr>
                <w:rFonts w:ascii="Times New Roman" w:hAnsi="Times New Roman"/>
                <w:b/>
                <w:bCs w:val="0"/>
                <w:sz w:val="18"/>
                <w:szCs w:val="18"/>
              </w:rPr>
              <w:t>199</w:t>
            </w:r>
            <w:r>
              <w:rPr>
                <w:rFonts w:ascii="Times New Roman" w:hAnsi="Times New Roman"/>
                <w:b/>
                <w:bCs w:val="0"/>
                <w:sz w:val="18"/>
                <w:szCs w:val="18"/>
              </w:rPr>
              <w:t xml:space="preserve"> </w:t>
            </w:r>
            <w:r w:rsidRPr="00113478">
              <w:rPr>
                <w:rFonts w:ascii="Times New Roman" w:hAnsi="Times New Roman"/>
                <w:b/>
                <w:bCs w:val="0"/>
                <w:sz w:val="18"/>
                <w:szCs w:val="18"/>
              </w:rPr>
              <w:t>07</w:t>
            </w:r>
            <w:r w:rsidR="00052896">
              <w:rPr>
                <w:rFonts w:ascii="Times New Roman" w:hAnsi="Times New Roman"/>
                <w:b/>
                <w:bCs w:val="0"/>
                <w:sz w:val="18"/>
                <w:szCs w:val="18"/>
              </w:rPr>
              <w:t>5</w:t>
            </w:r>
          </w:p>
        </w:tc>
      </w:tr>
      <w:tr w:rsidR="00697429" w:rsidRPr="00113478" w:rsidTr="00892366">
        <w:trPr>
          <w:gridAfter w:val="1"/>
          <w:wAfter w:w="94" w:type="dxa"/>
          <w:trHeight w:val="255"/>
        </w:trPr>
        <w:tc>
          <w:tcPr>
            <w:tcW w:w="2749" w:type="dxa"/>
            <w:tcBorders>
              <w:top w:val="nil"/>
              <w:left w:val="nil"/>
              <w:bottom w:val="nil"/>
              <w:right w:val="nil"/>
            </w:tcBorders>
            <w:noWrap/>
            <w:vAlign w:val="bottom"/>
          </w:tcPr>
          <w:p w:rsidR="00697429" w:rsidRPr="00113478" w:rsidRDefault="00697429">
            <w:pPr>
              <w:ind w:left="-89"/>
              <w:rPr>
                <w:rFonts w:ascii="Times New Roman" w:hAnsi="Times New Roman"/>
                <w:b/>
                <w:bCs w:val="0"/>
                <w:sz w:val="18"/>
                <w:szCs w:val="18"/>
                <w:lang w:eastAsia="en-US"/>
              </w:rPr>
            </w:pPr>
          </w:p>
        </w:tc>
        <w:tc>
          <w:tcPr>
            <w:tcW w:w="1195"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37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282"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c>
          <w:tcPr>
            <w:tcW w:w="1194"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r>
      <w:tr w:rsidR="00697429" w:rsidRPr="00113478" w:rsidTr="00892366">
        <w:trPr>
          <w:gridAfter w:val="1"/>
          <w:wAfter w:w="94" w:type="dxa"/>
          <w:trHeight w:val="255"/>
        </w:trPr>
        <w:tc>
          <w:tcPr>
            <w:tcW w:w="2749" w:type="dxa"/>
            <w:tcBorders>
              <w:top w:val="single" w:sz="4" w:space="0" w:color="auto"/>
              <w:left w:val="nil"/>
              <w:bottom w:val="single" w:sz="4" w:space="0" w:color="auto"/>
              <w:right w:val="nil"/>
            </w:tcBorders>
            <w:noWrap/>
            <w:vAlign w:val="bottom"/>
          </w:tcPr>
          <w:p w:rsidR="00697429" w:rsidRPr="00113478" w:rsidRDefault="00697429">
            <w:pPr>
              <w:ind w:left="-89"/>
              <w:rPr>
                <w:rFonts w:ascii="Times New Roman" w:hAnsi="Times New Roman"/>
                <w:b/>
                <w:sz w:val="18"/>
                <w:szCs w:val="18"/>
                <w:lang w:eastAsia="en-US"/>
              </w:rPr>
            </w:pPr>
            <w:r w:rsidRPr="00113478">
              <w:rPr>
                <w:rFonts w:ascii="Times New Roman" w:hAnsi="Times New Roman"/>
                <w:b/>
                <w:sz w:val="18"/>
                <w:szCs w:val="18"/>
                <w:lang w:eastAsia="en-US"/>
              </w:rPr>
              <w:t>Капитальные затраты</w:t>
            </w:r>
          </w:p>
        </w:tc>
        <w:tc>
          <w:tcPr>
            <w:tcW w:w="1195"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893</w:t>
            </w:r>
            <w:r>
              <w:rPr>
                <w:rFonts w:ascii="Times New Roman" w:hAnsi="Times New Roman"/>
                <w:b/>
                <w:bCs w:val="0"/>
                <w:sz w:val="18"/>
                <w:szCs w:val="18"/>
              </w:rPr>
              <w:t xml:space="preserve"> </w:t>
            </w:r>
            <w:r w:rsidRPr="00113478">
              <w:rPr>
                <w:rFonts w:ascii="Times New Roman" w:hAnsi="Times New Roman"/>
                <w:b/>
                <w:bCs w:val="0"/>
                <w:sz w:val="18"/>
                <w:szCs w:val="18"/>
              </w:rPr>
              <w:t>378</w:t>
            </w:r>
          </w:p>
        </w:tc>
        <w:tc>
          <w:tcPr>
            <w:tcW w:w="137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203</w:t>
            </w:r>
            <w:r>
              <w:rPr>
                <w:rFonts w:ascii="Times New Roman" w:hAnsi="Times New Roman"/>
                <w:b/>
                <w:bCs w:val="0"/>
                <w:sz w:val="18"/>
                <w:szCs w:val="18"/>
              </w:rPr>
              <w:t xml:space="preserve"> </w:t>
            </w:r>
            <w:r w:rsidRPr="00113478">
              <w:rPr>
                <w:rFonts w:ascii="Times New Roman" w:hAnsi="Times New Roman"/>
                <w:b/>
                <w:bCs w:val="0"/>
                <w:sz w:val="18"/>
                <w:szCs w:val="18"/>
              </w:rPr>
              <w:t>502</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804</w:t>
            </w:r>
            <w:r>
              <w:rPr>
                <w:rFonts w:ascii="Times New Roman" w:hAnsi="Times New Roman"/>
                <w:b/>
                <w:bCs w:val="0"/>
                <w:sz w:val="18"/>
                <w:szCs w:val="18"/>
              </w:rPr>
              <w:t xml:space="preserve"> </w:t>
            </w:r>
            <w:r w:rsidRPr="00113478">
              <w:rPr>
                <w:rFonts w:ascii="Times New Roman" w:hAnsi="Times New Roman"/>
                <w:b/>
                <w:bCs w:val="0"/>
                <w:sz w:val="18"/>
                <w:szCs w:val="18"/>
              </w:rPr>
              <w:t>658</w:t>
            </w:r>
          </w:p>
        </w:tc>
        <w:tc>
          <w:tcPr>
            <w:tcW w:w="119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528</w:t>
            </w:r>
            <w:r>
              <w:rPr>
                <w:rFonts w:ascii="Times New Roman" w:hAnsi="Times New Roman"/>
                <w:b/>
                <w:bCs w:val="0"/>
                <w:sz w:val="18"/>
                <w:szCs w:val="18"/>
              </w:rPr>
              <w:t xml:space="preserve"> </w:t>
            </w:r>
            <w:r w:rsidRPr="00113478">
              <w:rPr>
                <w:rFonts w:ascii="Times New Roman" w:hAnsi="Times New Roman"/>
                <w:b/>
                <w:bCs w:val="0"/>
                <w:sz w:val="18"/>
                <w:szCs w:val="18"/>
              </w:rPr>
              <w:t>102</w:t>
            </w:r>
          </w:p>
        </w:tc>
        <w:tc>
          <w:tcPr>
            <w:tcW w:w="1282"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226</w:t>
            </w:r>
            <w:r>
              <w:rPr>
                <w:rFonts w:ascii="Times New Roman" w:hAnsi="Times New Roman"/>
                <w:b/>
                <w:bCs w:val="0"/>
                <w:sz w:val="18"/>
                <w:szCs w:val="18"/>
              </w:rPr>
              <w:t xml:space="preserve"> </w:t>
            </w:r>
            <w:r w:rsidRPr="00113478">
              <w:rPr>
                <w:rFonts w:ascii="Times New Roman" w:hAnsi="Times New Roman"/>
                <w:b/>
                <w:bCs w:val="0"/>
                <w:sz w:val="18"/>
                <w:szCs w:val="18"/>
              </w:rPr>
              <w:t>249</w:t>
            </w:r>
          </w:p>
        </w:tc>
        <w:tc>
          <w:tcPr>
            <w:tcW w:w="119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259</w:t>
            </w:r>
            <w:r>
              <w:rPr>
                <w:rFonts w:ascii="Times New Roman" w:hAnsi="Times New Roman"/>
                <w:b/>
                <w:bCs w:val="0"/>
                <w:sz w:val="18"/>
                <w:szCs w:val="18"/>
              </w:rPr>
              <w:t xml:space="preserve"> </w:t>
            </w:r>
            <w:r w:rsidRPr="00113478">
              <w:rPr>
                <w:rFonts w:ascii="Times New Roman" w:hAnsi="Times New Roman"/>
                <w:b/>
                <w:bCs w:val="0"/>
                <w:sz w:val="18"/>
                <w:szCs w:val="18"/>
              </w:rPr>
              <w:t>00</w:t>
            </w:r>
            <w:r w:rsidR="00705119">
              <w:rPr>
                <w:rFonts w:ascii="Times New Roman" w:hAnsi="Times New Roman"/>
                <w:b/>
                <w:bCs w:val="0"/>
                <w:sz w:val="18"/>
                <w:szCs w:val="18"/>
              </w:rPr>
              <w:t>6</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331</w:t>
            </w:r>
            <w:r>
              <w:rPr>
                <w:rFonts w:ascii="Times New Roman" w:hAnsi="Times New Roman"/>
                <w:b/>
                <w:bCs w:val="0"/>
                <w:sz w:val="18"/>
                <w:szCs w:val="18"/>
              </w:rPr>
              <w:t xml:space="preserve"> </w:t>
            </w:r>
            <w:r w:rsidRPr="00113478">
              <w:rPr>
                <w:rFonts w:ascii="Times New Roman" w:hAnsi="Times New Roman"/>
                <w:b/>
                <w:bCs w:val="0"/>
                <w:sz w:val="18"/>
                <w:szCs w:val="18"/>
              </w:rPr>
              <w:t>169</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w:t>
            </w:r>
          </w:p>
        </w:tc>
        <w:tc>
          <w:tcPr>
            <w:tcW w:w="1194"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w:t>
            </w:r>
            <w:r>
              <w:rPr>
                <w:rFonts w:ascii="Times New Roman" w:hAnsi="Times New Roman"/>
                <w:b/>
                <w:bCs w:val="0"/>
                <w:sz w:val="18"/>
                <w:szCs w:val="18"/>
              </w:rPr>
              <w:t xml:space="preserve"> </w:t>
            </w:r>
            <w:r w:rsidRPr="00113478">
              <w:rPr>
                <w:rFonts w:ascii="Times New Roman" w:hAnsi="Times New Roman"/>
                <w:b/>
                <w:bCs w:val="0"/>
                <w:sz w:val="18"/>
                <w:szCs w:val="18"/>
              </w:rPr>
              <w:t>246</w:t>
            </w:r>
            <w:r>
              <w:rPr>
                <w:rFonts w:ascii="Times New Roman" w:hAnsi="Times New Roman"/>
                <w:b/>
                <w:bCs w:val="0"/>
                <w:sz w:val="18"/>
                <w:szCs w:val="18"/>
              </w:rPr>
              <w:t xml:space="preserve"> </w:t>
            </w:r>
            <w:r w:rsidRPr="00113478">
              <w:rPr>
                <w:rFonts w:ascii="Times New Roman" w:hAnsi="Times New Roman"/>
                <w:b/>
                <w:bCs w:val="0"/>
                <w:sz w:val="18"/>
                <w:szCs w:val="18"/>
              </w:rPr>
              <w:t>06</w:t>
            </w:r>
            <w:r w:rsidR="00705119">
              <w:rPr>
                <w:rFonts w:ascii="Times New Roman" w:hAnsi="Times New Roman"/>
                <w:b/>
                <w:bCs w:val="0"/>
                <w:sz w:val="18"/>
                <w:szCs w:val="18"/>
              </w:rPr>
              <w:t>4</w:t>
            </w:r>
          </w:p>
        </w:tc>
      </w:tr>
    </w:tbl>
    <w:p w:rsidR="00697429" w:rsidRPr="00113478" w:rsidRDefault="00697429" w:rsidP="005364F0">
      <w:pPr>
        <w:spacing w:before="120"/>
        <w:rPr>
          <w:rFonts w:ascii="Times New Roman" w:hAnsi="Times New Roman"/>
          <w:lang w:val="en-GB"/>
        </w:rPr>
      </w:pPr>
    </w:p>
    <w:p w:rsidR="00697429" w:rsidRPr="00113478" w:rsidRDefault="00697429" w:rsidP="005364F0">
      <w:pPr>
        <w:spacing w:before="120"/>
        <w:rPr>
          <w:rFonts w:ascii="Times New Roman" w:hAnsi="Times New Roman"/>
          <w:lang w:val="en-GB"/>
        </w:rPr>
      </w:pPr>
    </w:p>
    <w:p w:rsidR="00697429" w:rsidRPr="00954FD5" w:rsidRDefault="00697429" w:rsidP="005364F0">
      <w:pPr>
        <w:spacing w:before="120"/>
        <w:rPr>
          <w:rFonts w:ascii="Times New Roman" w:hAnsi="Times New Roman"/>
        </w:rPr>
      </w:pPr>
    </w:p>
    <w:p w:rsidR="00697429" w:rsidRPr="00113478" w:rsidRDefault="00697429" w:rsidP="008C2921">
      <w:pPr>
        <w:spacing w:before="120"/>
        <w:outlineLvl w:val="0"/>
        <w:rPr>
          <w:rFonts w:ascii="Times New Roman" w:hAnsi="Times New Roman"/>
          <w:b/>
          <w:i/>
          <w:sz w:val="20"/>
          <w:szCs w:val="20"/>
        </w:rPr>
      </w:pPr>
      <w:r w:rsidRPr="00113478">
        <w:rPr>
          <w:rFonts w:ascii="Times New Roman" w:hAnsi="Times New Roman"/>
          <w:b/>
          <w:i/>
          <w:sz w:val="20"/>
          <w:szCs w:val="20"/>
        </w:rPr>
        <w:t>(</w:t>
      </w:r>
      <w:r w:rsidRPr="00113478">
        <w:rPr>
          <w:rFonts w:ascii="Times New Roman" w:hAnsi="Times New Roman"/>
          <w:b/>
          <w:i/>
          <w:sz w:val="20"/>
          <w:szCs w:val="20"/>
          <w:lang w:val="en-US"/>
        </w:rPr>
        <w:t>ii</w:t>
      </w:r>
      <w:r w:rsidRPr="00113478">
        <w:rPr>
          <w:rFonts w:ascii="Times New Roman" w:hAnsi="Times New Roman"/>
          <w:b/>
          <w:i/>
          <w:sz w:val="20"/>
          <w:szCs w:val="20"/>
        </w:rPr>
        <w:t>) Информация об отчетных сегментах за 2009</w:t>
      </w:r>
      <w:r w:rsidR="00954FD5">
        <w:rPr>
          <w:rFonts w:ascii="Times New Roman" w:hAnsi="Times New Roman"/>
          <w:b/>
          <w:i/>
          <w:sz w:val="20"/>
          <w:szCs w:val="20"/>
        </w:rPr>
        <w:t> год</w:t>
      </w:r>
    </w:p>
    <w:p w:rsidR="00697429" w:rsidRPr="00113478" w:rsidRDefault="00697429" w:rsidP="004E3013">
      <w:pPr>
        <w:spacing w:before="120"/>
        <w:rPr>
          <w:rFonts w:ascii="Times New Roman" w:hAnsi="Times New Roman"/>
          <w:sz w:val="20"/>
          <w:szCs w:val="20"/>
        </w:rPr>
      </w:pPr>
    </w:p>
    <w:tbl>
      <w:tblPr>
        <w:tblW w:w="5033" w:type="pct"/>
        <w:tblLayout w:type="fixed"/>
        <w:tblLook w:val="00A0"/>
      </w:tblPr>
      <w:tblGrid>
        <w:gridCol w:w="2937"/>
        <w:gridCol w:w="1283"/>
        <w:gridCol w:w="1354"/>
        <w:gridCol w:w="1193"/>
        <w:gridCol w:w="1193"/>
        <w:gridCol w:w="1292"/>
        <w:gridCol w:w="1193"/>
        <w:gridCol w:w="1193"/>
        <w:gridCol w:w="1196"/>
        <w:gridCol w:w="1193"/>
      </w:tblGrid>
      <w:tr w:rsidR="00697429" w:rsidRPr="00113478" w:rsidTr="00892366">
        <w:trPr>
          <w:trHeight w:val="255"/>
        </w:trPr>
        <w:tc>
          <w:tcPr>
            <w:tcW w:w="2936" w:type="dxa"/>
            <w:tcBorders>
              <w:top w:val="nil"/>
              <w:left w:val="nil"/>
              <w:right w:val="nil"/>
            </w:tcBorders>
            <w:noWrap/>
            <w:vAlign w:val="bottom"/>
          </w:tcPr>
          <w:p w:rsidR="00697429" w:rsidRPr="00113478" w:rsidRDefault="00697429" w:rsidP="00A75895">
            <w:pPr>
              <w:rPr>
                <w:rFonts w:ascii="Times New Roman" w:hAnsi="Times New Roman"/>
                <w:sz w:val="18"/>
                <w:szCs w:val="18"/>
                <w:highlight w:val="red"/>
              </w:rPr>
            </w:pPr>
          </w:p>
        </w:tc>
        <w:tc>
          <w:tcPr>
            <w:tcW w:w="8701" w:type="dxa"/>
            <w:gridSpan w:val="7"/>
            <w:tcBorders>
              <w:left w:val="nil"/>
              <w:bottom w:val="single" w:sz="4" w:space="0" w:color="auto"/>
              <w:right w:val="nil"/>
            </w:tcBorders>
            <w:vAlign w:val="bottom"/>
          </w:tcPr>
          <w:p w:rsidR="00697429" w:rsidRPr="00113478" w:rsidRDefault="00697429">
            <w:pPr>
              <w:jc w:val="center"/>
              <w:rPr>
                <w:rFonts w:ascii="Times New Roman" w:hAnsi="Times New Roman"/>
                <w:sz w:val="18"/>
                <w:szCs w:val="18"/>
              </w:rPr>
            </w:pPr>
            <w:r w:rsidRPr="00113478">
              <w:rPr>
                <w:rFonts w:ascii="Times New Roman" w:hAnsi="Times New Roman"/>
                <w:b/>
                <w:sz w:val="18"/>
                <w:szCs w:val="18"/>
              </w:rPr>
              <w:t>Передача электроэнергии</w:t>
            </w:r>
          </w:p>
        </w:tc>
        <w:tc>
          <w:tcPr>
            <w:tcW w:w="1196" w:type="dxa"/>
            <w:tcBorders>
              <w:left w:val="nil"/>
              <w:right w:val="nil"/>
            </w:tcBorders>
            <w:noWrap/>
            <w:vAlign w:val="bottom"/>
          </w:tcPr>
          <w:p w:rsidR="00697429" w:rsidRPr="00113478" w:rsidRDefault="00697429" w:rsidP="00A75895">
            <w:pPr>
              <w:jc w:val="right"/>
              <w:rPr>
                <w:rFonts w:ascii="Times New Roman" w:hAnsi="Times New Roman"/>
                <w:sz w:val="18"/>
                <w:szCs w:val="18"/>
              </w:rPr>
            </w:pPr>
          </w:p>
        </w:tc>
        <w:tc>
          <w:tcPr>
            <w:tcW w:w="1193" w:type="dxa"/>
            <w:tcBorders>
              <w:left w:val="nil"/>
              <w:right w:val="nil"/>
            </w:tcBorders>
            <w:noWrap/>
            <w:vAlign w:val="bottom"/>
          </w:tcPr>
          <w:p w:rsidR="00697429" w:rsidRPr="00113478" w:rsidRDefault="00697429" w:rsidP="00A75895">
            <w:pPr>
              <w:jc w:val="right"/>
              <w:rPr>
                <w:rFonts w:ascii="Times New Roman" w:hAnsi="Times New Roman"/>
                <w:b/>
                <w:bCs w:val="0"/>
                <w:sz w:val="18"/>
                <w:szCs w:val="18"/>
              </w:rPr>
            </w:pPr>
          </w:p>
        </w:tc>
      </w:tr>
      <w:tr w:rsidR="00697429" w:rsidRPr="00113478" w:rsidTr="00892366">
        <w:trPr>
          <w:trHeight w:val="255"/>
        </w:trPr>
        <w:tc>
          <w:tcPr>
            <w:tcW w:w="2936" w:type="dxa"/>
            <w:tcBorders>
              <w:left w:val="nil"/>
              <w:bottom w:val="single" w:sz="4" w:space="0" w:color="auto"/>
              <w:right w:val="nil"/>
            </w:tcBorders>
            <w:noWrap/>
            <w:vAlign w:val="bottom"/>
          </w:tcPr>
          <w:p w:rsidR="00697429" w:rsidRPr="00113478" w:rsidRDefault="00697429" w:rsidP="00A75895">
            <w:pPr>
              <w:rPr>
                <w:rFonts w:ascii="Times New Roman" w:hAnsi="Times New Roman"/>
                <w:sz w:val="18"/>
                <w:szCs w:val="18"/>
                <w:highlight w:val="red"/>
              </w:rPr>
            </w:pPr>
          </w:p>
        </w:tc>
        <w:tc>
          <w:tcPr>
            <w:tcW w:w="1283" w:type="dxa"/>
            <w:tcBorders>
              <w:left w:val="nil"/>
              <w:bottom w:val="single" w:sz="4" w:space="0" w:color="auto"/>
              <w:right w:val="nil"/>
            </w:tcBorders>
            <w:vAlign w:val="bottom"/>
          </w:tcPr>
          <w:p w:rsidR="00697429" w:rsidRPr="00113478" w:rsidRDefault="00697429" w:rsidP="00A75895">
            <w:pPr>
              <w:jc w:val="right"/>
              <w:rPr>
                <w:rFonts w:ascii="Times New Roman" w:hAnsi="Times New Roman"/>
                <w:b/>
                <w:sz w:val="18"/>
                <w:szCs w:val="18"/>
              </w:rPr>
            </w:pPr>
            <w:r w:rsidRPr="00113478">
              <w:rPr>
                <w:rFonts w:ascii="Times New Roman" w:hAnsi="Times New Roman"/>
                <w:b/>
                <w:sz w:val="18"/>
                <w:szCs w:val="18"/>
              </w:rPr>
              <w:t>Саратовская область</w:t>
            </w:r>
          </w:p>
        </w:tc>
        <w:tc>
          <w:tcPr>
            <w:tcW w:w="1354" w:type="dxa"/>
            <w:tcBorders>
              <w:left w:val="nil"/>
              <w:bottom w:val="single" w:sz="4" w:space="0" w:color="auto"/>
              <w:right w:val="nil"/>
            </w:tcBorders>
            <w:vAlign w:val="bottom"/>
          </w:tcPr>
          <w:p w:rsidR="00697429" w:rsidRPr="00113478" w:rsidRDefault="00697429">
            <w:pPr>
              <w:ind w:left="-108"/>
              <w:jc w:val="right"/>
              <w:rPr>
                <w:rFonts w:ascii="Times New Roman" w:hAnsi="Times New Roman"/>
                <w:b/>
                <w:sz w:val="18"/>
                <w:szCs w:val="18"/>
              </w:rPr>
            </w:pPr>
            <w:r w:rsidRPr="00113478">
              <w:rPr>
                <w:rFonts w:ascii="Times New Roman" w:hAnsi="Times New Roman"/>
                <w:b/>
                <w:sz w:val="18"/>
                <w:szCs w:val="18"/>
              </w:rPr>
              <w:t>Оренбургская область</w:t>
            </w:r>
          </w:p>
        </w:tc>
        <w:tc>
          <w:tcPr>
            <w:tcW w:w="1193" w:type="dxa"/>
            <w:tcBorders>
              <w:left w:val="nil"/>
              <w:bottom w:val="single" w:sz="4" w:space="0" w:color="auto"/>
              <w:right w:val="nil"/>
            </w:tcBorders>
            <w:vAlign w:val="bottom"/>
          </w:tcPr>
          <w:p w:rsidR="00697429" w:rsidRPr="00113478" w:rsidRDefault="00697429" w:rsidP="00A75895">
            <w:pPr>
              <w:jc w:val="right"/>
              <w:rPr>
                <w:rFonts w:ascii="Times New Roman" w:hAnsi="Times New Roman"/>
                <w:b/>
                <w:sz w:val="18"/>
                <w:szCs w:val="18"/>
              </w:rPr>
            </w:pPr>
            <w:r w:rsidRPr="00113478">
              <w:rPr>
                <w:rFonts w:ascii="Times New Roman" w:hAnsi="Times New Roman"/>
                <w:b/>
                <w:sz w:val="18"/>
                <w:szCs w:val="18"/>
              </w:rPr>
              <w:t>Самарская область</w:t>
            </w:r>
          </w:p>
        </w:tc>
        <w:tc>
          <w:tcPr>
            <w:tcW w:w="1193" w:type="dxa"/>
            <w:tcBorders>
              <w:left w:val="nil"/>
              <w:bottom w:val="single" w:sz="4" w:space="0" w:color="auto"/>
              <w:right w:val="nil"/>
            </w:tcBorders>
            <w:vAlign w:val="bottom"/>
          </w:tcPr>
          <w:p w:rsidR="00697429" w:rsidRPr="00113478" w:rsidRDefault="00697429" w:rsidP="00A75895">
            <w:pPr>
              <w:jc w:val="right"/>
              <w:rPr>
                <w:rFonts w:ascii="Times New Roman" w:hAnsi="Times New Roman"/>
                <w:b/>
                <w:sz w:val="18"/>
                <w:szCs w:val="18"/>
              </w:rPr>
            </w:pPr>
            <w:r w:rsidRPr="00113478">
              <w:rPr>
                <w:rFonts w:ascii="Times New Roman" w:hAnsi="Times New Roman"/>
                <w:b/>
                <w:sz w:val="18"/>
                <w:szCs w:val="18"/>
              </w:rPr>
              <w:t>Пензенская область</w:t>
            </w:r>
          </w:p>
        </w:tc>
        <w:tc>
          <w:tcPr>
            <w:tcW w:w="1292" w:type="dxa"/>
            <w:tcBorders>
              <w:left w:val="nil"/>
              <w:bottom w:val="single" w:sz="4" w:space="0" w:color="auto"/>
              <w:right w:val="nil"/>
            </w:tcBorders>
            <w:vAlign w:val="bottom"/>
          </w:tcPr>
          <w:p w:rsidR="00697429" w:rsidRPr="00113478" w:rsidRDefault="00697429">
            <w:pPr>
              <w:ind w:left="-108"/>
              <w:jc w:val="right"/>
              <w:rPr>
                <w:rFonts w:ascii="Times New Roman" w:hAnsi="Times New Roman"/>
                <w:b/>
                <w:sz w:val="18"/>
                <w:szCs w:val="18"/>
              </w:rPr>
            </w:pPr>
            <w:r w:rsidRPr="00113478">
              <w:rPr>
                <w:rFonts w:ascii="Times New Roman" w:hAnsi="Times New Roman"/>
                <w:b/>
                <w:sz w:val="18"/>
                <w:szCs w:val="18"/>
              </w:rPr>
              <w:t>Ульяновская область</w:t>
            </w:r>
          </w:p>
        </w:tc>
        <w:tc>
          <w:tcPr>
            <w:tcW w:w="1193" w:type="dxa"/>
            <w:tcBorders>
              <w:left w:val="nil"/>
              <w:bottom w:val="single" w:sz="4" w:space="0" w:color="auto"/>
              <w:right w:val="nil"/>
            </w:tcBorders>
            <w:vAlign w:val="bottom"/>
          </w:tcPr>
          <w:p w:rsidR="00697429" w:rsidRPr="00113478" w:rsidRDefault="00697429">
            <w:pPr>
              <w:ind w:left="-109"/>
              <w:jc w:val="right"/>
              <w:rPr>
                <w:rFonts w:ascii="Times New Roman" w:hAnsi="Times New Roman"/>
                <w:b/>
                <w:sz w:val="18"/>
                <w:szCs w:val="18"/>
                <w:lang w:val="en-US" w:eastAsia="en-US"/>
              </w:rPr>
            </w:pPr>
            <w:r w:rsidRPr="00113478">
              <w:rPr>
                <w:rFonts w:ascii="Times New Roman" w:hAnsi="Times New Roman"/>
                <w:b/>
                <w:sz w:val="18"/>
                <w:szCs w:val="18"/>
              </w:rPr>
              <w:t>Республика Чувашия</w:t>
            </w:r>
          </w:p>
        </w:tc>
        <w:tc>
          <w:tcPr>
            <w:tcW w:w="1193" w:type="dxa"/>
            <w:tcBorders>
              <w:left w:val="nil"/>
              <w:bottom w:val="single" w:sz="4" w:space="0" w:color="auto"/>
              <w:right w:val="nil"/>
            </w:tcBorders>
            <w:noWrap/>
            <w:vAlign w:val="bottom"/>
          </w:tcPr>
          <w:p w:rsidR="00697429" w:rsidRPr="00113478" w:rsidRDefault="00697429">
            <w:pPr>
              <w:ind w:left="-109"/>
              <w:jc w:val="right"/>
              <w:rPr>
                <w:rFonts w:ascii="Times New Roman" w:hAnsi="Times New Roman"/>
                <w:b/>
                <w:sz w:val="18"/>
                <w:szCs w:val="18"/>
                <w:lang w:val="en-US" w:eastAsia="en-US"/>
              </w:rPr>
            </w:pPr>
            <w:r w:rsidRPr="00113478">
              <w:rPr>
                <w:rFonts w:ascii="Times New Roman" w:hAnsi="Times New Roman"/>
                <w:b/>
                <w:sz w:val="18"/>
                <w:szCs w:val="18"/>
              </w:rPr>
              <w:t>Республика Мордовия</w:t>
            </w:r>
          </w:p>
        </w:tc>
        <w:tc>
          <w:tcPr>
            <w:tcW w:w="1196" w:type="dxa"/>
            <w:tcBorders>
              <w:left w:val="nil"/>
              <w:bottom w:val="single" w:sz="4" w:space="0" w:color="auto"/>
              <w:right w:val="nil"/>
            </w:tcBorders>
            <w:noWrap/>
            <w:vAlign w:val="bottom"/>
          </w:tcPr>
          <w:p w:rsidR="00697429" w:rsidRPr="00113478" w:rsidRDefault="00697429">
            <w:pPr>
              <w:jc w:val="right"/>
              <w:rPr>
                <w:rFonts w:ascii="Times New Roman" w:hAnsi="Times New Roman"/>
                <w:b/>
                <w:sz w:val="18"/>
                <w:szCs w:val="18"/>
              </w:rPr>
            </w:pPr>
            <w:r w:rsidRPr="00113478">
              <w:rPr>
                <w:rFonts w:ascii="Times New Roman" w:hAnsi="Times New Roman"/>
                <w:b/>
                <w:sz w:val="18"/>
                <w:szCs w:val="18"/>
              </w:rPr>
              <w:t>Прочие сегменты</w:t>
            </w:r>
          </w:p>
        </w:tc>
        <w:tc>
          <w:tcPr>
            <w:tcW w:w="1193" w:type="dxa"/>
            <w:tcBorders>
              <w:left w:val="nil"/>
              <w:bottom w:val="single" w:sz="4" w:space="0" w:color="auto"/>
              <w:right w:val="nil"/>
            </w:tcBorders>
            <w:noWrap/>
            <w:vAlign w:val="bottom"/>
          </w:tcPr>
          <w:p w:rsidR="00697429" w:rsidRPr="00113478" w:rsidRDefault="00697429" w:rsidP="00A75895">
            <w:pPr>
              <w:jc w:val="right"/>
              <w:rPr>
                <w:rFonts w:ascii="Times New Roman" w:hAnsi="Times New Roman"/>
                <w:b/>
                <w:bCs w:val="0"/>
                <w:sz w:val="18"/>
                <w:szCs w:val="18"/>
              </w:rPr>
            </w:pPr>
            <w:r w:rsidRPr="00113478">
              <w:rPr>
                <w:rFonts w:ascii="Times New Roman" w:hAnsi="Times New Roman"/>
                <w:b/>
                <w:bCs w:val="0"/>
                <w:sz w:val="18"/>
                <w:szCs w:val="18"/>
              </w:rPr>
              <w:t>Итого</w:t>
            </w:r>
          </w:p>
        </w:tc>
      </w:tr>
      <w:tr w:rsidR="00697429" w:rsidRPr="00113478" w:rsidTr="00892366">
        <w:trPr>
          <w:trHeight w:val="255"/>
        </w:trPr>
        <w:tc>
          <w:tcPr>
            <w:tcW w:w="2936" w:type="dxa"/>
            <w:tcBorders>
              <w:top w:val="single" w:sz="4" w:space="0" w:color="auto"/>
              <w:left w:val="nil"/>
              <w:bottom w:val="nil"/>
              <w:right w:val="nil"/>
            </w:tcBorders>
            <w:noWrap/>
            <w:vAlign w:val="bottom"/>
          </w:tcPr>
          <w:p w:rsidR="00697429" w:rsidRPr="00113478" w:rsidRDefault="00697429" w:rsidP="00A75895">
            <w:pPr>
              <w:rPr>
                <w:rFonts w:ascii="Times New Roman" w:hAnsi="Times New Roman"/>
                <w:b/>
                <w:bCs w:val="0"/>
                <w:sz w:val="18"/>
                <w:szCs w:val="18"/>
                <w:highlight w:val="red"/>
              </w:rPr>
            </w:pPr>
            <w:r w:rsidRPr="00113478">
              <w:rPr>
                <w:rFonts w:ascii="Times New Roman" w:hAnsi="Times New Roman"/>
                <w:b/>
                <w:bCs w:val="0"/>
                <w:sz w:val="18"/>
                <w:szCs w:val="18"/>
              </w:rPr>
              <w:t>Выручка:</w:t>
            </w:r>
          </w:p>
        </w:tc>
        <w:tc>
          <w:tcPr>
            <w:tcW w:w="1283"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354"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3"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3"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292"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3" w:type="dxa"/>
            <w:tcBorders>
              <w:top w:val="single" w:sz="4" w:space="0" w:color="auto"/>
              <w:left w:val="nil"/>
              <w:bottom w:val="nil"/>
              <w:right w:val="nil"/>
            </w:tcBorders>
            <w:vAlign w:val="bottom"/>
          </w:tcPr>
          <w:p w:rsidR="00697429" w:rsidRPr="00113478" w:rsidRDefault="00697429" w:rsidP="0052482D">
            <w:pPr>
              <w:jc w:val="right"/>
              <w:rPr>
                <w:rFonts w:ascii="Times New Roman" w:hAnsi="Times New Roman"/>
                <w:sz w:val="18"/>
                <w:szCs w:val="18"/>
              </w:rPr>
            </w:pPr>
          </w:p>
        </w:tc>
        <w:tc>
          <w:tcPr>
            <w:tcW w:w="1193" w:type="dxa"/>
            <w:tcBorders>
              <w:top w:val="single" w:sz="4" w:space="0" w:color="auto"/>
              <w:left w:val="nil"/>
              <w:bottom w:val="nil"/>
              <w:right w:val="nil"/>
            </w:tcBorders>
            <w:noWrap/>
            <w:vAlign w:val="bottom"/>
          </w:tcPr>
          <w:p w:rsidR="00697429" w:rsidRPr="00113478" w:rsidRDefault="00697429" w:rsidP="0052482D">
            <w:pPr>
              <w:jc w:val="right"/>
              <w:rPr>
                <w:rFonts w:ascii="Times New Roman" w:hAnsi="Times New Roman"/>
                <w:sz w:val="18"/>
                <w:szCs w:val="18"/>
              </w:rPr>
            </w:pPr>
          </w:p>
        </w:tc>
        <w:tc>
          <w:tcPr>
            <w:tcW w:w="1196" w:type="dxa"/>
            <w:tcBorders>
              <w:top w:val="single" w:sz="4" w:space="0" w:color="auto"/>
              <w:left w:val="nil"/>
              <w:bottom w:val="nil"/>
              <w:right w:val="nil"/>
            </w:tcBorders>
            <w:noWrap/>
            <w:vAlign w:val="bottom"/>
          </w:tcPr>
          <w:p w:rsidR="00697429" w:rsidRPr="00113478" w:rsidRDefault="00697429" w:rsidP="0052482D">
            <w:pPr>
              <w:jc w:val="right"/>
              <w:rPr>
                <w:rFonts w:ascii="Times New Roman" w:hAnsi="Times New Roman"/>
                <w:sz w:val="18"/>
                <w:szCs w:val="18"/>
              </w:rPr>
            </w:pPr>
          </w:p>
        </w:tc>
        <w:tc>
          <w:tcPr>
            <w:tcW w:w="1193" w:type="dxa"/>
            <w:tcBorders>
              <w:top w:val="single" w:sz="4" w:space="0" w:color="auto"/>
              <w:left w:val="nil"/>
              <w:bottom w:val="nil"/>
              <w:right w:val="nil"/>
            </w:tcBorders>
            <w:noWrap/>
            <w:vAlign w:val="bottom"/>
          </w:tcPr>
          <w:p w:rsidR="00697429" w:rsidRPr="00113478" w:rsidRDefault="00697429" w:rsidP="0052482D">
            <w:pPr>
              <w:jc w:val="right"/>
              <w:rPr>
                <w:rFonts w:ascii="Times New Roman" w:hAnsi="Times New Roman"/>
                <w:b/>
                <w:bCs w:val="0"/>
                <w:sz w:val="18"/>
                <w:szCs w:val="18"/>
              </w:rPr>
            </w:pP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rPr>
            </w:pPr>
            <w:r w:rsidRPr="00113478">
              <w:rPr>
                <w:rFonts w:ascii="Times New Roman" w:hAnsi="Times New Roman"/>
                <w:sz w:val="18"/>
                <w:szCs w:val="18"/>
                <w:lang w:eastAsia="en-US"/>
              </w:rPr>
              <w:t>Передача электроэнергии</w:t>
            </w: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6</w:t>
            </w:r>
            <w:r>
              <w:rPr>
                <w:rFonts w:ascii="Times New Roman" w:hAnsi="Times New Roman"/>
                <w:sz w:val="18"/>
                <w:szCs w:val="18"/>
              </w:rPr>
              <w:t xml:space="preserve"> </w:t>
            </w:r>
            <w:r w:rsidRPr="00113478">
              <w:rPr>
                <w:rFonts w:ascii="Times New Roman" w:hAnsi="Times New Roman"/>
                <w:sz w:val="18"/>
                <w:szCs w:val="18"/>
              </w:rPr>
              <w:t>417</w:t>
            </w:r>
            <w:r>
              <w:rPr>
                <w:rFonts w:ascii="Times New Roman" w:hAnsi="Times New Roman"/>
                <w:sz w:val="18"/>
                <w:szCs w:val="18"/>
              </w:rPr>
              <w:t xml:space="preserve"> </w:t>
            </w:r>
            <w:r w:rsidRPr="00113478">
              <w:rPr>
                <w:rFonts w:ascii="Times New Roman" w:hAnsi="Times New Roman"/>
                <w:sz w:val="18"/>
                <w:szCs w:val="18"/>
              </w:rPr>
              <w:t>986</w:t>
            </w: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6</w:t>
            </w:r>
            <w:r>
              <w:rPr>
                <w:rFonts w:ascii="Times New Roman" w:hAnsi="Times New Roman"/>
                <w:sz w:val="18"/>
                <w:szCs w:val="18"/>
              </w:rPr>
              <w:t xml:space="preserve"> </w:t>
            </w:r>
            <w:r w:rsidRPr="00113478">
              <w:rPr>
                <w:rFonts w:ascii="Times New Roman" w:hAnsi="Times New Roman"/>
                <w:sz w:val="18"/>
                <w:szCs w:val="18"/>
              </w:rPr>
              <w:t>227</w:t>
            </w:r>
            <w:r>
              <w:rPr>
                <w:rFonts w:ascii="Times New Roman" w:hAnsi="Times New Roman"/>
                <w:sz w:val="18"/>
                <w:szCs w:val="18"/>
              </w:rPr>
              <w:t xml:space="preserve"> </w:t>
            </w:r>
            <w:r w:rsidRPr="00113478">
              <w:rPr>
                <w:rFonts w:ascii="Times New Roman" w:hAnsi="Times New Roman"/>
                <w:sz w:val="18"/>
                <w:szCs w:val="18"/>
              </w:rPr>
              <w:t>868</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w:t>
            </w:r>
            <w:r>
              <w:rPr>
                <w:rFonts w:ascii="Times New Roman" w:hAnsi="Times New Roman"/>
                <w:sz w:val="18"/>
                <w:szCs w:val="18"/>
              </w:rPr>
              <w:t xml:space="preserve"> </w:t>
            </w:r>
            <w:r w:rsidRPr="00113478">
              <w:rPr>
                <w:rFonts w:ascii="Times New Roman" w:hAnsi="Times New Roman"/>
                <w:sz w:val="18"/>
                <w:szCs w:val="18"/>
              </w:rPr>
              <w:t>990</w:t>
            </w:r>
            <w:r>
              <w:rPr>
                <w:rFonts w:ascii="Times New Roman" w:hAnsi="Times New Roman"/>
                <w:sz w:val="18"/>
                <w:szCs w:val="18"/>
              </w:rPr>
              <w:t xml:space="preserve"> </w:t>
            </w:r>
            <w:r w:rsidRPr="00113478">
              <w:rPr>
                <w:rFonts w:ascii="Times New Roman" w:hAnsi="Times New Roman"/>
                <w:sz w:val="18"/>
                <w:szCs w:val="18"/>
              </w:rPr>
              <w:t>485</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657</w:t>
            </w:r>
            <w:r>
              <w:rPr>
                <w:rFonts w:ascii="Times New Roman" w:hAnsi="Times New Roman"/>
                <w:sz w:val="18"/>
                <w:szCs w:val="18"/>
              </w:rPr>
              <w:t xml:space="preserve"> </w:t>
            </w:r>
            <w:r w:rsidRPr="00113478">
              <w:rPr>
                <w:rFonts w:ascii="Times New Roman" w:hAnsi="Times New Roman"/>
                <w:sz w:val="18"/>
                <w:szCs w:val="18"/>
              </w:rPr>
              <w:t>921</w:t>
            </w: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630</w:t>
            </w:r>
            <w:r>
              <w:rPr>
                <w:rFonts w:ascii="Times New Roman" w:hAnsi="Times New Roman"/>
                <w:sz w:val="18"/>
                <w:szCs w:val="18"/>
              </w:rPr>
              <w:t xml:space="preserve"> </w:t>
            </w:r>
            <w:r w:rsidRPr="00113478">
              <w:rPr>
                <w:rFonts w:ascii="Times New Roman" w:hAnsi="Times New Roman"/>
                <w:sz w:val="18"/>
                <w:szCs w:val="18"/>
              </w:rPr>
              <w:t>065</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100</w:t>
            </w:r>
            <w:r>
              <w:rPr>
                <w:rFonts w:ascii="Times New Roman" w:hAnsi="Times New Roman"/>
                <w:sz w:val="18"/>
                <w:szCs w:val="18"/>
              </w:rPr>
              <w:t xml:space="preserve"> </w:t>
            </w:r>
            <w:r w:rsidRPr="00113478">
              <w:rPr>
                <w:rFonts w:ascii="Times New Roman" w:hAnsi="Times New Roman"/>
                <w:sz w:val="18"/>
                <w:szCs w:val="18"/>
              </w:rPr>
              <w:t>703</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466</w:t>
            </w:r>
            <w:r>
              <w:rPr>
                <w:rFonts w:ascii="Times New Roman" w:hAnsi="Times New Roman"/>
                <w:sz w:val="18"/>
                <w:szCs w:val="18"/>
              </w:rPr>
              <w:t xml:space="preserve"> </w:t>
            </w:r>
            <w:r w:rsidRPr="00113478">
              <w:rPr>
                <w:rFonts w:ascii="Times New Roman" w:hAnsi="Times New Roman"/>
                <w:sz w:val="18"/>
                <w:szCs w:val="18"/>
              </w:rPr>
              <w:t>820</w:t>
            </w: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28</w:t>
            </w:r>
            <w:r>
              <w:rPr>
                <w:rFonts w:ascii="Times New Roman" w:hAnsi="Times New Roman"/>
                <w:b/>
                <w:bCs w:val="0"/>
                <w:sz w:val="18"/>
                <w:szCs w:val="18"/>
              </w:rPr>
              <w:t xml:space="preserve"> </w:t>
            </w:r>
            <w:r w:rsidRPr="00113478">
              <w:rPr>
                <w:rFonts w:ascii="Times New Roman" w:hAnsi="Times New Roman"/>
                <w:b/>
                <w:bCs w:val="0"/>
                <w:sz w:val="18"/>
                <w:szCs w:val="18"/>
              </w:rPr>
              <w:t>491</w:t>
            </w:r>
            <w:r>
              <w:rPr>
                <w:rFonts w:ascii="Times New Roman" w:hAnsi="Times New Roman"/>
                <w:b/>
                <w:bCs w:val="0"/>
                <w:sz w:val="18"/>
                <w:szCs w:val="18"/>
              </w:rPr>
              <w:t xml:space="preserve"> </w:t>
            </w:r>
            <w:r w:rsidRPr="00113478">
              <w:rPr>
                <w:rFonts w:ascii="Times New Roman" w:hAnsi="Times New Roman"/>
                <w:b/>
                <w:bCs w:val="0"/>
                <w:sz w:val="18"/>
                <w:szCs w:val="18"/>
              </w:rPr>
              <w:t>848</w:t>
            </w: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954FD5" w:rsidP="00A75895">
            <w:pPr>
              <w:rPr>
                <w:rFonts w:ascii="Times New Roman" w:hAnsi="Times New Roman"/>
                <w:sz w:val="18"/>
                <w:szCs w:val="18"/>
              </w:rPr>
            </w:pPr>
            <w:r>
              <w:rPr>
                <w:rFonts w:ascii="Times New Roman" w:hAnsi="Times New Roman"/>
                <w:sz w:val="18"/>
                <w:szCs w:val="18"/>
                <w:lang w:eastAsia="en-US"/>
              </w:rPr>
              <w:t>П</w:t>
            </w:r>
            <w:r w:rsidRPr="00113478">
              <w:rPr>
                <w:rFonts w:ascii="Times New Roman" w:hAnsi="Times New Roman"/>
                <w:sz w:val="18"/>
                <w:szCs w:val="18"/>
                <w:lang w:eastAsia="en-US"/>
              </w:rPr>
              <w:t>рисоединение</w:t>
            </w:r>
            <w:r>
              <w:rPr>
                <w:rFonts w:ascii="Times New Roman" w:hAnsi="Times New Roman"/>
                <w:sz w:val="18"/>
                <w:szCs w:val="18"/>
                <w:lang w:eastAsia="en-US"/>
              </w:rPr>
              <w:t xml:space="preserve"> к электрическим сетям</w:t>
            </w: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53</w:t>
            </w:r>
            <w:r>
              <w:rPr>
                <w:rFonts w:ascii="Times New Roman" w:hAnsi="Times New Roman"/>
                <w:sz w:val="18"/>
                <w:szCs w:val="18"/>
              </w:rPr>
              <w:t xml:space="preserve"> </w:t>
            </w:r>
            <w:r w:rsidRPr="00113478">
              <w:rPr>
                <w:rFonts w:ascii="Times New Roman" w:hAnsi="Times New Roman"/>
                <w:sz w:val="18"/>
                <w:szCs w:val="18"/>
              </w:rPr>
              <w:t>877</w:t>
            </w: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61</w:t>
            </w:r>
            <w:r>
              <w:rPr>
                <w:rFonts w:ascii="Times New Roman" w:hAnsi="Times New Roman"/>
                <w:sz w:val="18"/>
                <w:szCs w:val="18"/>
              </w:rPr>
              <w:t xml:space="preserve"> </w:t>
            </w:r>
            <w:r w:rsidRPr="00113478">
              <w:rPr>
                <w:rFonts w:ascii="Times New Roman" w:hAnsi="Times New Roman"/>
                <w:sz w:val="18"/>
                <w:szCs w:val="18"/>
              </w:rPr>
              <w:t>962</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38</w:t>
            </w:r>
            <w:r>
              <w:rPr>
                <w:rFonts w:ascii="Times New Roman" w:hAnsi="Times New Roman"/>
                <w:sz w:val="18"/>
                <w:szCs w:val="18"/>
              </w:rPr>
              <w:t xml:space="preserve"> </w:t>
            </w:r>
            <w:r w:rsidRPr="00113478">
              <w:rPr>
                <w:rFonts w:ascii="Times New Roman" w:hAnsi="Times New Roman"/>
                <w:sz w:val="18"/>
                <w:szCs w:val="18"/>
              </w:rPr>
              <w:t>458</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109</w:t>
            </w:r>
            <w:r>
              <w:rPr>
                <w:rFonts w:ascii="Times New Roman" w:hAnsi="Times New Roman"/>
                <w:sz w:val="18"/>
                <w:szCs w:val="18"/>
              </w:rPr>
              <w:t xml:space="preserve"> </w:t>
            </w:r>
            <w:r w:rsidRPr="00113478">
              <w:rPr>
                <w:rFonts w:ascii="Times New Roman" w:hAnsi="Times New Roman"/>
                <w:sz w:val="18"/>
                <w:szCs w:val="18"/>
              </w:rPr>
              <w:t>482</w:t>
            </w: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41</w:t>
            </w:r>
            <w:r>
              <w:rPr>
                <w:rFonts w:ascii="Times New Roman" w:hAnsi="Times New Roman"/>
                <w:sz w:val="18"/>
                <w:szCs w:val="18"/>
              </w:rPr>
              <w:t xml:space="preserve"> </w:t>
            </w:r>
            <w:r w:rsidRPr="00113478">
              <w:rPr>
                <w:rFonts w:ascii="Times New Roman" w:hAnsi="Times New Roman"/>
                <w:sz w:val="18"/>
                <w:szCs w:val="18"/>
              </w:rPr>
              <w:t>040</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20</w:t>
            </w:r>
            <w:r>
              <w:rPr>
                <w:rFonts w:ascii="Times New Roman" w:hAnsi="Times New Roman"/>
                <w:sz w:val="18"/>
                <w:szCs w:val="18"/>
              </w:rPr>
              <w:t xml:space="preserve"> </w:t>
            </w:r>
            <w:r w:rsidRPr="00113478">
              <w:rPr>
                <w:rFonts w:ascii="Times New Roman" w:hAnsi="Times New Roman"/>
                <w:sz w:val="18"/>
                <w:szCs w:val="18"/>
              </w:rPr>
              <w:t>310</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68</w:t>
            </w:r>
            <w:r>
              <w:rPr>
                <w:rFonts w:ascii="Times New Roman" w:hAnsi="Times New Roman"/>
                <w:sz w:val="18"/>
                <w:szCs w:val="18"/>
              </w:rPr>
              <w:t xml:space="preserve"> </w:t>
            </w:r>
            <w:r w:rsidRPr="00113478">
              <w:rPr>
                <w:rFonts w:ascii="Times New Roman" w:hAnsi="Times New Roman"/>
                <w:sz w:val="18"/>
                <w:szCs w:val="18"/>
              </w:rPr>
              <w:t>339</w:t>
            </w: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lang w:val="en-US"/>
              </w:rPr>
            </w:pPr>
            <w:r w:rsidRPr="00113478">
              <w:rPr>
                <w:rFonts w:ascii="Times New Roman" w:hAnsi="Times New Roman"/>
                <w:b/>
                <w:bCs w:val="0"/>
                <w:sz w:val="18"/>
                <w:szCs w:val="18"/>
              </w:rPr>
              <w:t>393</w:t>
            </w:r>
            <w:r>
              <w:rPr>
                <w:rFonts w:ascii="Times New Roman" w:hAnsi="Times New Roman"/>
                <w:b/>
                <w:bCs w:val="0"/>
                <w:sz w:val="18"/>
                <w:szCs w:val="18"/>
              </w:rPr>
              <w:t xml:space="preserve"> </w:t>
            </w:r>
            <w:r w:rsidRPr="00113478">
              <w:rPr>
                <w:rFonts w:ascii="Times New Roman" w:hAnsi="Times New Roman"/>
                <w:b/>
                <w:bCs w:val="0"/>
                <w:sz w:val="18"/>
                <w:szCs w:val="18"/>
              </w:rPr>
              <w:t>46</w:t>
            </w:r>
            <w:r w:rsidRPr="00113478">
              <w:rPr>
                <w:rFonts w:ascii="Times New Roman" w:hAnsi="Times New Roman"/>
                <w:b/>
                <w:bCs w:val="0"/>
                <w:sz w:val="18"/>
                <w:szCs w:val="18"/>
                <w:lang w:val="en-US"/>
              </w:rPr>
              <w:t>8</w:t>
            </w:r>
          </w:p>
        </w:tc>
      </w:tr>
      <w:tr w:rsidR="00697429" w:rsidRPr="00113478" w:rsidTr="00892366">
        <w:trPr>
          <w:trHeight w:val="255"/>
        </w:trPr>
        <w:tc>
          <w:tcPr>
            <w:tcW w:w="2936"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sz w:val="18"/>
                <w:szCs w:val="18"/>
              </w:rPr>
            </w:pPr>
            <w:r w:rsidRPr="00113478">
              <w:rPr>
                <w:rFonts w:ascii="Times New Roman" w:hAnsi="Times New Roman"/>
                <w:sz w:val="18"/>
                <w:szCs w:val="18"/>
                <w:lang w:eastAsia="en-US"/>
              </w:rPr>
              <w:t>Прочая выручка</w:t>
            </w:r>
          </w:p>
        </w:tc>
        <w:tc>
          <w:tcPr>
            <w:tcW w:w="128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17</w:t>
            </w:r>
            <w:r>
              <w:rPr>
                <w:rFonts w:ascii="Times New Roman" w:hAnsi="Times New Roman"/>
                <w:sz w:val="18"/>
                <w:szCs w:val="18"/>
              </w:rPr>
              <w:t xml:space="preserve"> </w:t>
            </w:r>
            <w:r w:rsidRPr="00113478">
              <w:rPr>
                <w:rFonts w:ascii="Times New Roman" w:hAnsi="Times New Roman"/>
                <w:sz w:val="18"/>
                <w:szCs w:val="18"/>
              </w:rPr>
              <w:t>942</w:t>
            </w:r>
          </w:p>
        </w:tc>
        <w:tc>
          <w:tcPr>
            <w:tcW w:w="1354"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226</w:t>
            </w:r>
            <w:r>
              <w:rPr>
                <w:rFonts w:ascii="Times New Roman" w:hAnsi="Times New Roman"/>
                <w:sz w:val="18"/>
                <w:szCs w:val="18"/>
              </w:rPr>
              <w:t xml:space="preserve"> </w:t>
            </w:r>
            <w:r w:rsidRPr="00113478">
              <w:rPr>
                <w:rFonts w:ascii="Times New Roman" w:hAnsi="Times New Roman"/>
                <w:sz w:val="18"/>
                <w:szCs w:val="18"/>
              </w:rPr>
              <w:t>366</w:t>
            </w:r>
          </w:p>
        </w:tc>
        <w:tc>
          <w:tcPr>
            <w:tcW w:w="119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49</w:t>
            </w:r>
            <w:r>
              <w:rPr>
                <w:rFonts w:ascii="Times New Roman" w:hAnsi="Times New Roman"/>
                <w:sz w:val="18"/>
                <w:szCs w:val="18"/>
              </w:rPr>
              <w:t xml:space="preserve"> </w:t>
            </w:r>
            <w:r w:rsidRPr="00113478">
              <w:rPr>
                <w:rFonts w:ascii="Times New Roman" w:hAnsi="Times New Roman"/>
                <w:sz w:val="18"/>
                <w:szCs w:val="18"/>
              </w:rPr>
              <w:t>476</w:t>
            </w:r>
          </w:p>
        </w:tc>
        <w:tc>
          <w:tcPr>
            <w:tcW w:w="119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88</w:t>
            </w:r>
            <w:r>
              <w:rPr>
                <w:rFonts w:ascii="Times New Roman" w:hAnsi="Times New Roman"/>
                <w:sz w:val="18"/>
                <w:szCs w:val="18"/>
              </w:rPr>
              <w:t xml:space="preserve"> </w:t>
            </w:r>
            <w:r w:rsidRPr="00113478">
              <w:rPr>
                <w:rFonts w:ascii="Times New Roman" w:hAnsi="Times New Roman"/>
                <w:sz w:val="18"/>
                <w:szCs w:val="18"/>
              </w:rPr>
              <w:t>370</w:t>
            </w:r>
          </w:p>
        </w:tc>
        <w:tc>
          <w:tcPr>
            <w:tcW w:w="1292"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14</w:t>
            </w:r>
            <w:r>
              <w:rPr>
                <w:rFonts w:ascii="Times New Roman" w:hAnsi="Times New Roman"/>
                <w:sz w:val="18"/>
                <w:szCs w:val="18"/>
              </w:rPr>
              <w:t xml:space="preserve"> </w:t>
            </w:r>
            <w:r w:rsidRPr="00113478">
              <w:rPr>
                <w:rFonts w:ascii="Times New Roman" w:hAnsi="Times New Roman"/>
                <w:sz w:val="18"/>
                <w:szCs w:val="18"/>
              </w:rPr>
              <w:t>123</w:t>
            </w:r>
          </w:p>
        </w:tc>
        <w:tc>
          <w:tcPr>
            <w:tcW w:w="119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33</w:t>
            </w:r>
            <w:r>
              <w:rPr>
                <w:rFonts w:ascii="Times New Roman" w:hAnsi="Times New Roman"/>
                <w:sz w:val="18"/>
                <w:szCs w:val="18"/>
              </w:rPr>
              <w:t xml:space="preserve"> </w:t>
            </w:r>
            <w:r w:rsidRPr="00113478">
              <w:rPr>
                <w:rFonts w:ascii="Times New Roman" w:hAnsi="Times New Roman"/>
                <w:sz w:val="18"/>
                <w:szCs w:val="18"/>
              </w:rPr>
              <w:t>189</w:t>
            </w:r>
          </w:p>
        </w:tc>
        <w:tc>
          <w:tcPr>
            <w:tcW w:w="1193"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sz w:val="18"/>
                <w:szCs w:val="18"/>
                <w:lang w:val="en-US"/>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433</w:t>
            </w:r>
          </w:p>
        </w:tc>
        <w:tc>
          <w:tcPr>
            <w:tcW w:w="1196"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257</w:t>
            </w:r>
            <w:r>
              <w:rPr>
                <w:rFonts w:ascii="Times New Roman" w:hAnsi="Times New Roman"/>
                <w:sz w:val="18"/>
                <w:szCs w:val="18"/>
              </w:rPr>
              <w:t xml:space="preserve"> </w:t>
            </w:r>
            <w:r w:rsidRPr="00113478">
              <w:rPr>
                <w:rFonts w:ascii="Times New Roman" w:hAnsi="Times New Roman"/>
                <w:sz w:val="18"/>
                <w:szCs w:val="18"/>
              </w:rPr>
              <w:t>524</w:t>
            </w:r>
          </w:p>
        </w:tc>
        <w:tc>
          <w:tcPr>
            <w:tcW w:w="1193"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lang w:val="en-US"/>
              </w:rPr>
            </w:pPr>
            <w:r w:rsidRPr="00113478">
              <w:rPr>
                <w:rFonts w:ascii="Times New Roman" w:hAnsi="Times New Roman"/>
                <w:b/>
                <w:bCs w:val="0"/>
                <w:sz w:val="18"/>
                <w:szCs w:val="18"/>
              </w:rPr>
              <w:t>690</w:t>
            </w:r>
            <w:r>
              <w:rPr>
                <w:rFonts w:ascii="Times New Roman" w:hAnsi="Times New Roman"/>
                <w:b/>
                <w:bCs w:val="0"/>
                <w:sz w:val="18"/>
                <w:szCs w:val="18"/>
              </w:rPr>
              <w:t xml:space="preserve"> </w:t>
            </w:r>
            <w:r w:rsidRPr="00113478">
              <w:rPr>
                <w:rFonts w:ascii="Times New Roman" w:hAnsi="Times New Roman"/>
                <w:b/>
                <w:bCs w:val="0"/>
                <w:sz w:val="18"/>
                <w:szCs w:val="18"/>
              </w:rPr>
              <w:t>42</w:t>
            </w:r>
            <w:r w:rsidRPr="00113478">
              <w:rPr>
                <w:rFonts w:ascii="Times New Roman" w:hAnsi="Times New Roman"/>
                <w:b/>
                <w:bCs w:val="0"/>
                <w:sz w:val="18"/>
                <w:szCs w:val="18"/>
                <w:lang w:val="en-US"/>
              </w:rPr>
              <w:t>3</w:t>
            </w:r>
          </w:p>
        </w:tc>
      </w:tr>
      <w:tr w:rsidR="00697429" w:rsidRPr="00113478" w:rsidTr="00892366">
        <w:trPr>
          <w:trHeight w:val="255"/>
        </w:trPr>
        <w:tc>
          <w:tcPr>
            <w:tcW w:w="2936" w:type="dxa"/>
            <w:tcBorders>
              <w:top w:val="single" w:sz="4" w:space="0" w:color="auto"/>
              <w:left w:val="nil"/>
              <w:bottom w:val="single" w:sz="4" w:space="0" w:color="auto"/>
              <w:right w:val="nil"/>
            </w:tcBorders>
            <w:noWrap/>
            <w:vAlign w:val="bottom"/>
          </w:tcPr>
          <w:p w:rsidR="00697429" w:rsidRPr="00113478" w:rsidRDefault="00954FD5" w:rsidP="00A75895">
            <w:pPr>
              <w:rPr>
                <w:rFonts w:ascii="Times New Roman" w:hAnsi="Times New Roman"/>
                <w:b/>
                <w:bCs w:val="0"/>
                <w:sz w:val="18"/>
                <w:szCs w:val="18"/>
              </w:rPr>
            </w:pPr>
            <w:r w:rsidRPr="00113478">
              <w:rPr>
                <w:rFonts w:ascii="Times New Roman" w:hAnsi="Times New Roman"/>
                <w:b/>
                <w:bCs w:val="0"/>
                <w:sz w:val="18"/>
                <w:szCs w:val="18"/>
                <w:lang w:eastAsia="en-US"/>
              </w:rPr>
              <w:t>Итого</w:t>
            </w:r>
            <w:r>
              <w:rPr>
                <w:rFonts w:ascii="Times New Roman" w:hAnsi="Times New Roman"/>
                <w:b/>
                <w:bCs w:val="0"/>
                <w:sz w:val="18"/>
                <w:szCs w:val="18"/>
                <w:lang w:eastAsia="en-US"/>
              </w:rPr>
              <w:t xml:space="preserve"> сегментная</w:t>
            </w:r>
            <w:r w:rsidRPr="00113478">
              <w:rPr>
                <w:rFonts w:ascii="Times New Roman" w:hAnsi="Times New Roman"/>
                <w:b/>
                <w:bCs w:val="0"/>
                <w:sz w:val="18"/>
                <w:szCs w:val="18"/>
                <w:lang w:eastAsia="en-US"/>
              </w:rPr>
              <w:t xml:space="preserve"> выручка</w:t>
            </w:r>
          </w:p>
        </w:tc>
        <w:tc>
          <w:tcPr>
            <w:tcW w:w="128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6</w:t>
            </w:r>
            <w:r>
              <w:rPr>
                <w:rFonts w:ascii="Times New Roman" w:hAnsi="Times New Roman"/>
                <w:b/>
                <w:bCs w:val="0"/>
                <w:sz w:val="18"/>
                <w:szCs w:val="18"/>
              </w:rPr>
              <w:t xml:space="preserve"> </w:t>
            </w:r>
            <w:r w:rsidRPr="00113478">
              <w:rPr>
                <w:rFonts w:ascii="Times New Roman" w:hAnsi="Times New Roman"/>
                <w:b/>
                <w:bCs w:val="0"/>
                <w:sz w:val="18"/>
                <w:szCs w:val="18"/>
              </w:rPr>
              <w:t>489</w:t>
            </w:r>
            <w:r>
              <w:rPr>
                <w:rFonts w:ascii="Times New Roman" w:hAnsi="Times New Roman"/>
                <w:b/>
                <w:bCs w:val="0"/>
                <w:sz w:val="18"/>
                <w:szCs w:val="18"/>
              </w:rPr>
              <w:t xml:space="preserve"> </w:t>
            </w:r>
            <w:r w:rsidRPr="00113478">
              <w:rPr>
                <w:rFonts w:ascii="Times New Roman" w:hAnsi="Times New Roman"/>
                <w:b/>
                <w:bCs w:val="0"/>
                <w:sz w:val="18"/>
                <w:szCs w:val="18"/>
              </w:rPr>
              <w:t>80</w:t>
            </w:r>
            <w:r w:rsidRPr="00113478">
              <w:rPr>
                <w:rFonts w:ascii="Times New Roman" w:hAnsi="Times New Roman"/>
                <w:b/>
                <w:bCs w:val="0"/>
                <w:sz w:val="18"/>
                <w:szCs w:val="18"/>
                <w:lang w:val="en-US"/>
              </w:rPr>
              <w:t>5</w:t>
            </w:r>
          </w:p>
        </w:tc>
        <w:tc>
          <w:tcPr>
            <w:tcW w:w="135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6</w:t>
            </w:r>
            <w:r>
              <w:rPr>
                <w:rFonts w:ascii="Times New Roman" w:hAnsi="Times New Roman"/>
                <w:b/>
                <w:bCs w:val="0"/>
                <w:sz w:val="18"/>
                <w:szCs w:val="18"/>
              </w:rPr>
              <w:t xml:space="preserve"> </w:t>
            </w:r>
            <w:r w:rsidRPr="00113478">
              <w:rPr>
                <w:rFonts w:ascii="Times New Roman" w:hAnsi="Times New Roman"/>
                <w:b/>
                <w:bCs w:val="0"/>
                <w:sz w:val="18"/>
                <w:szCs w:val="18"/>
              </w:rPr>
              <w:t>516</w:t>
            </w:r>
            <w:r>
              <w:rPr>
                <w:rFonts w:ascii="Times New Roman" w:hAnsi="Times New Roman"/>
                <w:b/>
                <w:bCs w:val="0"/>
                <w:sz w:val="18"/>
                <w:szCs w:val="18"/>
              </w:rPr>
              <w:t xml:space="preserve"> </w:t>
            </w:r>
            <w:r w:rsidRPr="00113478">
              <w:rPr>
                <w:rFonts w:ascii="Times New Roman" w:hAnsi="Times New Roman"/>
                <w:b/>
                <w:bCs w:val="0"/>
                <w:sz w:val="18"/>
                <w:szCs w:val="18"/>
              </w:rPr>
              <w:t>196</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6</w:t>
            </w:r>
            <w:r>
              <w:rPr>
                <w:rFonts w:ascii="Times New Roman" w:hAnsi="Times New Roman"/>
                <w:b/>
                <w:bCs w:val="0"/>
                <w:sz w:val="18"/>
                <w:szCs w:val="18"/>
              </w:rPr>
              <w:t xml:space="preserve"> </w:t>
            </w:r>
            <w:r w:rsidRPr="00113478">
              <w:rPr>
                <w:rFonts w:ascii="Times New Roman" w:hAnsi="Times New Roman"/>
                <w:b/>
                <w:bCs w:val="0"/>
                <w:sz w:val="18"/>
                <w:szCs w:val="18"/>
              </w:rPr>
              <w:t>078</w:t>
            </w:r>
            <w:r>
              <w:rPr>
                <w:rFonts w:ascii="Times New Roman" w:hAnsi="Times New Roman"/>
                <w:b/>
                <w:bCs w:val="0"/>
                <w:sz w:val="18"/>
                <w:szCs w:val="18"/>
              </w:rPr>
              <w:t xml:space="preserve"> </w:t>
            </w:r>
            <w:r w:rsidRPr="00113478">
              <w:rPr>
                <w:rFonts w:ascii="Times New Roman" w:hAnsi="Times New Roman"/>
                <w:b/>
                <w:bCs w:val="0"/>
                <w:sz w:val="18"/>
                <w:szCs w:val="18"/>
              </w:rPr>
              <w:t>419</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855</w:t>
            </w:r>
            <w:r>
              <w:rPr>
                <w:rFonts w:ascii="Times New Roman" w:hAnsi="Times New Roman"/>
                <w:b/>
                <w:bCs w:val="0"/>
                <w:sz w:val="18"/>
                <w:szCs w:val="18"/>
              </w:rPr>
              <w:t xml:space="preserve"> </w:t>
            </w:r>
            <w:r w:rsidRPr="00113478">
              <w:rPr>
                <w:rFonts w:ascii="Times New Roman" w:hAnsi="Times New Roman"/>
                <w:b/>
                <w:bCs w:val="0"/>
                <w:sz w:val="18"/>
                <w:szCs w:val="18"/>
              </w:rPr>
              <w:t>773</w:t>
            </w:r>
          </w:p>
        </w:tc>
        <w:tc>
          <w:tcPr>
            <w:tcW w:w="1292"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685</w:t>
            </w:r>
            <w:r>
              <w:rPr>
                <w:rFonts w:ascii="Times New Roman" w:hAnsi="Times New Roman"/>
                <w:b/>
                <w:bCs w:val="0"/>
                <w:sz w:val="18"/>
                <w:szCs w:val="18"/>
              </w:rPr>
              <w:t xml:space="preserve"> </w:t>
            </w:r>
            <w:r w:rsidRPr="00113478">
              <w:rPr>
                <w:rFonts w:ascii="Times New Roman" w:hAnsi="Times New Roman"/>
                <w:b/>
                <w:bCs w:val="0"/>
                <w:sz w:val="18"/>
                <w:szCs w:val="18"/>
              </w:rPr>
              <w:t>228</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154</w:t>
            </w:r>
            <w:r>
              <w:rPr>
                <w:rFonts w:ascii="Times New Roman" w:hAnsi="Times New Roman"/>
                <w:b/>
                <w:bCs w:val="0"/>
                <w:sz w:val="18"/>
                <w:szCs w:val="18"/>
              </w:rPr>
              <w:t xml:space="preserve"> </w:t>
            </w:r>
            <w:r w:rsidRPr="00113478">
              <w:rPr>
                <w:rFonts w:ascii="Times New Roman" w:hAnsi="Times New Roman"/>
                <w:b/>
                <w:bCs w:val="0"/>
                <w:sz w:val="18"/>
                <w:szCs w:val="18"/>
              </w:rPr>
              <w:t>202</w:t>
            </w:r>
          </w:p>
        </w:tc>
        <w:tc>
          <w:tcPr>
            <w:tcW w:w="1193" w:type="dxa"/>
            <w:tcBorders>
              <w:top w:val="single" w:sz="4" w:space="0" w:color="auto"/>
              <w:left w:val="nil"/>
              <w:bottom w:val="single" w:sz="4" w:space="0" w:color="auto"/>
              <w:right w:val="nil"/>
            </w:tcBorders>
            <w:noWrap/>
            <w:vAlign w:val="bottom"/>
          </w:tcPr>
          <w:p w:rsidR="00697429" w:rsidRPr="00113478" w:rsidRDefault="00697429" w:rsidP="0052482D">
            <w:pPr>
              <w:tabs>
                <w:tab w:val="center" w:pos="4320"/>
                <w:tab w:val="right" w:pos="8640"/>
              </w:tabs>
              <w:ind w:right="57"/>
              <w:jc w:val="right"/>
              <w:rPr>
                <w:rFonts w:ascii="Times New Roman" w:hAnsi="Times New Roman"/>
                <w:b/>
                <w:bCs w:val="0"/>
                <w:sz w:val="18"/>
                <w:szCs w:val="18"/>
                <w:lang w:val="en-US"/>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538</w:t>
            </w:r>
            <w:r>
              <w:rPr>
                <w:rFonts w:ascii="Times New Roman" w:hAnsi="Times New Roman"/>
                <w:b/>
                <w:bCs w:val="0"/>
                <w:sz w:val="18"/>
                <w:szCs w:val="18"/>
              </w:rPr>
              <w:t xml:space="preserve"> </w:t>
            </w:r>
            <w:r w:rsidRPr="00113478">
              <w:rPr>
                <w:rFonts w:ascii="Times New Roman" w:hAnsi="Times New Roman"/>
                <w:b/>
                <w:bCs w:val="0"/>
                <w:sz w:val="18"/>
                <w:szCs w:val="18"/>
              </w:rPr>
              <w:t>592</w:t>
            </w:r>
          </w:p>
        </w:tc>
        <w:tc>
          <w:tcPr>
            <w:tcW w:w="1196"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257</w:t>
            </w:r>
            <w:r>
              <w:rPr>
                <w:rFonts w:ascii="Times New Roman" w:hAnsi="Times New Roman"/>
                <w:b/>
                <w:bCs w:val="0"/>
                <w:sz w:val="18"/>
                <w:szCs w:val="18"/>
              </w:rPr>
              <w:t xml:space="preserve"> </w:t>
            </w:r>
            <w:r w:rsidRPr="00113478">
              <w:rPr>
                <w:rFonts w:ascii="Times New Roman" w:hAnsi="Times New Roman"/>
                <w:b/>
                <w:bCs w:val="0"/>
                <w:sz w:val="18"/>
                <w:szCs w:val="18"/>
              </w:rPr>
              <w:t>524</w:t>
            </w:r>
          </w:p>
        </w:tc>
        <w:tc>
          <w:tcPr>
            <w:tcW w:w="1193" w:type="dxa"/>
            <w:tcBorders>
              <w:top w:val="single" w:sz="4" w:space="0" w:color="auto"/>
              <w:left w:val="nil"/>
              <w:bottom w:val="single" w:sz="4" w:space="0" w:color="auto"/>
              <w:right w:val="nil"/>
            </w:tcBorders>
            <w:noWrap/>
            <w:vAlign w:val="bottom"/>
          </w:tcPr>
          <w:p w:rsidR="00697429" w:rsidRPr="00113478" w:rsidRDefault="00697429" w:rsidP="0052482D">
            <w:pPr>
              <w:tabs>
                <w:tab w:val="center" w:pos="4320"/>
                <w:tab w:val="right" w:pos="8640"/>
              </w:tabs>
              <w:ind w:right="57"/>
              <w:jc w:val="right"/>
              <w:rPr>
                <w:rFonts w:ascii="Times New Roman" w:hAnsi="Times New Roman"/>
                <w:b/>
                <w:bCs w:val="0"/>
                <w:sz w:val="18"/>
                <w:szCs w:val="18"/>
                <w:lang w:val="en-US"/>
              </w:rPr>
            </w:pPr>
            <w:r w:rsidRPr="00113478">
              <w:rPr>
                <w:rFonts w:ascii="Times New Roman" w:hAnsi="Times New Roman"/>
                <w:b/>
                <w:bCs w:val="0"/>
                <w:sz w:val="18"/>
                <w:szCs w:val="18"/>
              </w:rPr>
              <w:t>29</w:t>
            </w:r>
            <w:r>
              <w:rPr>
                <w:rFonts w:ascii="Times New Roman" w:hAnsi="Times New Roman"/>
                <w:b/>
                <w:bCs w:val="0"/>
                <w:sz w:val="18"/>
                <w:szCs w:val="18"/>
              </w:rPr>
              <w:t xml:space="preserve"> </w:t>
            </w:r>
            <w:r w:rsidRPr="00113478">
              <w:rPr>
                <w:rFonts w:ascii="Times New Roman" w:hAnsi="Times New Roman"/>
                <w:b/>
                <w:bCs w:val="0"/>
                <w:sz w:val="18"/>
                <w:szCs w:val="18"/>
              </w:rPr>
              <w:t>575</w:t>
            </w:r>
            <w:r>
              <w:rPr>
                <w:rFonts w:ascii="Times New Roman" w:hAnsi="Times New Roman"/>
                <w:b/>
                <w:bCs w:val="0"/>
                <w:sz w:val="18"/>
                <w:szCs w:val="18"/>
              </w:rPr>
              <w:t xml:space="preserve"> </w:t>
            </w:r>
            <w:r w:rsidRPr="00113478">
              <w:rPr>
                <w:rFonts w:ascii="Times New Roman" w:hAnsi="Times New Roman"/>
                <w:b/>
                <w:bCs w:val="0"/>
                <w:sz w:val="18"/>
                <w:szCs w:val="18"/>
              </w:rPr>
              <w:t>739</w:t>
            </w:r>
          </w:p>
        </w:tc>
      </w:tr>
      <w:tr w:rsidR="00697429" w:rsidRPr="00113478" w:rsidTr="00892366">
        <w:trPr>
          <w:trHeight w:val="255"/>
        </w:trPr>
        <w:tc>
          <w:tcPr>
            <w:tcW w:w="2936" w:type="dxa"/>
            <w:tcBorders>
              <w:top w:val="single" w:sz="4" w:space="0" w:color="auto"/>
              <w:left w:val="nil"/>
              <w:bottom w:val="nil"/>
              <w:right w:val="nil"/>
            </w:tcBorders>
            <w:noWrap/>
            <w:vAlign w:val="bottom"/>
          </w:tcPr>
          <w:p w:rsidR="00697429" w:rsidRPr="00113478" w:rsidRDefault="00697429" w:rsidP="00A75895">
            <w:pPr>
              <w:keepNext/>
              <w:spacing w:before="240" w:after="60"/>
              <w:outlineLvl w:val="1"/>
              <w:rPr>
                <w:rFonts w:ascii="Times New Roman" w:hAnsi="Times New Roman"/>
                <w:b/>
                <w:bCs w:val="0"/>
                <w:sz w:val="18"/>
                <w:szCs w:val="18"/>
              </w:rPr>
            </w:pPr>
          </w:p>
        </w:tc>
        <w:tc>
          <w:tcPr>
            <w:tcW w:w="1283"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54"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92"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6" w:type="dxa"/>
            <w:tcBorders>
              <w:top w:val="single" w:sz="4" w:space="0" w:color="auto"/>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954FD5" w:rsidP="00A75895">
            <w:pPr>
              <w:rPr>
                <w:rFonts w:ascii="Times New Roman" w:hAnsi="Times New Roman"/>
                <w:b/>
                <w:bCs w:val="0"/>
                <w:sz w:val="18"/>
                <w:szCs w:val="18"/>
              </w:rPr>
            </w:pPr>
            <w:r>
              <w:rPr>
                <w:rFonts w:ascii="Times New Roman" w:hAnsi="Times New Roman"/>
                <w:b/>
                <w:bCs w:val="0"/>
                <w:sz w:val="18"/>
                <w:szCs w:val="18"/>
                <w:lang w:eastAsia="en-US"/>
              </w:rPr>
              <w:t>Сегментная о</w:t>
            </w:r>
            <w:r w:rsidRPr="00113478">
              <w:rPr>
                <w:rFonts w:ascii="Times New Roman" w:hAnsi="Times New Roman"/>
                <w:b/>
                <w:bCs w:val="0"/>
                <w:sz w:val="18"/>
                <w:szCs w:val="18"/>
                <w:lang w:eastAsia="en-US"/>
              </w:rPr>
              <w:t>перационная прибыль/(убыток )</w:t>
            </w: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382</w:t>
            </w:r>
            <w:r>
              <w:rPr>
                <w:rFonts w:ascii="Times New Roman" w:hAnsi="Times New Roman"/>
                <w:b/>
                <w:bCs w:val="0"/>
                <w:sz w:val="18"/>
                <w:szCs w:val="18"/>
              </w:rPr>
              <w:t xml:space="preserve"> </w:t>
            </w:r>
            <w:r w:rsidRPr="00113478">
              <w:rPr>
                <w:rFonts w:ascii="Times New Roman" w:hAnsi="Times New Roman"/>
                <w:b/>
                <w:bCs w:val="0"/>
                <w:sz w:val="18"/>
                <w:szCs w:val="18"/>
              </w:rPr>
              <w:t>123</w:t>
            </w: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693</w:t>
            </w:r>
            <w:r>
              <w:rPr>
                <w:rFonts w:ascii="Times New Roman" w:hAnsi="Times New Roman"/>
                <w:b/>
                <w:bCs w:val="0"/>
                <w:sz w:val="18"/>
                <w:szCs w:val="18"/>
              </w:rPr>
              <w:t xml:space="preserve"> </w:t>
            </w:r>
            <w:r w:rsidRPr="00113478">
              <w:rPr>
                <w:rFonts w:ascii="Times New Roman" w:hAnsi="Times New Roman"/>
                <w:b/>
                <w:bCs w:val="0"/>
                <w:sz w:val="18"/>
                <w:szCs w:val="18"/>
              </w:rPr>
              <w:t>032</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(95</w:t>
            </w:r>
            <w:r>
              <w:rPr>
                <w:rFonts w:ascii="Times New Roman" w:hAnsi="Times New Roman"/>
                <w:b/>
                <w:bCs w:val="0"/>
                <w:sz w:val="18"/>
                <w:szCs w:val="18"/>
              </w:rPr>
              <w:t xml:space="preserve"> </w:t>
            </w:r>
            <w:r w:rsidRPr="00113478">
              <w:rPr>
                <w:rFonts w:ascii="Times New Roman" w:hAnsi="Times New Roman"/>
                <w:b/>
                <w:bCs w:val="0"/>
                <w:sz w:val="18"/>
                <w:szCs w:val="18"/>
              </w:rPr>
              <w:t>65</w:t>
            </w:r>
            <w:r w:rsidRPr="00113478">
              <w:rPr>
                <w:rFonts w:ascii="Times New Roman" w:hAnsi="Times New Roman"/>
                <w:b/>
                <w:bCs w:val="0"/>
                <w:sz w:val="18"/>
                <w:szCs w:val="18"/>
                <w:lang w:val="en-US"/>
              </w:rPr>
              <w:t>3</w:t>
            </w:r>
            <w:r w:rsidRPr="00113478">
              <w:rPr>
                <w:rFonts w:ascii="Times New Roman" w:hAnsi="Times New Roman"/>
                <w:b/>
                <w:bCs w:val="0"/>
                <w:sz w:val="18"/>
                <w:szCs w:val="18"/>
              </w:rPr>
              <w:t>)</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119</w:t>
            </w:r>
            <w:r>
              <w:rPr>
                <w:rFonts w:ascii="Times New Roman" w:hAnsi="Times New Roman"/>
                <w:b/>
                <w:bCs w:val="0"/>
                <w:sz w:val="18"/>
                <w:szCs w:val="18"/>
              </w:rPr>
              <w:t xml:space="preserve"> </w:t>
            </w:r>
            <w:r w:rsidRPr="00113478">
              <w:rPr>
                <w:rFonts w:ascii="Times New Roman" w:hAnsi="Times New Roman"/>
                <w:b/>
                <w:bCs w:val="0"/>
                <w:sz w:val="18"/>
                <w:szCs w:val="18"/>
              </w:rPr>
              <w:t>641</w:t>
            </w: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393</w:t>
            </w:r>
            <w:r>
              <w:rPr>
                <w:rFonts w:ascii="Times New Roman" w:hAnsi="Times New Roman"/>
                <w:b/>
                <w:bCs w:val="0"/>
                <w:sz w:val="18"/>
                <w:szCs w:val="18"/>
              </w:rPr>
              <w:t xml:space="preserve"> </w:t>
            </w:r>
            <w:r w:rsidRPr="00113478">
              <w:rPr>
                <w:rFonts w:ascii="Times New Roman" w:hAnsi="Times New Roman"/>
                <w:b/>
                <w:bCs w:val="0"/>
                <w:sz w:val="18"/>
                <w:szCs w:val="18"/>
              </w:rPr>
              <w:t>361</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(233</w:t>
            </w:r>
            <w:r>
              <w:rPr>
                <w:rFonts w:ascii="Times New Roman" w:hAnsi="Times New Roman"/>
                <w:b/>
                <w:bCs w:val="0"/>
                <w:sz w:val="18"/>
                <w:szCs w:val="18"/>
              </w:rPr>
              <w:t xml:space="preserve"> </w:t>
            </w:r>
            <w:r w:rsidRPr="00113478">
              <w:rPr>
                <w:rFonts w:ascii="Times New Roman" w:hAnsi="Times New Roman"/>
                <w:b/>
                <w:bCs w:val="0"/>
                <w:sz w:val="18"/>
                <w:szCs w:val="18"/>
              </w:rPr>
              <w:t>993)</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30</w:t>
            </w:r>
            <w:r>
              <w:rPr>
                <w:rFonts w:ascii="Times New Roman" w:hAnsi="Times New Roman"/>
                <w:b/>
                <w:bCs w:val="0"/>
                <w:sz w:val="18"/>
                <w:szCs w:val="18"/>
              </w:rPr>
              <w:t xml:space="preserve"> </w:t>
            </w:r>
            <w:r w:rsidRPr="00113478">
              <w:rPr>
                <w:rFonts w:ascii="Times New Roman" w:hAnsi="Times New Roman"/>
                <w:b/>
                <w:bCs w:val="0"/>
                <w:sz w:val="18"/>
                <w:szCs w:val="18"/>
              </w:rPr>
              <w:t>335</w:t>
            </w: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53</w:t>
            </w:r>
            <w:r>
              <w:rPr>
                <w:rFonts w:ascii="Times New Roman" w:hAnsi="Times New Roman"/>
                <w:b/>
                <w:bCs w:val="0"/>
                <w:sz w:val="18"/>
                <w:szCs w:val="18"/>
              </w:rPr>
              <w:t xml:space="preserve"> </w:t>
            </w:r>
            <w:r w:rsidRPr="00113478">
              <w:rPr>
                <w:rFonts w:ascii="Times New Roman" w:hAnsi="Times New Roman"/>
                <w:b/>
                <w:bCs w:val="0"/>
                <w:sz w:val="18"/>
                <w:szCs w:val="18"/>
              </w:rPr>
              <w:t>778</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lang w:val="en-US"/>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342</w:t>
            </w:r>
            <w:r>
              <w:rPr>
                <w:rFonts w:ascii="Times New Roman" w:hAnsi="Times New Roman"/>
                <w:b/>
                <w:bCs w:val="0"/>
                <w:sz w:val="18"/>
                <w:szCs w:val="18"/>
              </w:rPr>
              <w:t xml:space="preserve"> </w:t>
            </w:r>
            <w:r w:rsidRPr="00113478">
              <w:rPr>
                <w:rFonts w:ascii="Times New Roman" w:hAnsi="Times New Roman"/>
                <w:b/>
                <w:bCs w:val="0"/>
                <w:sz w:val="18"/>
                <w:szCs w:val="18"/>
              </w:rPr>
              <w:t>62</w:t>
            </w:r>
            <w:r w:rsidRPr="00113478">
              <w:rPr>
                <w:rFonts w:ascii="Times New Roman" w:hAnsi="Times New Roman"/>
                <w:b/>
                <w:bCs w:val="0"/>
                <w:sz w:val="18"/>
                <w:szCs w:val="18"/>
                <w:lang w:val="en-US"/>
              </w:rPr>
              <w:t>4</w:t>
            </w: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697429" w:rsidP="00A75895">
            <w:pPr>
              <w:rPr>
                <w:rFonts w:ascii="Times New Roman" w:hAnsi="Times New Roman"/>
                <w:b/>
                <w:bCs w:val="0"/>
                <w:sz w:val="18"/>
                <w:szCs w:val="18"/>
                <w:lang w:eastAsia="en-US"/>
              </w:rPr>
            </w:pP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954FD5" w:rsidP="00A75895">
            <w:pPr>
              <w:rPr>
                <w:rFonts w:ascii="Times New Roman" w:hAnsi="Times New Roman"/>
                <w:bCs w:val="0"/>
                <w:sz w:val="18"/>
                <w:szCs w:val="18"/>
              </w:rPr>
            </w:pPr>
            <w:r>
              <w:rPr>
                <w:rFonts w:ascii="Times New Roman" w:hAnsi="Times New Roman"/>
                <w:sz w:val="18"/>
                <w:szCs w:val="18"/>
                <w:lang w:eastAsia="en-US"/>
              </w:rPr>
              <w:t>Сегментные ф</w:t>
            </w:r>
            <w:r w:rsidRPr="00113478">
              <w:rPr>
                <w:rFonts w:ascii="Times New Roman" w:hAnsi="Times New Roman"/>
                <w:sz w:val="18"/>
                <w:szCs w:val="18"/>
                <w:lang w:eastAsia="en-US"/>
              </w:rPr>
              <w:t>инансовые доходы</w:t>
            </w: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416</w:t>
            </w: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357</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357</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218</w:t>
            </w: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161</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447</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110</w:t>
            </w: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173</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lang w:val="en-US"/>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23</w:t>
            </w:r>
            <w:r w:rsidRPr="00113478">
              <w:rPr>
                <w:rFonts w:ascii="Times New Roman" w:hAnsi="Times New Roman"/>
                <w:b/>
                <w:bCs w:val="0"/>
                <w:sz w:val="18"/>
                <w:szCs w:val="18"/>
                <w:lang w:val="en-US"/>
              </w:rPr>
              <w:t>9</w:t>
            </w: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954FD5" w:rsidP="00A75895">
            <w:pPr>
              <w:rPr>
                <w:rFonts w:ascii="Times New Roman" w:hAnsi="Times New Roman"/>
                <w:bCs w:val="0"/>
                <w:sz w:val="18"/>
                <w:szCs w:val="18"/>
              </w:rPr>
            </w:pPr>
            <w:r>
              <w:rPr>
                <w:rFonts w:ascii="Times New Roman" w:hAnsi="Times New Roman"/>
                <w:sz w:val="18"/>
                <w:szCs w:val="18"/>
                <w:lang w:eastAsia="en-US"/>
              </w:rPr>
              <w:t>Сегментные</w:t>
            </w:r>
            <w:r w:rsidRPr="00113478">
              <w:rPr>
                <w:rFonts w:ascii="Times New Roman" w:hAnsi="Times New Roman"/>
                <w:sz w:val="18"/>
                <w:szCs w:val="18"/>
                <w:lang w:eastAsia="en-US"/>
              </w:rPr>
              <w:t xml:space="preserve"> </w:t>
            </w:r>
            <w:r>
              <w:rPr>
                <w:rFonts w:ascii="Times New Roman" w:hAnsi="Times New Roman"/>
                <w:sz w:val="18"/>
                <w:szCs w:val="18"/>
                <w:lang w:eastAsia="en-US"/>
              </w:rPr>
              <w:t>ф</w:t>
            </w:r>
            <w:r w:rsidRPr="00113478">
              <w:rPr>
                <w:rFonts w:ascii="Times New Roman" w:hAnsi="Times New Roman"/>
                <w:sz w:val="18"/>
                <w:szCs w:val="18"/>
                <w:lang w:eastAsia="en-US"/>
              </w:rPr>
              <w:t xml:space="preserve">инансовые </w:t>
            </w:r>
            <w:r w:rsidRPr="00113478">
              <w:rPr>
                <w:rFonts w:ascii="Times New Roman" w:hAnsi="Times New Roman"/>
                <w:bCs w:val="0"/>
                <w:sz w:val="18"/>
                <w:szCs w:val="18"/>
                <w:lang w:eastAsia="en-US"/>
              </w:rPr>
              <w:t>расходы</w:t>
            </w: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(203</w:t>
            </w:r>
            <w:r>
              <w:rPr>
                <w:rFonts w:ascii="Times New Roman" w:hAnsi="Times New Roman"/>
                <w:sz w:val="18"/>
                <w:szCs w:val="18"/>
              </w:rPr>
              <w:t xml:space="preserve"> </w:t>
            </w:r>
            <w:r w:rsidRPr="00113478">
              <w:rPr>
                <w:rFonts w:ascii="Times New Roman" w:hAnsi="Times New Roman"/>
                <w:sz w:val="18"/>
                <w:szCs w:val="18"/>
              </w:rPr>
              <w:t>687)</w:t>
            </w: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(142</w:t>
            </w:r>
            <w:r>
              <w:rPr>
                <w:rFonts w:ascii="Times New Roman" w:hAnsi="Times New Roman"/>
                <w:sz w:val="18"/>
                <w:szCs w:val="18"/>
              </w:rPr>
              <w:t xml:space="preserve"> </w:t>
            </w:r>
            <w:r w:rsidRPr="00113478">
              <w:rPr>
                <w:rFonts w:ascii="Times New Roman" w:hAnsi="Times New Roman"/>
                <w:sz w:val="18"/>
                <w:szCs w:val="18"/>
              </w:rPr>
              <w:t>175)</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(150</w:t>
            </w:r>
            <w:r>
              <w:rPr>
                <w:rFonts w:ascii="Times New Roman" w:hAnsi="Times New Roman"/>
                <w:sz w:val="18"/>
                <w:szCs w:val="18"/>
              </w:rPr>
              <w:t xml:space="preserve"> </w:t>
            </w:r>
            <w:r w:rsidRPr="00113478">
              <w:rPr>
                <w:rFonts w:ascii="Times New Roman" w:hAnsi="Times New Roman"/>
                <w:sz w:val="18"/>
                <w:szCs w:val="18"/>
              </w:rPr>
              <w:t>37</w:t>
            </w:r>
            <w:r w:rsidRPr="00113478">
              <w:rPr>
                <w:rFonts w:ascii="Times New Roman" w:hAnsi="Times New Roman"/>
                <w:sz w:val="18"/>
                <w:szCs w:val="18"/>
                <w:lang w:val="en-US"/>
              </w:rPr>
              <w:t>6</w:t>
            </w:r>
            <w:r w:rsidRPr="00113478">
              <w:rPr>
                <w:rFonts w:ascii="Times New Roman" w:hAnsi="Times New Roman"/>
                <w:sz w:val="18"/>
                <w:szCs w:val="18"/>
              </w:rPr>
              <w:t>)</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(6</w:t>
            </w:r>
            <w:r>
              <w:rPr>
                <w:rFonts w:ascii="Times New Roman" w:hAnsi="Times New Roman"/>
                <w:sz w:val="18"/>
                <w:szCs w:val="18"/>
              </w:rPr>
              <w:t xml:space="preserve"> </w:t>
            </w:r>
            <w:r w:rsidRPr="00113478">
              <w:rPr>
                <w:rFonts w:ascii="Times New Roman" w:hAnsi="Times New Roman"/>
                <w:sz w:val="18"/>
                <w:szCs w:val="18"/>
              </w:rPr>
              <w:t>392)</w:t>
            </w: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(45</w:t>
            </w:r>
            <w:r>
              <w:rPr>
                <w:rFonts w:ascii="Times New Roman" w:hAnsi="Times New Roman"/>
                <w:sz w:val="18"/>
                <w:szCs w:val="18"/>
              </w:rPr>
              <w:t xml:space="preserve"> </w:t>
            </w:r>
            <w:r w:rsidRPr="00113478">
              <w:rPr>
                <w:rFonts w:ascii="Times New Roman" w:hAnsi="Times New Roman"/>
                <w:sz w:val="18"/>
                <w:szCs w:val="18"/>
              </w:rPr>
              <w:t>694)</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(52</w:t>
            </w:r>
            <w:r>
              <w:rPr>
                <w:rFonts w:ascii="Times New Roman" w:hAnsi="Times New Roman"/>
                <w:sz w:val="18"/>
                <w:szCs w:val="18"/>
              </w:rPr>
              <w:t xml:space="preserve"> </w:t>
            </w:r>
            <w:r w:rsidRPr="00113478">
              <w:rPr>
                <w:rFonts w:ascii="Times New Roman" w:hAnsi="Times New Roman"/>
                <w:sz w:val="18"/>
                <w:szCs w:val="18"/>
              </w:rPr>
              <w:t>440)</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(52</w:t>
            </w:r>
            <w:r>
              <w:rPr>
                <w:rFonts w:ascii="Times New Roman" w:hAnsi="Times New Roman"/>
                <w:sz w:val="18"/>
                <w:szCs w:val="18"/>
              </w:rPr>
              <w:t xml:space="preserve"> </w:t>
            </w:r>
            <w:r w:rsidRPr="00113478">
              <w:rPr>
                <w:rFonts w:ascii="Times New Roman" w:hAnsi="Times New Roman"/>
                <w:sz w:val="18"/>
                <w:szCs w:val="18"/>
              </w:rPr>
              <w:t>690)</w:t>
            </w: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(653</w:t>
            </w:r>
            <w:r>
              <w:rPr>
                <w:rFonts w:ascii="Times New Roman" w:hAnsi="Times New Roman"/>
                <w:b/>
                <w:bCs w:val="0"/>
                <w:sz w:val="18"/>
                <w:szCs w:val="18"/>
              </w:rPr>
              <w:t xml:space="preserve"> </w:t>
            </w:r>
            <w:r w:rsidRPr="00113478">
              <w:rPr>
                <w:rFonts w:ascii="Times New Roman" w:hAnsi="Times New Roman"/>
                <w:b/>
                <w:bCs w:val="0"/>
                <w:sz w:val="18"/>
                <w:szCs w:val="18"/>
              </w:rPr>
              <w:t>45</w:t>
            </w:r>
            <w:r w:rsidRPr="00113478">
              <w:rPr>
                <w:rFonts w:ascii="Times New Roman" w:hAnsi="Times New Roman"/>
                <w:b/>
                <w:bCs w:val="0"/>
                <w:sz w:val="18"/>
                <w:szCs w:val="18"/>
                <w:lang w:val="en-US"/>
              </w:rPr>
              <w:t>4</w:t>
            </w:r>
            <w:r w:rsidRPr="00113478">
              <w:rPr>
                <w:rFonts w:ascii="Times New Roman" w:hAnsi="Times New Roman"/>
                <w:b/>
                <w:bCs w:val="0"/>
                <w:sz w:val="18"/>
                <w:szCs w:val="18"/>
              </w:rPr>
              <w:t>)</w:t>
            </w:r>
          </w:p>
        </w:tc>
      </w:tr>
      <w:tr w:rsidR="00697429" w:rsidRPr="00113478" w:rsidTr="00892366">
        <w:trPr>
          <w:trHeight w:val="255"/>
        </w:trPr>
        <w:tc>
          <w:tcPr>
            <w:tcW w:w="2936" w:type="dxa"/>
            <w:tcBorders>
              <w:top w:val="nil"/>
              <w:left w:val="nil"/>
              <w:bottom w:val="single" w:sz="4" w:space="0" w:color="auto"/>
              <w:right w:val="nil"/>
            </w:tcBorders>
            <w:noWrap/>
            <w:vAlign w:val="bottom"/>
          </w:tcPr>
          <w:p w:rsidR="00697429" w:rsidRPr="00113478" w:rsidRDefault="00697429">
            <w:pPr>
              <w:jc w:val="right"/>
              <w:rPr>
                <w:rFonts w:ascii="Times New Roman" w:hAnsi="Times New Roman"/>
                <w:sz w:val="18"/>
                <w:szCs w:val="18"/>
              </w:rPr>
            </w:pPr>
          </w:p>
        </w:tc>
        <w:tc>
          <w:tcPr>
            <w:tcW w:w="128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p>
        </w:tc>
        <w:tc>
          <w:tcPr>
            <w:tcW w:w="1354"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p>
        </w:tc>
        <w:tc>
          <w:tcPr>
            <w:tcW w:w="1292"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single" w:sz="4" w:space="0" w:color="auto"/>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6"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p>
        </w:tc>
      </w:tr>
      <w:tr w:rsidR="00697429" w:rsidRPr="00113478" w:rsidTr="00892366">
        <w:trPr>
          <w:trHeight w:val="255"/>
        </w:trPr>
        <w:tc>
          <w:tcPr>
            <w:tcW w:w="2936" w:type="dxa"/>
            <w:tcBorders>
              <w:top w:val="single" w:sz="4" w:space="0" w:color="auto"/>
              <w:left w:val="nil"/>
              <w:bottom w:val="single" w:sz="4" w:space="0" w:color="auto"/>
              <w:right w:val="nil"/>
            </w:tcBorders>
            <w:noWrap/>
            <w:vAlign w:val="bottom"/>
          </w:tcPr>
          <w:p w:rsidR="00697429" w:rsidRPr="00113478" w:rsidRDefault="00954FD5" w:rsidP="00A75895">
            <w:pPr>
              <w:rPr>
                <w:rFonts w:ascii="Times New Roman" w:hAnsi="Times New Roman"/>
                <w:b/>
                <w:bCs w:val="0"/>
                <w:sz w:val="18"/>
                <w:szCs w:val="18"/>
              </w:rPr>
            </w:pPr>
            <w:r>
              <w:rPr>
                <w:rFonts w:ascii="Times New Roman" w:hAnsi="Times New Roman"/>
                <w:b/>
                <w:bCs w:val="0"/>
                <w:sz w:val="18"/>
                <w:szCs w:val="18"/>
                <w:lang w:eastAsia="en-US"/>
              </w:rPr>
              <w:t>Сегментная п</w:t>
            </w:r>
            <w:r w:rsidRPr="00113478">
              <w:rPr>
                <w:rFonts w:ascii="Times New Roman" w:hAnsi="Times New Roman"/>
                <w:b/>
                <w:bCs w:val="0"/>
                <w:sz w:val="18"/>
                <w:szCs w:val="18"/>
                <w:lang w:eastAsia="en-US"/>
              </w:rPr>
              <w:t>рибыль/(убыток) до налогообложения</w:t>
            </w:r>
          </w:p>
        </w:tc>
        <w:tc>
          <w:tcPr>
            <w:tcW w:w="128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lang w:val="en-US"/>
              </w:rPr>
            </w:pPr>
            <w:r w:rsidRPr="00113478">
              <w:rPr>
                <w:rFonts w:ascii="Times New Roman" w:hAnsi="Times New Roman"/>
                <w:b/>
                <w:bCs w:val="0"/>
                <w:sz w:val="18"/>
                <w:szCs w:val="18"/>
              </w:rPr>
              <w:t>178</w:t>
            </w:r>
            <w:r>
              <w:rPr>
                <w:rFonts w:ascii="Times New Roman" w:hAnsi="Times New Roman"/>
                <w:b/>
                <w:bCs w:val="0"/>
                <w:sz w:val="18"/>
                <w:szCs w:val="18"/>
              </w:rPr>
              <w:t xml:space="preserve"> </w:t>
            </w:r>
            <w:r w:rsidRPr="00113478">
              <w:rPr>
                <w:rFonts w:ascii="Times New Roman" w:hAnsi="Times New Roman"/>
                <w:b/>
                <w:bCs w:val="0"/>
                <w:sz w:val="18"/>
                <w:szCs w:val="18"/>
              </w:rPr>
              <w:t>852</w:t>
            </w:r>
          </w:p>
        </w:tc>
        <w:tc>
          <w:tcPr>
            <w:tcW w:w="135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551</w:t>
            </w:r>
            <w:r>
              <w:rPr>
                <w:rFonts w:ascii="Times New Roman" w:hAnsi="Times New Roman"/>
                <w:b/>
                <w:bCs w:val="0"/>
                <w:sz w:val="18"/>
                <w:szCs w:val="18"/>
              </w:rPr>
              <w:t xml:space="preserve"> </w:t>
            </w:r>
            <w:r w:rsidRPr="00113478">
              <w:rPr>
                <w:rFonts w:ascii="Times New Roman" w:hAnsi="Times New Roman"/>
                <w:b/>
                <w:bCs w:val="0"/>
                <w:sz w:val="18"/>
                <w:szCs w:val="18"/>
              </w:rPr>
              <w:t>214</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(245</w:t>
            </w:r>
            <w:r>
              <w:rPr>
                <w:rFonts w:ascii="Times New Roman" w:hAnsi="Times New Roman"/>
                <w:b/>
                <w:bCs w:val="0"/>
                <w:sz w:val="18"/>
                <w:szCs w:val="18"/>
              </w:rPr>
              <w:t xml:space="preserve"> </w:t>
            </w:r>
            <w:r w:rsidRPr="00113478">
              <w:rPr>
                <w:rFonts w:ascii="Times New Roman" w:hAnsi="Times New Roman"/>
                <w:b/>
                <w:bCs w:val="0"/>
                <w:sz w:val="18"/>
                <w:szCs w:val="18"/>
              </w:rPr>
              <w:t>672)</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113</w:t>
            </w:r>
            <w:r>
              <w:rPr>
                <w:rFonts w:ascii="Times New Roman" w:hAnsi="Times New Roman"/>
                <w:b/>
                <w:bCs w:val="0"/>
                <w:sz w:val="18"/>
                <w:szCs w:val="18"/>
              </w:rPr>
              <w:t xml:space="preserve"> </w:t>
            </w:r>
            <w:r w:rsidRPr="00113478">
              <w:rPr>
                <w:rFonts w:ascii="Times New Roman" w:hAnsi="Times New Roman"/>
                <w:b/>
                <w:bCs w:val="0"/>
                <w:sz w:val="18"/>
                <w:szCs w:val="18"/>
              </w:rPr>
              <w:t>467</w:t>
            </w:r>
          </w:p>
        </w:tc>
        <w:tc>
          <w:tcPr>
            <w:tcW w:w="1292"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347</w:t>
            </w:r>
            <w:r>
              <w:rPr>
                <w:rFonts w:ascii="Times New Roman" w:hAnsi="Times New Roman"/>
                <w:b/>
                <w:bCs w:val="0"/>
                <w:sz w:val="18"/>
                <w:szCs w:val="18"/>
              </w:rPr>
              <w:t xml:space="preserve"> </w:t>
            </w:r>
            <w:r w:rsidRPr="00113478">
              <w:rPr>
                <w:rFonts w:ascii="Times New Roman" w:hAnsi="Times New Roman"/>
                <w:b/>
                <w:bCs w:val="0"/>
                <w:sz w:val="18"/>
                <w:szCs w:val="18"/>
              </w:rPr>
              <w:t>828</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(285</w:t>
            </w:r>
            <w:r>
              <w:rPr>
                <w:rFonts w:ascii="Times New Roman" w:hAnsi="Times New Roman"/>
                <w:b/>
                <w:bCs w:val="0"/>
                <w:sz w:val="18"/>
                <w:szCs w:val="18"/>
              </w:rPr>
              <w:t xml:space="preserve"> </w:t>
            </w:r>
            <w:r w:rsidRPr="00113478">
              <w:rPr>
                <w:rFonts w:ascii="Times New Roman" w:hAnsi="Times New Roman"/>
                <w:b/>
                <w:bCs w:val="0"/>
                <w:sz w:val="18"/>
                <w:szCs w:val="18"/>
              </w:rPr>
              <w:t>986)</w:t>
            </w:r>
          </w:p>
        </w:tc>
        <w:tc>
          <w:tcPr>
            <w:tcW w:w="1193"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(22</w:t>
            </w:r>
            <w:r>
              <w:rPr>
                <w:rFonts w:ascii="Times New Roman" w:hAnsi="Times New Roman"/>
                <w:b/>
                <w:bCs w:val="0"/>
                <w:sz w:val="18"/>
                <w:szCs w:val="18"/>
              </w:rPr>
              <w:t xml:space="preserve"> </w:t>
            </w:r>
            <w:r w:rsidRPr="00113478">
              <w:rPr>
                <w:rFonts w:ascii="Times New Roman" w:hAnsi="Times New Roman"/>
                <w:b/>
                <w:bCs w:val="0"/>
                <w:sz w:val="18"/>
                <w:szCs w:val="18"/>
              </w:rPr>
              <w:t>245)</w:t>
            </w:r>
          </w:p>
        </w:tc>
        <w:tc>
          <w:tcPr>
            <w:tcW w:w="1196"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53</w:t>
            </w:r>
            <w:r>
              <w:rPr>
                <w:rFonts w:ascii="Times New Roman" w:hAnsi="Times New Roman"/>
                <w:b/>
                <w:bCs w:val="0"/>
                <w:sz w:val="18"/>
                <w:szCs w:val="18"/>
              </w:rPr>
              <w:t xml:space="preserve"> </w:t>
            </w:r>
            <w:r w:rsidRPr="00113478">
              <w:rPr>
                <w:rFonts w:ascii="Times New Roman" w:hAnsi="Times New Roman"/>
                <w:b/>
                <w:bCs w:val="0"/>
                <w:sz w:val="18"/>
                <w:szCs w:val="18"/>
              </w:rPr>
              <w:t>951</w:t>
            </w:r>
          </w:p>
        </w:tc>
        <w:tc>
          <w:tcPr>
            <w:tcW w:w="1193"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lang w:val="en-US"/>
              </w:rPr>
            </w:pPr>
            <w:r w:rsidRPr="00113478">
              <w:rPr>
                <w:rFonts w:ascii="Times New Roman" w:hAnsi="Times New Roman"/>
                <w:b/>
                <w:bCs w:val="0"/>
                <w:sz w:val="18"/>
                <w:szCs w:val="18"/>
              </w:rPr>
              <w:t>691</w:t>
            </w:r>
            <w:r>
              <w:rPr>
                <w:rFonts w:ascii="Times New Roman" w:hAnsi="Times New Roman"/>
                <w:b/>
                <w:bCs w:val="0"/>
                <w:sz w:val="18"/>
                <w:szCs w:val="18"/>
              </w:rPr>
              <w:t xml:space="preserve"> </w:t>
            </w:r>
            <w:r w:rsidRPr="00113478">
              <w:rPr>
                <w:rFonts w:ascii="Times New Roman" w:hAnsi="Times New Roman"/>
                <w:b/>
                <w:bCs w:val="0"/>
                <w:sz w:val="18"/>
                <w:szCs w:val="18"/>
              </w:rPr>
              <w:t>409</w:t>
            </w:r>
          </w:p>
        </w:tc>
      </w:tr>
      <w:tr w:rsidR="00697429" w:rsidRPr="00113478" w:rsidTr="00892366">
        <w:trPr>
          <w:trHeight w:val="255"/>
        </w:trPr>
        <w:tc>
          <w:tcPr>
            <w:tcW w:w="2936" w:type="dxa"/>
            <w:tcBorders>
              <w:top w:val="single" w:sz="4" w:space="0" w:color="auto"/>
              <w:left w:val="nil"/>
              <w:right w:val="nil"/>
            </w:tcBorders>
            <w:noWrap/>
            <w:vAlign w:val="bottom"/>
          </w:tcPr>
          <w:p w:rsidR="00697429" w:rsidRPr="00113478" w:rsidRDefault="00697429" w:rsidP="00A75895">
            <w:pPr>
              <w:rPr>
                <w:rFonts w:ascii="Times New Roman" w:hAnsi="Times New Roman"/>
                <w:b/>
                <w:bCs w:val="0"/>
                <w:sz w:val="18"/>
                <w:szCs w:val="18"/>
                <w:lang w:eastAsia="en-US"/>
              </w:rPr>
            </w:pPr>
          </w:p>
        </w:tc>
        <w:tc>
          <w:tcPr>
            <w:tcW w:w="128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54"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92"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6"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b/>
                <w:bCs w:val="0"/>
                <w:sz w:val="18"/>
                <w:szCs w:val="18"/>
              </w:rPr>
            </w:pP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954FD5" w:rsidP="00A75895">
            <w:pPr>
              <w:rPr>
                <w:rFonts w:ascii="Times New Roman" w:hAnsi="Times New Roman"/>
                <w:b/>
                <w:sz w:val="18"/>
                <w:szCs w:val="18"/>
              </w:rPr>
            </w:pPr>
            <w:r>
              <w:rPr>
                <w:rFonts w:ascii="Times New Roman" w:hAnsi="Times New Roman"/>
                <w:sz w:val="18"/>
                <w:szCs w:val="18"/>
                <w:lang w:eastAsia="en-US"/>
              </w:rPr>
              <w:t>Сегментная а</w:t>
            </w:r>
            <w:r w:rsidRPr="00113478">
              <w:rPr>
                <w:rFonts w:ascii="Times New Roman" w:hAnsi="Times New Roman"/>
                <w:sz w:val="18"/>
                <w:szCs w:val="18"/>
                <w:lang w:eastAsia="en-US"/>
              </w:rPr>
              <w:t>мортизация</w:t>
            </w: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809</w:t>
            </w:r>
            <w:r>
              <w:rPr>
                <w:rFonts w:ascii="Times New Roman" w:hAnsi="Times New Roman"/>
                <w:sz w:val="18"/>
                <w:szCs w:val="18"/>
              </w:rPr>
              <w:t xml:space="preserve"> </w:t>
            </w:r>
            <w:r w:rsidRPr="00113478">
              <w:rPr>
                <w:rFonts w:ascii="Times New Roman" w:hAnsi="Times New Roman"/>
                <w:sz w:val="18"/>
                <w:szCs w:val="18"/>
              </w:rPr>
              <w:t>967</w:t>
            </w: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916</w:t>
            </w:r>
            <w:r>
              <w:rPr>
                <w:rFonts w:ascii="Times New Roman" w:hAnsi="Times New Roman"/>
                <w:sz w:val="18"/>
                <w:szCs w:val="18"/>
              </w:rPr>
              <w:t xml:space="preserve"> </w:t>
            </w:r>
            <w:r w:rsidRPr="00113478">
              <w:rPr>
                <w:rFonts w:ascii="Times New Roman" w:hAnsi="Times New Roman"/>
                <w:sz w:val="18"/>
                <w:szCs w:val="18"/>
              </w:rPr>
              <w:t>466</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778</w:t>
            </w:r>
            <w:r>
              <w:rPr>
                <w:rFonts w:ascii="Times New Roman" w:hAnsi="Times New Roman"/>
                <w:sz w:val="18"/>
                <w:szCs w:val="18"/>
              </w:rPr>
              <w:t xml:space="preserve"> </w:t>
            </w:r>
            <w:r w:rsidRPr="00113478">
              <w:rPr>
                <w:rFonts w:ascii="Times New Roman" w:hAnsi="Times New Roman"/>
                <w:sz w:val="18"/>
                <w:szCs w:val="18"/>
              </w:rPr>
              <w:t>901</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331</w:t>
            </w:r>
            <w:r>
              <w:rPr>
                <w:rFonts w:ascii="Times New Roman" w:hAnsi="Times New Roman"/>
                <w:sz w:val="18"/>
                <w:szCs w:val="18"/>
              </w:rPr>
              <w:t xml:space="preserve"> </w:t>
            </w:r>
            <w:r w:rsidRPr="00113478">
              <w:rPr>
                <w:rFonts w:ascii="Times New Roman" w:hAnsi="Times New Roman"/>
                <w:sz w:val="18"/>
                <w:szCs w:val="18"/>
              </w:rPr>
              <w:t>572</w:t>
            </w: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154</w:t>
            </w:r>
            <w:r>
              <w:rPr>
                <w:rFonts w:ascii="Times New Roman" w:hAnsi="Times New Roman"/>
                <w:sz w:val="18"/>
                <w:szCs w:val="18"/>
              </w:rPr>
              <w:t xml:space="preserve"> </w:t>
            </w:r>
            <w:r w:rsidRPr="00113478">
              <w:rPr>
                <w:rFonts w:ascii="Times New Roman" w:hAnsi="Times New Roman"/>
                <w:sz w:val="18"/>
                <w:szCs w:val="18"/>
              </w:rPr>
              <w:t>120</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209</w:t>
            </w:r>
            <w:r>
              <w:rPr>
                <w:rFonts w:ascii="Times New Roman" w:hAnsi="Times New Roman"/>
                <w:sz w:val="18"/>
                <w:szCs w:val="18"/>
              </w:rPr>
              <w:t xml:space="preserve"> </w:t>
            </w:r>
            <w:r w:rsidRPr="00113478">
              <w:rPr>
                <w:rFonts w:ascii="Times New Roman" w:hAnsi="Times New Roman"/>
                <w:sz w:val="18"/>
                <w:szCs w:val="18"/>
              </w:rPr>
              <w:t>468</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216</w:t>
            </w:r>
            <w:r>
              <w:rPr>
                <w:rFonts w:ascii="Times New Roman" w:hAnsi="Times New Roman"/>
                <w:sz w:val="18"/>
                <w:szCs w:val="18"/>
              </w:rPr>
              <w:t xml:space="preserve"> </w:t>
            </w:r>
            <w:r w:rsidRPr="00113478">
              <w:rPr>
                <w:rFonts w:ascii="Times New Roman" w:hAnsi="Times New Roman"/>
                <w:sz w:val="18"/>
                <w:szCs w:val="18"/>
              </w:rPr>
              <w:t>440</w:t>
            </w: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17</w:t>
            </w:r>
            <w:r>
              <w:rPr>
                <w:rFonts w:ascii="Times New Roman" w:hAnsi="Times New Roman"/>
                <w:sz w:val="18"/>
                <w:szCs w:val="18"/>
              </w:rPr>
              <w:t xml:space="preserve"> </w:t>
            </w:r>
            <w:r w:rsidRPr="00113478">
              <w:rPr>
                <w:rFonts w:ascii="Times New Roman" w:hAnsi="Times New Roman"/>
                <w:sz w:val="18"/>
                <w:szCs w:val="18"/>
              </w:rPr>
              <w:t>504</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434</w:t>
            </w:r>
            <w:r>
              <w:rPr>
                <w:rFonts w:ascii="Times New Roman" w:hAnsi="Times New Roman"/>
                <w:b/>
                <w:bCs w:val="0"/>
                <w:sz w:val="18"/>
                <w:szCs w:val="18"/>
              </w:rPr>
              <w:t xml:space="preserve"> </w:t>
            </w:r>
            <w:r w:rsidRPr="00113478">
              <w:rPr>
                <w:rFonts w:ascii="Times New Roman" w:hAnsi="Times New Roman"/>
                <w:b/>
                <w:bCs w:val="0"/>
                <w:sz w:val="18"/>
                <w:szCs w:val="18"/>
              </w:rPr>
              <w:t>438</w:t>
            </w: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eastAsia="en-US"/>
              </w:rPr>
            </w:pP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r>
      <w:tr w:rsidR="00697429" w:rsidRPr="00113478" w:rsidTr="00892366">
        <w:trPr>
          <w:trHeight w:val="255"/>
        </w:trPr>
        <w:tc>
          <w:tcPr>
            <w:tcW w:w="2936" w:type="dxa"/>
            <w:tcBorders>
              <w:top w:val="single" w:sz="4" w:space="0" w:color="auto"/>
              <w:left w:val="nil"/>
              <w:bottom w:val="single" w:sz="4" w:space="0" w:color="auto"/>
              <w:right w:val="nil"/>
            </w:tcBorders>
            <w:noWrap/>
            <w:vAlign w:val="bottom"/>
          </w:tcPr>
          <w:p w:rsidR="00697429" w:rsidRPr="00113478" w:rsidRDefault="00954FD5" w:rsidP="00A75895">
            <w:pPr>
              <w:rPr>
                <w:rFonts w:ascii="Times New Roman" w:hAnsi="Times New Roman"/>
                <w:b/>
                <w:bCs w:val="0"/>
                <w:sz w:val="18"/>
                <w:szCs w:val="18"/>
              </w:rPr>
            </w:pPr>
            <w:r>
              <w:rPr>
                <w:rFonts w:ascii="Times New Roman" w:hAnsi="Times New Roman"/>
                <w:b/>
                <w:bCs w:val="0"/>
                <w:sz w:val="18"/>
                <w:szCs w:val="18"/>
                <w:lang w:eastAsia="en-US"/>
              </w:rPr>
              <w:t>Сегментные активы</w:t>
            </w:r>
          </w:p>
        </w:tc>
        <w:tc>
          <w:tcPr>
            <w:tcW w:w="128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14</w:t>
            </w:r>
            <w:r>
              <w:rPr>
                <w:rFonts w:ascii="Times New Roman" w:hAnsi="Times New Roman"/>
                <w:b/>
                <w:bCs w:val="0"/>
                <w:sz w:val="18"/>
                <w:szCs w:val="18"/>
              </w:rPr>
              <w:t xml:space="preserve"> </w:t>
            </w:r>
            <w:r w:rsidRPr="00113478">
              <w:rPr>
                <w:rFonts w:ascii="Times New Roman" w:hAnsi="Times New Roman"/>
                <w:b/>
                <w:bCs w:val="0"/>
                <w:sz w:val="18"/>
                <w:szCs w:val="18"/>
              </w:rPr>
              <w:t>787</w:t>
            </w:r>
            <w:r>
              <w:rPr>
                <w:rFonts w:ascii="Times New Roman" w:hAnsi="Times New Roman"/>
                <w:b/>
                <w:bCs w:val="0"/>
                <w:sz w:val="18"/>
                <w:szCs w:val="18"/>
              </w:rPr>
              <w:t xml:space="preserve"> </w:t>
            </w:r>
            <w:r w:rsidRPr="00113478">
              <w:rPr>
                <w:rFonts w:ascii="Times New Roman" w:hAnsi="Times New Roman"/>
                <w:b/>
                <w:bCs w:val="0"/>
                <w:sz w:val="18"/>
                <w:szCs w:val="18"/>
              </w:rPr>
              <w:t>890</w:t>
            </w:r>
          </w:p>
        </w:tc>
        <w:tc>
          <w:tcPr>
            <w:tcW w:w="1354"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7</w:t>
            </w:r>
            <w:r>
              <w:rPr>
                <w:rFonts w:ascii="Times New Roman" w:hAnsi="Times New Roman"/>
                <w:b/>
                <w:bCs w:val="0"/>
                <w:sz w:val="18"/>
                <w:szCs w:val="18"/>
              </w:rPr>
              <w:t xml:space="preserve"> </w:t>
            </w:r>
            <w:r w:rsidRPr="00113478">
              <w:rPr>
                <w:rFonts w:ascii="Times New Roman" w:hAnsi="Times New Roman"/>
                <w:b/>
                <w:bCs w:val="0"/>
                <w:sz w:val="18"/>
                <w:szCs w:val="18"/>
              </w:rPr>
              <w:t>905</w:t>
            </w:r>
            <w:r>
              <w:rPr>
                <w:rFonts w:ascii="Times New Roman" w:hAnsi="Times New Roman"/>
                <w:b/>
                <w:bCs w:val="0"/>
                <w:sz w:val="18"/>
                <w:szCs w:val="18"/>
              </w:rPr>
              <w:t xml:space="preserve"> </w:t>
            </w:r>
            <w:r w:rsidRPr="00113478">
              <w:rPr>
                <w:rFonts w:ascii="Times New Roman" w:hAnsi="Times New Roman"/>
                <w:b/>
                <w:bCs w:val="0"/>
                <w:sz w:val="18"/>
                <w:szCs w:val="18"/>
              </w:rPr>
              <w:t>874</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14</w:t>
            </w:r>
            <w:r>
              <w:rPr>
                <w:rFonts w:ascii="Times New Roman" w:hAnsi="Times New Roman"/>
                <w:b/>
                <w:bCs w:val="0"/>
                <w:sz w:val="18"/>
                <w:szCs w:val="18"/>
              </w:rPr>
              <w:t xml:space="preserve"> </w:t>
            </w:r>
            <w:r w:rsidRPr="00113478">
              <w:rPr>
                <w:rFonts w:ascii="Times New Roman" w:hAnsi="Times New Roman"/>
                <w:b/>
                <w:bCs w:val="0"/>
                <w:sz w:val="18"/>
                <w:szCs w:val="18"/>
              </w:rPr>
              <w:t>050</w:t>
            </w:r>
            <w:r>
              <w:rPr>
                <w:rFonts w:ascii="Times New Roman" w:hAnsi="Times New Roman"/>
                <w:b/>
                <w:bCs w:val="0"/>
                <w:sz w:val="18"/>
                <w:szCs w:val="18"/>
              </w:rPr>
              <w:t xml:space="preserve"> </w:t>
            </w:r>
            <w:r w:rsidRPr="00113478">
              <w:rPr>
                <w:rFonts w:ascii="Times New Roman" w:hAnsi="Times New Roman"/>
                <w:b/>
                <w:bCs w:val="0"/>
                <w:sz w:val="18"/>
                <w:szCs w:val="18"/>
              </w:rPr>
              <w:t>340</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143</w:t>
            </w:r>
            <w:r>
              <w:rPr>
                <w:rFonts w:ascii="Times New Roman" w:hAnsi="Times New Roman"/>
                <w:b/>
                <w:bCs w:val="0"/>
                <w:sz w:val="18"/>
                <w:szCs w:val="18"/>
              </w:rPr>
              <w:t xml:space="preserve"> </w:t>
            </w:r>
            <w:r w:rsidRPr="00113478">
              <w:rPr>
                <w:rFonts w:ascii="Times New Roman" w:hAnsi="Times New Roman"/>
                <w:b/>
                <w:bCs w:val="0"/>
                <w:sz w:val="18"/>
                <w:szCs w:val="18"/>
              </w:rPr>
              <w:t>422</w:t>
            </w:r>
          </w:p>
        </w:tc>
        <w:tc>
          <w:tcPr>
            <w:tcW w:w="1292"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140</w:t>
            </w:r>
            <w:r>
              <w:rPr>
                <w:rFonts w:ascii="Times New Roman" w:hAnsi="Times New Roman"/>
                <w:b/>
                <w:bCs w:val="0"/>
                <w:sz w:val="18"/>
                <w:szCs w:val="18"/>
              </w:rPr>
              <w:t xml:space="preserve"> </w:t>
            </w:r>
            <w:r w:rsidRPr="00113478">
              <w:rPr>
                <w:rFonts w:ascii="Times New Roman" w:hAnsi="Times New Roman"/>
                <w:b/>
                <w:bCs w:val="0"/>
                <w:sz w:val="18"/>
                <w:szCs w:val="18"/>
              </w:rPr>
              <w:t>093</w:t>
            </w:r>
          </w:p>
        </w:tc>
        <w:tc>
          <w:tcPr>
            <w:tcW w:w="1193" w:type="dxa"/>
            <w:tcBorders>
              <w:top w:val="single" w:sz="4" w:space="0" w:color="auto"/>
              <w:left w:val="nil"/>
              <w:bottom w:val="single" w:sz="4"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544</w:t>
            </w:r>
            <w:r>
              <w:rPr>
                <w:rFonts w:ascii="Times New Roman" w:hAnsi="Times New Roman"/>
                <w:b/>
                <w:bCs w:val="0"/>
                <w:sz w:val="18"/>
                <w:szCs w:val="18"/>
              </w:rPr>
              <w:t xml:space="preserve"> </w:t>
            </w:r>
            <w:r w:rsidRPr="00113478">
              <w:rPr>
                <w:rFonts w:ascii="Times New Roman" w:hAnsi="Times New Roman"/>
                <w:b/>
                <w:bCs w:val="0"/>
                <w:sz w:val="18"/>
                <w:szCs w:val="18"/>
              </w:rPr>
              <w:t>540</w:t>
            </w:r>
          </w:p>
        </w:tc>
        <w:tc>
          <w:tcPr>
            <w:tcW w:w="1193"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175</w:t>
            </w:r>
            <w:r>
              <w:rPr>
                <w:rFonts w:ascii="Times New Roman" w:hAnsi="Times New Roman"/>
                <w:b/>
                <w:bCs w:val="0"/>
                <w:sz w:val="18"/>
                <w:szCs w:val="18"/>
              </w:rPr>
              <w:t xml:space="preserve"> </w:t>
            </w:r>
            <w:r w:rsidRPr="00113478">
              <w:rPr>
                <w:rFonts w:ascii="Times New Roman" w:hAnsi="Times New Roman"/>
                <w:b/>
                <w:bCs w:val="0"/>
                <w:sz w:val="18"/>
                <w:szCs w:val="18"/>
              </w:rPr>
              <w:t>324</w:t>
            </w:r>
          </w:p>
        </w:tc>
        <w:tc>
          <w:tcPr>
            <w:tcW w:w="1196"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184</w:t>
            </w:r>
            <w:r>
              <w:rPr>
                <w:rFonts w:ascii="Times New Roman" w:hAnsi="Times New Roman"/>
                <w:b/>
                <w:bCs w:val="0"/>
                <w:sz w:val="18"/>
                <w:szCs w:val="18"/>
              </w:rPr>
              <w:t xml:space="preserve"> </w:t>
            </w:r>
            <w:r w:rsidRPr="00113478">
              <w:rPr>
                <w:rFonts w:ascii="Times New Roman" w:hAnsi="Times New Roman"/>
                <w:b/>
                <w:bCs w:val="0"/>
                <w:sz w:val="18"/>
                <w:szCs w:val="18"/>
              </w:rPr>
              <w:t>665</w:t>
            </w:r>
          </w:p>
        </w:tc>
        <w:tc>
          <w:tcPr>
            <w:tcW w:w="1193" w:type="dxa"/>
            <w:tcBorders>
              <w:top w:val="single" w:sz="4" w:space="0" w:color="auto"/>
              <w:left w:val="nil"/>
              <w:bottom w:val="single" w:sz="4"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48</w:t>
            </w:r>
            <w:r>
              <w:rPr>
                <w:rFonts w:ascii="Times New Roman" w:hAnsi="Times New Roman"/>
                <w:b/>
                <w:bCs w:val="0"/>
                <w:sz w:val="18"/>
                <w:szCs w:val="18"/>
              </w:rPr>
              <w:t xml:space="preserve"> </w:t>
            </w:r>
            <w:r w:rsidRPr="00113478">
              <w:rPr>
                <w:rFonts w:ascii="Times New Roman" w:hAnsi="Times New Roman"/>
                <w:b/>
                <w:bCs w:val="0"/>
                <w:sz w:val="18"/>
                <w:szCs w:val="18"/>
              </w:rPr>
              <w:t>932</w:t>
            </w:r>
            <w:r>
              <w:rPr>
                <w:rFonts w:ascii="Times New Roman" w:hAnsi="Times New Roman"/>
                <w:b/>
                <w:bCs w:val="0"/>
                <w:sz w:val="18"/>
                <w:szCs w:val="18"/>
              </w:rPr>
              <w:t xml:space="preserve"> </w:t>
            </w:r>
            <w:r w:rsidRPr="00113478">
              <w:rPr>
                <w:rFonts w:ascii="Times New Roman" w:hAnsi="Times New Roman"/>
                <w:b/>
                <w:bCs w:val="0"/>
                <w:sz w:val="18"/>
                <w:szCs w:val="18"/>
              </w:rPr>
              <w:t>148</w:t>
            </w:r>
          </w:p>
        </w:tc>
      </w:tr>
      <w:tr w:rsidR="00697429" w:rsidRPr="00113478" w:rsidTr="00892366">
        <w:trPr>
          <w:trHeight w:val="255"/>
        </w:trPr>
        <w:tc>
          <w:tcPr>
            <w:tcW w:w="2936" w:type="dxa"/>
            <w:tcBorders>
              <w:top w:val="single" w:sz="4" w:space="0" w:color="auto"/>
              <w:left w:val="nil"/>
              <w:right w:val="nil"/>
            </w:tcBorders>
            <w:noWrap/>
            <w:vAlign w:val="bottom"/>
          </w:tcPr>
          <w:p w:rsidR="00697429" w:rsidRPr="00BB033F" w:rsidRDefault="00954FD5" w:rsidP="00A75895">
            <w:pPr>
              <w:rPr>
                <w:rFonts w:ascii="Times New Roman" w:hAnsi="Times New Roman"/>
                <w:b/>
                <w:i/>
                <w:iCs w:val="0"/>
                <w:sz w:val="18"/>
                <w:szCs w:val="18"/>
              </w:rPr>
            </w:pPr>
            <w:r>
              <w:rPr>
                <w:rFonts w:ascii="Times New Roman" w:hAnsi="Times New Roman"/>
                <w:i/>
                <w:iCs w:val="0"/>
                <w:sz w:val="18"/>
                <w:szCs w:val="18"/>
                <w:lang w:eastAsia="en-US"/>
              </w:rPr>
              <w:t xml:space="preserve">Включая </w:t>
            </w:r>
            <w:r w:rsidRPr="00113478">
              <w:rPr>
                <w:rFonts w:ascii="Times New Roman" w:hAnsi="Times New Roman"/>
                <w:i/>
                <w:iCs w:val="0"/>
                <w:sz w:val="18"/>
                <w:szCs w:val="18"/>
                <w:lang w:eastAsia="en-US"/>
              </w:rPr>
              <w:t>основные средства</w:t>
            </w:r>
          </w:p>
        </w:tc>
        <w:tc>
          <w:tcPr>
            <w:tcW w:w="128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13</w:t>
            </w:r>
            <w:r>
              <w:rPr>
                <w:rFonts w:ascii="Times New Roman" w:hAnsi="Times New Roman"/>
                <w:sz w:val="18"/>
                <w:szCs w:val="18"/>
              </w:rPr>
              <w:t xml:space="preserve"> </w:t>
            </w:r>
            <w:r w:rsidRPr="00113478">
              <w:rPr>
                <w:rFonts w:ascii="Times New Roman" w:hAnsi="Times New Roman"/>
                <w:sz w:val="18"/>
                <w:szCs w:val="18"/>
              </w:rPr>
              <w:t>816</w:t>
            </w:r>
            <w:r>
              <w:rPr>
                <w:rFonts w:ascii="Times New Roman" w:hAnsi="Times New Roman"/>
                <w:sz w:val="18"/>
                <w:szCs w:val="18"/>
              </w:rPr>
              <w:t xml:space="preserve"> </w:t>
            </w:r>
            <w:r w:rsidRPr="00113478">
              <w:rPr>
                <w:rFonts w:ascii="Times New Roman" w:hAnsi="Times New Roman"/>
                <w:sz w:val="18"/>
                <w:szCs w:val="18"/>
              </w:rPr>
              <w:t>733</w:t>
            </w:r>
          </w:p>
        </w:tc>
        <w:tc>
          <w:tcPr>
            <w:tcW w:w="1354"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7</w:t>
            </w:r>
            <w:r>
              <w:rPr>
                <w:rFonts w:ascii="Times New Roman" w:hAnsi="Times New Roman"/>
                <w:sz w:val="18"/>
                <w:szCs w:val="18"/>
              </w:rPr>
              <w:t xml:space="preserve"> </w:t>
            </w:r>
            <w:r w:rsidRPr="00113478">
              <w:rPr>
                <w:rFonts w:ascii="Times New Roman" w:hAnsi="Times New Roman"/>
                <w:sz w:val="18"/>
                <w:szCs w:val="18"/>
              </w:rPr>
              <w:t>130</w:t>
            </w:r>
            <w:r>
              <w:rPr>
                <w:rFonts w:ascii="Times New Roman" w:hAnsi="Times New Roman"/>
                <w:sz w:val="18"/>
                <w:szCs w:val="18"/>
              </w:rPr>
              <w:t xml:space="preserve"> </w:t>
            </w:r>
            <w:r w:rsidRPr="00113478">
              <w:rPr>
                <w:rFonts w:ascii="Times New Roman" w:hAnsi="Times New Roman"/>
                <w:sz w:val="18"/>
                <w:szCs w:val="18"/>
              </w:rPr>
              <w:t>609</w:t>
            </w: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12</w:t>
            </w:r>
            <w:r>
              <w:rPr>
                <w:rFonts w:ascii="Times New Roman" w:hAnsi="Times New Roman"/>
                <w:sz w:val="18"/>
                <w:szCs w:val="18"/>
              </w:rPr>
              <w:t xml:space="preserve"> </w:t>
            </w:r>
            <w:r w:rsidRPr="00113478">
              <w:rPr>
                <w:rFonts w:ascii="Times New Roman" w:hAnsi="Times New Roman"/>
                <w:sz w:val="18"/>
                <w:szCs w:val="18"/>
              </w:rPr>
              <w:t>392</w:t>
            </w:r>
            <w:r>
              <w:rPr>
                <w:rFonts w:ascii="Times New Roman" w:hAnsi="Times New Roman"/>
                <w:sz w:val="18"/>
                <w:szCs w:val="18"/>
              </w:rPr>
              <w:t xml:space="preserve"> </w:t>
            </w:r>
            <w:r w:rsidRPr="00113478">
              <w:rPr>
                <w:rFonts w:ascii="Times New Roman" w:hAnsi="Times New Roman"/>
                <w:sz w:val="18"/>
                <w:szCs w:val="18"/>
              </w:rPr>
              <w:t>419</w:t>
            </w: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899</w:t>
            </w:r>
            <w:r>
              <w:rPr>
                <w:rFonts w:ascii="Times New Roman" w:hAnsi="Times New Roman"/>
                <w:sz w:val="18"/>
                <w:szCs w:val="18"/>
              </w:rPr>
              <w:t xml:space="preserve"> </w:t>
            </w:r>
            <w:r w:rsidRPr="00113478">
              <w:rPr>
                <w:rFonts w:ascii="Times New Roman" w:hAnsi="Times New Roman"/>
                <w:sz w:val="18"/>
                <w:szCs w:val="18"/>
              </w:rPr>
              <w:t>269</w:t>
            </w:r>
          </w:p>
        </w:tc>
        <w:tc>
          <w:tcPr>
            <w:tcW w:w="1292"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773</w:t>
            </w:r>
            <w:r>
              <w:rPr>
                <w:rFonts w:ascii="Times New Roman" w:hAnsi="Times New Roman"/>
                <w:sz w:val="18"/>
                <w:szCs w:val="18"/>
              </w:rPr>
              <w:t xml:space="preserve"> </w:t>
            </w:r>
            <w:r w:rsidRPr="00113478">
              <w:rPr>
                <w:rFonts w:ascii="Times New Roman" w:hAnsi="Times New Roman"/>
                <w:sz w:val="18"/>
                <w:szCs w:val="18"/>
              </w:rPr>
              <w:t>197</w:t>
            </w:r>
          </w:p>
        </w:tc>
        <w:tc>
          <w:tcPr>
            <w:tcW w:w="1193" w:type="dxa"/>
            <w:tcBorders>
              <w:top w:val="single" w:sz="4" w:space="0" w:color="auto"/>
              <w:left w:val="nil"/>
              <w:right w:val="nil"/>
            </w:tcBorders>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797</w:t>
            </w:r>
            <w:r>
              <w:rPr>
                <w:rFonts w:ascii="Times New Roman" w:hAnsi="Times New Roman"/>
                <w:sz w:val="18"/>
                <w:szCs w:val="18"/>
              </w:rPr>
              <w:t xml:space="preserve"> </w:t>
            </w:r>
            <w:r w:rsidRPr="00113478">
              <w:rPr>
                <w:rFonts w:ascii="Times New Roman" w:hAnsi="Times New Roman"/>
                <w:sz w:val="18"/>
                <w:szCs w:val="18"/>
              </w:rPr>
              <w:t>713</w:t>
            </w:r>
          </w:p>
        </w:tc>
        <w:tc>
          <w:tcPr>
            <w:tcW w:w="1193"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927</w:t>
            </w:r>
            <w:r>
              <w:rPr>
                <w:rFonts w:ascii="Times New Roman" w:hAnsi="Times New Roman"/>
                <w:sz w:val="18"/>
                <w:szCs w:val="18"/>
              </w:rPr>
              <w:t xml:space="preserve"> </w:t>
            </w:r>
            <w:r w:rsidRPr="00113478">
              <w:rPr>
                <w:rFonts w:ascii="Times New Roman" w:hAnsi="Times New Roman"/>
                <w:sz w:val="18"/>
                <w:szCs w:val="18"/>
              </w:rPr>
              <w:t>408</w:t>
            </w:r>
          </w:p>
        </w:tc>
        <w:tc>
          <w:tcPr>
            <w:tcW w:w="1196"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99</w:t>
            </w:r>
            <w:r>
              <w:rPr>
                <w:rFonts w:ascii="Times New Roman" w:hAnsi="Times New Roman"/>
                <w:sz w:val="18"/>
                <w:szCs w:val="18"/>
              </w:rPr>
              <w:t xml:space="preserve"> </w:t>
            </w:r>
            <w:r w:rsidRPr="00113478">
              <w:rPr>
                <w:rFonts w:ascii="Times New Roman" w:hAnsi="Times New Roman"/>
                <w:sz w:val="18"/>
                <w:szCs w:val="18"/>
              </w:rPr>
              <w:t>693</w:t>
            </w:r>
          </w:p>
        </w:tc>
        <w:tc>
          <w:tcPr>
            <w:tcW w:w="1193" w:type="dxa"/>
            <w:tcBorders>
              <w:top w:val="single" w:sz="4" w:space="0" w:color="auto"/>
              <w:left w:val="nil"/>
              <w:right w:val="nil"/>
            </w:tcBorders>
            <w:noWrap/>
            <w:vAlign w:val="bottom"/>
          </w:tcPr>
          <w:p w:rsidR="00697429" w:rsidRPr="00113478" w:rsidRDefault="00697429" w:rsidP="0052482D">
            <w:pPr>
              <w:ind w:right="57"/>
              <w:jc w:val="right"/>
              <w:rPr>
                <w:rFonts w:ascii="Times New Roman" w:hAnsi="Times New Roman"/>
                <w:sz w:val="18"/>
                <w:szCs w:val="18"/>
              </w:rPr>
            </w:pPr>
            <w:r w:rsidRPr="00113478">
              <w:rPr>
                <w:rFonts w:ascii="Times New Roman" w:hAnsi="Times New Roman"/>
                <w:sz w:val="18"/>
                <w:szCs w:val="18"/>
              </w:rPr>
              <w:t>43</w:t>
            </w:r>
            <w:r>
              <w:rPr>
                <w:rFonts w:ascii="Times New Roman" w:hAnsi="Times New Roman"/>
                <w:sz w:val="18"/>
                <w:szCs w:val="18"/>
              </w:rPr>
              <w:t xml:space="preserve"> </w:t>
            </w:r>
            <w:r w:rsidRPr="00113478">
              <w:rPr>
                <w:rFonts w:ascii="Times New Roman" w:hAnsi="Times New Roman"/>
                <w:sz w:val="18"/>
                <w:szCs w:val="18"/>
              </w:rPr>
              <w:t>837</w:t>
            </w:r>
            <w:r>
              <w:rPr>
                <w:rFonts w:ascii="Times New Roman" w:hAnsi="Times New Roman"/>
                <w:sz w:val="18"/>
                <w:szCs w:val="18"/>
              </w:rPr>
              <w:t xml:space="preserve"> </w:t>
            </w:r>
            <w:r w:rsidRPr="00113478">
              <w:rPr>
                <w:rFonts w:ascii="Times New Roman" w:hAnsi="Times New Roman"/>
                <w:sz w:val="18"/>
                <w:szCs w:val="18"/>
              </w:rPr>
              <w:t>041</w:t>
            </w:r>
          </w:p>
        </w:tc>
      </w:tr>
      <w:tr w:rsidR="00697429" w:rsidRPr="00113478" w:rsidTr="00892366">
        <w:trPr>
          <w:trHeight w:val="255"/>
        </w:trPr>
        <w:tc>
          <w:tcPr>
            <w:tcW w:w="2936" w:type="dxa"/>
            <w:tcBorders>
              <w:left w:val="nil"/>
              <w:bottom w:val="nil"/>
              <w:right w:val="nil"/>
            </w:tcBorders>
            <w:noWrap/>
            <w:vAlign w:val="bottom"/>
          </w:tcPr>
          <w:p w:rsidR="00697429" w:rsidRPr="00113478" w:rsidRDefault="00697429" w:rsidP="00A75895">
            <w:pPr>
              <w:rPr>
                <w:rFonts w:ascii="Times New Roman" w:hAnsi="Times New Roman"/>
                <w:i/>
                <w:iCs w:val="0"/>
                <w:sz w:val="18"/>
                <w:szCs w:val="18"/>
                <w:lang w:eastAsia="en-US"/>
              </w:rPr>
            </w:pPr>
          </w:p>
        </w:tc>
        <w:tc>
          <w:tcPr>
            <w:tcW w:w="1283" w:type="dxa"/>
            <w:tcBorders>
              <w:left w:val="nil"/>
              <w:bottom w:val="nil"/>
              <w:right w:val="nil"/>
            </w:tcBorders>
            <w:vAlign w:val="bottom"/>
          </w:tcPr>
          <w:p w:rsidR="00697429" w:rsidRPr="00BB033F" w:rsidRDefault="00697429" w:rsidP="0052482D">
            <w:pPr>
              <w:ind w:right="57"/>
              <w:jc w:val="right"/>
              <w:rPr>
                <w:rFonts w:ascii="Times New Roman" w:hAnsi="Times New Roman"/>
                <w:sz w:val="18"/>
                <w:szCs w:val="18"/>
              </w:rPr>
            </w:pPr>
          </w:p>
        </w:tc>
        <w:tc>
          <w:tcPr>
            <w:tcW w:w="1354" w:type="dxa"/>
            <w:tcBorders>
              <w:left w:val="nil"/>
              <w:bottom w:val="nil"/>
              <w:right w:val="nil"/>
            </w:tcBorders>
            <w:vAlign w:val="bottom"/>
          </w:tcPr>
          <w:p w:rsidR="00697429" w:rsidRPr="00BB033F" w:rsidRDefault="00697429" w:rsidP="0052482D">
            <w:pPr>
              <w:ind w:right="57"/>
              <w:jc w:val="right"/>
              <w:rPr>
                <w:rFonts w:ascii="Times New Roman" w:hAnsi="Times New Roman"/>
                <w:sz w:val="18"/>
                <w:szCs w:val="18"/>
              </w:rPr>
            </w:pPr>
          </w:p>
        </w:tc>
        <w:tc>
          <w:tcPr>
            <w:tcW w:w="1193" w:type="dxa"/>
            <w:tcBorders>
              <w:left w:val="nil"/>
              <w:bottom w:val="nil"/>
              <w:right w:val="nil"/>
            </w:tcBorders>
            <w:vAlign w:val="bottom"/>
          </w:tcPr>
          <w:p w:rsidR="00697429" w:rsidRPr="00BB033F" w:rsidRDefault="00697429" w:rsidP="0052482D">
            <w:pPr>
              <w:ind w:right="57"/>
              <w:jc w:val="right"/>
              <w:rPr>
                <w:rFonts w:ascii="Times New Roman" w:hAnsi="Times New Roman"/>
                <w:sz w:val="18"/>
                <w:szCs w:val="18"/>
              </w:rPr>
            </w:pPr>
          </w:p>
        </w:tc>
        <w:tc>
          <w:tcPr>
            <w:tcW w:w="1193" w:type="dxa"/>
            <w:tcBorders>
              <w:left w:val="nil"/>
              <w:bottom w:val="nil"/>
              <w:right w:val="nil"/>
            </w:tcBorders>
            <w:vAlign w:val="bottom"/>
          </w:tcPr>
          <w:p w:rsidR="00697429" w:rsidRPr="00BB033F" w:rsidRDefault="00697429" w:rsidP="0052482D">
            <w:pPr>
              <w:ind w:right="57"/>
              <w:jc w:val="right"/>
              <w:rPr>
                <w:rFonts w:ascii="Times New Roman" w:hAnsi="Times New Roman"/>
                <w:sz w:val="18"/>
                <w:szCs w:val="18"/>
              </w:rPr>
            </w:pPr>
          </w:p>
        </w:tc>
        <w:tc>
          <w:tcPr>
            <w:tcW w:w="1292" w:type="dxa"/>
            <w:tcBorders>
              <w:left w:val="nil"/>
              <w:bottom w:val="nil"/>
              <w:right w:val="nil"/>
            </w:tcBorders>
            <w:vAlign w:val="bottom"/>
          </w:tcPr>
          <w:p w:rsidR="00697429" w:rsidRPr="00BB033F" w:rsidRDefault="00697429" w:rsidP="0052482D">
            <w:pPr>
              <w:ind w:right="57"/>
              <w:jc w:val="right"/>
              <w:rPr>
                <w:rFonts w:ascii="Times New Roman" w:hAnsi="Times New Roman"/>
                <w:sz w:val="18"/>
                <w:szCs w:val="18"/>
              </w:rPr>
            </w:pPr>
          </w:p>
        </w:tc>
        <w:tc>
          <w:tcPr>
            <w:tcW w:w="1193" w:type="dxa"/>
            <w:tcBorders>
              <w:left w:val="nil"/>
              <w:bottom w:val="nil"/>
              <w:right w:val="nil"/>
            </w:tcBorders>
            <w:vAlign w:val="bottom"/>
          </w:tcPr>
          <w:p w:rsidR="00697429" w:rsidRPr="00BB033F" w:rsidRDefault="00697429" w:rsidP="0052482D">
            <w:pPr>
              <w:ind w:right="57"/>
              <w:jc w:val="right"/>
              <w:rPr>
                <w:rFonts w:ascii="Times New Roman" w:hAnsi="Times New Roman"/>
                <w:sz w:val="18"/>
                <w:szCs w:val="18"/>
              </w:rPr>
            </w:pPr>
          </w:p>
        </w:tc>
        <w:tc>
          <w:tcPr>
            <w:tcW w:w="1193" w:type="dxa"/>
            <w:tcBorders>
              <w:left w:val="nil"/>
              <w:bottom w:val="nil"/>
              <w:right w:val="nil"/>
            </w:tcBorders>
            <w:noWrap/>
            <w:vAlign w:val="bottom"/>
          </w:tcPr>
          <w:p w:rsidR="00697429" w:rsidRPr="00BB033F" w:rsidRDefault="00697429" w:rsidP="0052482D">
            <w:pPr>
              <w:ind w:right="57"/>
              <w:jc w:val="right"/>
              <w:rPr>
                <w:rFonts w:ascii="Times New Roman" w:hAnsi="Times New Roman"/>
                <w:sz w:val="18"/>
                <w:szCs w:val="18"/>
              </w:rPr>
            </w:pPr>
          </w:p>
        </w:tc>
        <w:tc>
          <w:tcPr>
            <w:tcW w:w="1196" w:type="dxa"/>
            <w:tcBorders>
              <w:left w:val="nil"/>
              <w:bottom w:val="nil"/>
              <w:right w:val="nil"/>
            </w:tcBorders>
            <w:noWrap/>
            <w:vAlign w:val="bottom"/>
          </w:tcPr>
          <w:p w:rsidR="00697429" w:rsidRPr="00BB033F" w:rsidRDefault="00697429" w:rsidP="0052482D">
            <w:pPr>
              <w:ind w:right="57"/>
              <w:jc w:val="right"/>
              <w:rPr>
                <w:rFonts w:ascii="Times New Roman" w:hAnsi="Times New Roman"/>
                <w:sz w:val="18"/>
                <w:szCs w:val="18"/>
              </w:rPr>
            </w:pPr>
          </w:p>
        </w:tc>
        <w:tc>
          <w:tcPr>
            <w:tcW w:w="1193" w:type="dxa"/>
            <w:tcBorders>
              <w:left w:val="nil"/>
              <w:bottom w:val="nil"/>
              <w:right w:val="nil"/>
            </w:tcBorders>
            <w:noWrap/>
            <w:vAlign w:val="bottom"/>
          </w:tcPr>
          <w:p w:rsidR="00697429" w:rsidRPr="00BB033F" w:rsidRDefault="00697429" w:rsidP="0052482D">
            <w:pPr>
              <w:ind w:right="57"/>
              <w:jc w:val="right"/>
              <w:rPr>
                <w:rFonts w:ascii="Times New Roman" w:hAnsi="Times New Roman"/>
                <w:sz w:val="18"/>
                <w:szCs w:val="18"/>
              </w:rPr>
            </w:pP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954FD5" w:rsidP="00A75895">
            <w:pPr>
              <w:rPr>
                <w:rFonts w:ascii="Times New Roman" w:hAnsi="Times New Roman"/>
                <w:b/>
                <w:bCs w:val="0"/>
                <w:sz w:val="18"/>
                <w:szCs w:val="18"/>
              </w:rPr>
            </w:pPr>
            <w:r>
              <w:rPr>
                <w:rFonts w:ascii="Times New Roman" w:hAnsi="Times New Roman"/>
                <w:b/>
                <w:bCs w:val="0"/>
                <w:sz w:val="18"/>
                <w:szCs w:val="18"/>
                <w:lang w:eastAsia="en-US"/>
              </w:rPr>
              <w:t>С</w:t>
            </w:r>
            <w:r w:rsidRPr="00113478">
              <w:rPr>
                <w:rFonts w:ascii="Times New Roman" w:hAnsi="Times New Roman"/>
                <w:b/>
                <w:bCs w:val="0"/>
                <w:sz w:val="18"/>
                <w:szCs w:val="18"/>
                <w:lang w:eastAsia="en-US"/>
              </w:rPr>
              <w:t>егмент</w:t>
            </w:r>
            <w:r>
              <w:rPr>
                <w:rFonts w:ascii="Times New Roman" w:hAnsi="Times New Roman"/>
                <w:b/>
                <w:bCs w:val="0"/>
                <w:sz w:val="18"/>
                <w:szCs w:val="18"/>
                <w:lang w:eastAsia="en-US"/>
              </w:rPr>
              <w:t>ные обязательства</w:t>
            </w: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756</w:t>
            </w:r>
            <w:r>
              <w:rPr>
                <w:rFonts w:ascii="Times New Roman" w:hAnsi="Times New Roman"/>
                <w:b/>
                <w:bCs w:val="0"/>
                <w:sz w:val="18"/>
                <w:szCs w:val="18"/>
              </w:rPr>
              <w:t xml:space="preserve"> </w:t>
            </w:r>
            <w:r w:rsidRPr="00113478">
              <w:rPr>
                <w:rFonts w:ascii="Times New Roman" w:hAnsi="Times New Roman"/>
                <w:b/>
                <w:bCs w:val="0"/>
                <w:sz w:val="18"/>
                <w:szCs w:val="18"/>
              </w:rPr>
              <w:t>988</w:t>
            </w: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w:t>
            </w:r>
            <w:r>
              <w:rPr>
                <w:rFonts w:ascii="Times New Roman" w:hAnsi="Times New Roman"/>
                <w:b/>
                <w:bCs w:val="0"/>
                <w:sz w:val="18"/>
                <w:szCs w:val="18"/>
              </w:rPr>
              <w:t xml:space="preserve"> </w:t>
            </w:r>
            <w:r w:rsidRPr="00113478">
              <w:rPr>
                <w:rFonts w:ascii="Times New Roman" w:hAnsi="Times New Roman"/>
                <w:b/>
                <w:bCs w:val="0"/>
                <w:sz w:val="18"/>
                <w:szCs w:val="18"/>
              </w:rPr>
              <w:t>156</w:t>
            </w:r>
            <w:r>
              <w:rPr>
                <w:rFonts w:ascii="Times New Roman" w:hAnsi="Times New Roman"/>
                <w:b/>
                <w:bCs w:val="0"/>
                <w:sz w:val="18"/>
                <w:szCs w:val="18"/>
              </w:rPr>
              <w:t xml:space="preserve"> </w:t>
            </w:r>
            <w:r w:rsidRPr="00113478">
              <w:rPr>
                <w:rFonts w:ascii="Times New Roman" w:hAnsi="Times New Roman"/>
                <w:b/>
                <w:bCs w:val="0"/>
                <w:sz w:val="18"/>
                <w:szCs w:val="18"/>
              </w:rPr>
              <w:t>039</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165</w:t>
            </w:r>
            <w:r>
              <w:rPr>
                <w:rFonts w:ascii="Times New Roman" w:hAnsi="Times New Roman"/>
                <w:b/>
                <w:bCs w:val="0"/>
                <w:sz w:val="18"/>
                <w:szCs w:val="18"/>
              </w:rPr>
              <w:t xml:space="preserve"> </w:t>
            </w:r>
            <w:r w:rsidRPr="00113478">
              <w:rPr>
                <w:rFonts w:ascii="Times New Roman" w:hAnsi="Times New Roman"/>
                <w:b/>
                <w:bCs w:val="0"/>
                <w:sz w:val="18"/>
                <w:szCs w:val="18"/>
              </w:rPr>
              <w:t>69</w:t>
            </w:r>
            <w:r w:rsidRPr="00113478">
              <w:rPr>
                <w:rFonts w:ascii="Times New Roman" w:hAnsi="Times New Roman"/>
                <w:b/>
                <w:bCs w:val="0"/>
                <w:sz w:val="18"/>
                <w:szCs w:val="18"/>
                <w:lang w:val="en-US"/>
              </w:rPr>
              <w:t>5</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405</w:t>
            </w:r>
            <w:r>
              <w:rPr>
                <w:rFonts w:ascii="Times New Roman" w:hAnsi="Times New Roman"/>
                <w:b/>
                <w:bCs w:val="0"/>
                <w:sz w:val="18"/>
                <w:szCs w:val="18"/>
              </w:rPr>
              <w:t xml:space="preserve"> </w:t>
            </w:r>
            <w:r w:rsidRPr="00113478">
              <w:rPr>
                <w:rFonts w:ascii="Times New Roman" w:hAnsi="Times New Roman"/>
                <w:b/>
                <w:bCs w:val="0"/>
                <w:sz w:val="18"/>
                <w:szCs w:val="18"/>
              </w:rPr>
              <w:t>900</w:t>
            </w: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416</w:t>
            </w:r>
            <w:r>
              <w:rPr>
                <w:rFonts w:ascii="Times New Roman" w:hAnsi="Times New Roman"/>
                <w:b/>
                <w:bCs w:val="0"/>
                <w:sz w:val="18"/>
                <w:szCs w:val="18"/>
              </w:rPr>
              <w:t xml:space="preserve"> </w:t>
            </w:r>
            <w:r w:rsidRPr="00113478">
              <w:rPr>
                <w:rFonts w:ascii="Times New Roman" w:hAnsi="Times New Roman"/>
                <w:b/>
                <w:bCs w:val="0"/>
                <w:sz w:val="18"/>
                <w:szCs w:val="18"/>
              </w:rPr>
              <w:t>460</w:t>
            </w: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958</w:t>
            </w:r>
            <w:r>
              <w:rPr>
                <w:rFonts w:ascii="Times New Roman" w:hAnsi="Times New Roman"/>
                <w:b/>
                <w:bCs w:val="0"/>
                <w:sz w:val="18"/>
                <w:szCs w:val="18"/>
              </w:rPr>
              <w:t xml:space="preserve"> </w:t>
            </w:r>
            <w:r w:rsidRPr="00113478">
              <w:rPr>
                <w:rFonts w:ascii="Times New Roman" w:hAnsi="Times New Roman"/>
                <w:b/>
                <w:bCs w:val="0"/>
                <w:sz w:val="18"/>
                <w:szCs w:val="18"/>
              </w:rPr>
              <w:t>552</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618</w:t>
            </w:r>
            <w:r>
              <w:rPr>
                <w:rFonts w:ascii="Times New Roman" w:hAnsi="Times New Roman"/>
                <w:b/>
                <w:bCs w:val="0"/>
                <w:sz w:val="18"/>
                <w:szCs w:val="18"/>
              </w:rPr>
              <w:t xml:space="preserve"> </w:t>
            </w:r>
            <w:r w:rsidRPr="00113478">
              <w:rPr>
                <w:rFonts w:ascii="Times New Roman" w:hAnsi="Times New Roman"/>
                <w:b/>
                <w:bCs w:val="0"/>
                <w:sz w:val="18"/>
                <w:szCs w:val="18"/>
              </w:rPr>
              <w:t>914</w:t>
            </w: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16</w:t>
            </w:r>
            <w:r>
              <w:rPr>
                <w:rFonts w:ascii="Times New Roman" w:hAnsi="Times New Roman"/>
                <w:b/>
                <w:bCs w:val="0"/>
                <w:sz w:val="18"/>
                <w:szCs w:val="18"/>
              </w:rPr>
              <w:t xml:space="preserve"> </w:t>
            </w:r>
            <w:r w:rsidRPr="00113478">
              <w:rPr>
                <w:rFonts w:ascii="Times New Roman" w:hAnsi="Times New Roman"/>
                <w:b/>
                <w:bCs w:val="0"/>
                <w:sz w:val="18"/>
                <w:szCs w:val="18"/>
              </w:rPr>
              <w:t>545</w:t>
            </w: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8</w:t>
            </w:r>
            <w:r>
              <w:rPr>
                <w:rFonts w:ascii="Times New Roman" w:hAnsi="Times New Roman"/>
                <w:b/>
                <w:bCs w:val="0"/>
                <w:sz w:val="18"/>
                <w:szCs w:val="18"/>
              </w:rPr>
              <w:t xml:space="preserve"> </w:t>
            </w:r>
            <w:r w:rsidRPr="00113478">
              <w:rPr>
                <w:rFonts w:ascii="Times New Roman" w:hAnsi="Times New Roman"/>
                <w:b/>
                <w:bCs w:val="0"/>
                <w:sz w:val="18"/>
                <w:szCs w:val="18"/>
              </w:rPr>
              <w:t>495</w:t>
            </w:r>
            <w:r>
              <w:rPr>
                <w:rFonts w:ascii="Times New Roman" w:hAnsi="Times New Roman"/>
                <w:b/>
                <w:bCs w:val="0"/>
                <w:sz w:val="18"/>
                <w:szCs w:val="18"/>
              </w:rPr>
              <w:t xml:space="preserve"> </w:t>
            </w:r>
            <w:r w:rsidRPr="00113478">
              <w:rPr>
                <w:rFonts w:ascii="Times New Roman" w:hAnsi="Times New Roman"/>
                <w:b/>
                <w:bCs w:val="0"/>
                <w:sz w:val="18"/>
                <w:szCs w:val="18"/>
              </w:rPr>
              <w:t>09</w:t>
            </w:r>
            <w:r w:rsidRPr="00113478">
              <w:rPr>
                <w:rFonts w:ascii="Times New Roman" w:hAnsi="Times New Roman"/>
                <w:b/>
                <w:bCs w:val="0"/>
                <w:sz w:val="18"/>
                <w:szCs w:val="18"/>
                <w:lang w:val="en-US"/>
              </w:rPr>
              <w:t>3</w:t>
            </w:r>
          </w:p>
        </w:tc>
      </w:tr>
      <w:tr w:rsidR="00697429" w:rsidRPr="00113478" w:rsidTr="00892366">
        <w:trPr>
          <w:trHeight w:val="255"/>
        </w:trPr>
        <w:tc>
          <w:tcPr>
            <w:tcW w:w="2936" w:type="dxa"/>
            <w:tcBorders>
              <w:top w:val="nil"/>
              <w:left w:val="nil"/>
              <w:bottom w:val="nil"/>
              <w:right w:val="nil"/>
            </w:tcBorders>
            <w:noWrap/>
            <w:vAlign w:val="bottom"/>
          </w:tcPr>
          <w:p w:rsidR="00697429" w:rsidRPr="00113478" w:rsidRDefault="00697429" w:rsidP="00A75895">
            <w:pPr>
              <w:rPr>
                <w:rFonts w:ascii="Times New Roman" w:hAnsi="Times New Roman"/>
                <w:b/>
                <w:bCs w:val="0"/>
                <w:sz w:val="18"/>
                <w:szCs w:val="18"/>
                <w:lang w:eastAsia="en-US"/>
              </w:rPr>
            </w:pPr>
          </w:p>
        </w:tc>
        <w:tc>
          <w:tcPr>
            <w:tcW w:w="128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354"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292"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6"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c>
          <w:tcPr>
            <w:tcW w:w="1193" w:type="dxa"/>
            <w:tcBorders>
              <w:top w:val="nil"/>
              <w:left w:val="nil"/>
              <w:bottom w:val="nil"/>
              <w:right w:val="nil"/>
            </w:tcBorders>
            <w:noWrap/>
            <w:vAlign w:val="bottom"/>
          </w:tcPr>
          <w:p w:rsidR="00697429" w:rsidRPr="00113478" w:rsidRDefault="00697429" w:rsidP="0052482D">
            <w:pPr>
              <w:ind w:right="57"/>
              <w:jc w:val="right"/>
              <w:rPr>
                <w:rFonts w:ascii="Times New Roman" w:hAnsi="Times New Roman"/>
                <w:sz w:val="18"/>
                <w:szCs w:val="18"/>
              </w:rPr>
            </w:pPr>
          </w:p>
        </w:tc>
      </w:tr>
      <w:tr w:rsidR="00697429" w:rsidRPr="00113478" w:rsidTr="00892366">
        <w:trPr>
          <w:trHeight w:val="255"/>
        </w:trPr>
        <w:tc>
          <w:tcPr>
            <w:tcW w:w="2936" w:type="dxa"/>
            <w:tcBorders>
              <w:top w:val="single" w:sz="4" w:space="0" w:color="auto"/>
              <w:left w:val="nil"/>
              <w:bottom w:val="single" w:sz="12" w:space="0" w:color="auto"/>
              <w:right w:val="nil"/>
            </w:tcBorders>
            <w:noWrap/>
            <w:vAlign w:val="bottom"/>
          </w:tcPr>
          <w:p w:rsidR="00697429" w:rsidRPr="00113478" w:rsidRDefault="00697429" w:rsidP="00A75895">
            <w:pPr>
              <w:rPr>
                <w:rFonts w:ascii="Times New Roman" w:hAnsi="Times New Roman"/>
                <w:b/>
                <w:bCs w:val="0"/>
                <w:sz w:val="18"/>
                <w:szCs w:val="18"/>
              </w:rPr>
            </w:pPr>
            <w:r w:rsidRPr="00113478">
              <w:rPr>
                <w:rFonts w:ascii="Times New Roman" w:hAnsi="Times New Roman"/>
                <w:b/>
                <w:sz w:val="18"/>
                <w:szCs w:val="18"/>
                <w:lang w:eastAsia="en-US"/>
              </w:rPr>
              <w:t>Капитальные затраты</w:t>
            </w:r>
          </w:p>
        </w:tc>
        <w:tc>
          <w:tcPr>
            <w:tcW w:w="1283" w:type="dxa"/>
            <w:tcBorders>
              <w:top w:val="single" w:sz="4" w:space="0" w:color="auto"/>
              <w:left w:val="nil"/>
              <w:bottom w:val="single" w:sz="12"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504</w:t>
            </w:r>
            <w:r>
              <w:rPr>
                <w:rFonts w:ascii="Times New Roman" w:hAnsi="Times New Roman"/>
                <w:b/>
                <w:bCs w:val="0"/>
                <w:sz w:val="18"/>
                <w:szCs w:val="18"/>
              </w:rPr>
              <w:t xml:space="preserve"> </w:t>
            </w:r>
            <w:r w:rsidRPr="00113478">
              <w:rPr>
                <w:rFonts w:ascii="Times New Roman" w:hAnsi="Times New Roman"/>
                <w:b/>
                <w:bCs w:val="0"/>
                <w:sz w:val="18"/>
                <w:szCs w:val="18"/>
              </w:rPr>
              <w:t>113</w:t>
            </w:r>
          </w:p>
        </w:tc>
        <w:tc>
          <w:tcPr>
            <w:tcW w:w="1354" w:type="dxa"/>
            <w:tcBorders>
              <w:top w:val="single" w:sz="4" w:space="0" w:color="auto"/>
              <w:left w:val="nil"/>
              <w:bottom w:val="single" w:sz="12"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499</w:t>
            </w:r>
            <w:r>
              <w:rPr>
                <w:rFonts w:ascii="Times New Roman" w:hAnsi="Times New Roman"/>
                <w:b/>
                <w:bCs w:val="0"/>
                <w:sz w:val="18"/>
                <w:szCs w:val="18"/>
              </w:rPr>
              <w:t xml:space="preserve"> </w:t>
            </w:r>
            <w:r w:rsidRPr="00113478">
              <w:rPr>
                <w:rFonts w:ascii="Times New Roman" w:hAnsi="Times New Roman"/>
                <w:b/>
                <w:bCs w:val="0"/>
                <w:sz w:val="18"/>
                <w:szCs w:val="18"/>
              </w:rPr>
              <w:t>305</w:t>
            </w:r>
          </w:p>
        </w:tc>
        <w:tc>
          <w:tcPr>
            <w:tcW w:w="1193" w:type="dxa"/>
            <w:tcBorders>
              <w:top w:val="single" w:sz="4" w:space="0" w:color="auto"/>
              <w:left w:val="nil"/>
              <w:bottom w:val="single" w:sz="12"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497</w:t>
            </w:r>
            <w:r>
              <w:rPr>
                <w:rFonts w:ascii="Times New Roman" w:hAnsi="Times New Roman"/>
                <w:b/>
                <w:bCs w:val="0"/>
                <w:sz w:val="18"/>
                <w:szCs w:val="18"/>
              </w:rPr>
              <w:t xml:space="preserve"> </w:t>
            </w:r>
            <w:r w:rsidRPr="00113478">
              <w:rPr>
                <w:rFonts w:ascii="Times New Roman" w:hAnsi="Times New Roman"/>
                <w:b/>
                <w:bCs w:val="0"/>
                <w:sz w:val="18"/>
                <w:szCs w:val="18"/>
              </w:rPr>
              <w:t>132</w:t>
            </w:r>
          </w:p>
        </w:tc>
        <w:tc>
          <w:tcPr>
            <w:tcW w:w="1193" w:type="dxa"/>
            <w:tcBorders>
              <w:top w:val="single" w:sz="4" w:space="0" w:color="auto"/>
              <w:left w:val="nil"/>
              <w:bottom w:val="single" w:sz="12"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303</w:t>
            </w:r>
            <w:r>
              <w:rPr>
                <w:rFonts w:ascii="Times New Roman" w:hAnsi="Times New Roman"/>
                <w:b/>
                <w:bCs w:val="0"/>
                <w:sz w:val="18"/>
                <w:szCs w:val="18"/>
              </w:rPr>
              <w:t xml:space="preserve"> </w:t>
            </w:r>
            <w:r w:rsidRPr="00113478">
              <w:rPr>
                <w:rFonts w:ascii="Times New Roman" w:hAnsi="Times New Roman"/>
                <w:b/>
                <w:bCs w:val="0"/>
                <w:sz w:val="18"/>
                <w:szCs w:val="18"/>
              </w:rPr>
              <w:t>163</w:t>
            </w:r>
          </w:p>
        </w:tc>
        <w:tc>
          <w:tcPr>
            <w:tcW w:w="1292" w:type="dxa"/>
            <w:tcBorders>
              <w:top w:val="single" w:sz="4" w:space="0" w:color="auto"/>
              <w:left w:val="nil"/>
              <w:bottom w:val="single" w:sz="12"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104</w:t>
            </w:r>
            <w:r>
              <w:rPr>
                <w:rFonts w:ascii="Times New Roman" w:hAnsi="Times New Roman"/>
                <w:b/>
                <w:bCs w:val="0"/>
                <w:sz w:val="18"/>
                <w:szCs w:val="18"/>
              </w:rPr>
              <w:t xml:space="preserve"> </w:t>
            </w:r>
            <w:r w:rsidRPr="00113478">
              <w:rPr>
                <w:rFonts w:ascii="Times New Roman" w:hAnsi="Times New Roman"/>
                <w:b/>
                <w:bCs w:val="0"/>
                <w:sz w:val="18"/>
                <w:szCs w:val="18"/>
              </w:rPr>
              <w:t>472</w:t>
            </w:r>
          </w:p>
        </w:tc>
        <w:tc>
          <w:tcPr>
            <w:tcW w:w="1193" w:type="dxa"/>
            <w:tcBorders>
              <w:top w:val="single" w:sz="4" w:space="0" w:color="auto"/>
              <w:left w:val="nil"/>
              <w:bottom w:val="single" w:sz="12" w:space="0" w:color="auto"/>
              <w:right w:val="nil"/>
            </w:tcBorders>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159</w:t>
            </w:r>
            <w:r>
              <w:rPr>
                <w:rFonts w:ascii="Times New Roman" w:hAnsi="Times New Roman"/>
                <w:b/>
                <w:bCs w:val="0"/>
                <w:sz w:val="18"/>
                <w:szCs w:val="18"/>
              </w:rPr>
              <w:t xml:space="preserve"> </w:t>
            </w:r>
            <w:r w:rsidRPr="00113478">
              <w:rPr>
                <w:rFonts w:ascii="Times New Roman" w:hAnsi="Times New Roman"/>
                <w:b/>
                <w:bCs w:val="0"/>
                <w:sz w:val="18"/>
                <w:szCs w:val="18"/>
              </w:rPr>
              <w:t>397</w:t>
            </w:r>
          </w:p>
        </w:tc>
        <w:tc>
          <w:tcPr>
            <w:tcW w:w="1193" w:type="dxa"/>
            <w:tcBorders>
              <w:top w:val="single" w:sz="4" w:space="0" w:color="auto"/>
              <w:left w:val="nil"/>
              <w:bottom w:val="single" w:sz="12"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126</w:t>
            </w:r>
            <w:r>
              <w:rPr>
                <w:rFonts w:ascii="Times New Roman" w:hAnsi="Times New Roman"/>
                <w:b/>
                <w:bCs w:val="0"/>
                <w:sz w:val="18"/>
                <w:szCs w:val="18"/>
              </w:rPr>
              <w:t xml:space="preserve"> </w:t>
            </w:r>
            <w:r w:rsidRPr="00113478">
              <w:rPr>
                <w:rFonts w:ascii="Times New Roman" w:hAnsi="Times New Roman"/>
                <w:b/>
                <w:bCs w:val="0"/>
                <w:sz w:val="18"/>
                <w:szCs w:val="18"/>
              </w:rPr>
              <w:t>371</w:t>
            </w:r>
          </w:p>
        </w:tc>
        <w:tc>
          <w:tcPr>
            <w:tcW w:w="1196" w:type="dxa"/>
            <w:tcBorders>
              <w:top w:val="single" w:sz="4" w:space="0" w:color="auto"/>
              <w:left w:val="nil"/>
              <w:bottom w:val="single" w:sz="12"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w:t>
            </w:r>
          </w:p>
        </w:tc>
        <w:tc>
          <w:tcPr>
            <w:tcW w:w="1193" w:type="dxa"/>
            <w:tcBorders>
              <w:top w:val="single" w:sz="4" w:space="0" w:color="auto"/>
              <w:left w:val="nil"/>
              <w:bottom w:val="single" w:sz="12" w:space="0" w:color="auto"/>
              <w:right w:val="nil"/>
            </w:tcBorders>
            <w:noWrap/>
            <w:vAlign w:val="bottom"/>
          </w:tcPr>
          <w:p w:rsidR="00697429" w:rsidRPr="00113478" w:rsidRDefault="00697429" w:rsidP="0052482D">
            <w:pPr>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193</w:t>
            </w:r>
            <w:r>
              <w:rPr>
                <w:rFonts w:ascii="Times New Roman" w:hAnsi="Times New Roman"/>
                <w:b/>
                <w:bCs w:val="0"/>
                <w:sz w:val="18"/>
                <w:szCs w:val="18"/>
              </w:rPr>
              <w:t xml:space="preserve"> </w:t>
            </w:r>
            <w:r w:rsidRPr="00113478">
              <w:rPr>
                <w:rFonts w:ascii="Times New Roman" w:hAnsi="Times New Roman"/>
                <w:b/>
                <w:bCs w:val="0"/>
                <w:sz w:val="18"/>
                <w:szCs w:val="18"/>
              </w:rPr>
              <w:t>95</w:t>
            </w:r>
            <w:r w:rsidRPr="00113478">
              <w:rPr>
                <w:rFonts w:ascii="Times New Roman" w:hAnsi="Times New Roman"/>
                <w:b/>
                <w:bCs w:val="0"/>
                <w:sz w:val="18"/>
                <w:szCs w:val="18"/>
                <w:lang w:val="en-US"/>
              </w:rPr>
              <w:t>3</w:t>
            </w:r>
          </w:p>
        </w:tc>
      </w:tr>
    </w:tbl>
    <w:p w:rsidR="00697429" w:rsidRPr="00113478" w:rsidRDefault="00697429" w:rsidP="004E3013">
      <w:pPr>
        <w:spacing w:before="120"/>
        <w:rPr>
          <w:rFonts w:ascii="Times New Roman" w:hAnsi="Times New Roman"/>
        </w:rPr>
      </w:pPr>
    </w:p>
    <w:p w:rsidR="00697429" w:rsidRPr="00113478" w:rsidRDefault="00697429" w:rsidP="004E3013">
      <w:pPr>
        <w:spacing w:before="120"/>
        <w:rPr>
          <w:rFonts w:ascii="Times New Roman" w:hAnsi="Times New Roman"/>
          <w:lang w:val="en-GB"/>
        </w:rPr>
        <w:sectPr w:rsidR="00697429" w:rsidRPr="00113478" w:rsidSect="00A75895">
          <w:pgSz w:w="16838" w:h="11904" w:orient="landscape"/>
          <w:pgMar w:top="1134" w:right="1418" w:bottom="1701" w:left="1701" w:header="720" w:footer="720" w:gutter="0"/>
          <w:cols w:space="60"/>
          <w:noEndnote/>
        </w:sectPr>
      </w:pPr>
    </w:p>
    <w:p w:rsidR="00697429" w:rsidRPr="00113478" w:rsidRDefault="00697429" w:rsidP="00D6376F">
      <w:pPr>
        <w:jc w:val="both"/>
        <w:outlineLvl w:val="0"/>
        <w:rPr>
          <w:rFonts w:ascii="Times New Roman" w:hAnsi="Times New Roman"/>
          <w:b/>
          <w:i/>
          <w:color w:val="000000"/>
          <w:sz w:val="20"/>
          <w:szCs w:val="20"/>
        </w:rPr>
      </w:pPr>
      <w:r w:rsidRPr="00113478">
        <w:rPr>
          <w:rFonts w:ascii="Times New Roman" w:hAnsi="Times New Roman"/>
          <w:b/>
          <w:i/>
          <w:color w:val="000000"/>
          <w:sz w:val="20"/>
          <w:szCs w:val="20"/>
        </w:rPr>
        <w:lastRenderedPageBreak/>
        <w:t>(</w:t>
      </w:r>
      <w:r w:rsidRPr="00113478">
        <w:rPr>
          <w:rFonts w:ascii="Times New Roman" w:hAnsi="Times New Roman"/>
          <w:b/>
          <w:i/>
          <w:color w:val="000000"/>
          <w:sz w:val="20"/>
          <w:szCs w:val="20"/>
          <w:lang w:val="en-US"/>
        </w:rPr>
        <w:t>iii</w:t>
      </w:r>
      <w:r w:rsidRPr="00113478">
        <w:rPr>
          <w:rFonts w:ascii="Times New Roman" w:hAnsi="Times New Roman"/>
          <w:b/>
          <w:i/>
          <w:color w:val="000000"/>
          <w:sz w:val="20"/>
          <w:szCs w:val="20"/>
        </w:rPr>
        <w:t xml:space="preserve">) </w:t>
      </w:r>
      <w:r w:rsidR="00937885">
        <w:rPr>
          <w:rFonts w:ascii="Times New Roman" w:hAnsi="Times New Roman"/>
          <w:b/>
          <w:i/>
          <w:color w:val="000000"/>
          <w:sz w:val="20"/>
          <w:szCs w:val="20"/>
        </w:rPr>
        <w:t>Сверка показателей</w:t>
      </w:r>
      <w:r w:rsidRPr="00113478">
        <w:rPr>
          <w:rFonts w:ascii="Times New Roman" w:hAnsi="Times New Roman"/>
          <w:b/>
          <w:i/>
          <w:color w:val="000000"/>
          <w:sz w:val="20"/>
          <w:szCs w:val="20"/>
        </w:rPr>
        <w:t xml:space="preserve"> выручки, прибыли и убытка, активов</w:t>
      </w:r>
      <w:r w:rsidR="00937885">
        <w:rPr>
          <w:rFonts w:ascii="Times New Roman" w:hAnsi="Times New Roman"/>
          <w:b/>
          <w:i/>
          <w:color w:val="000000"/>
          <w:sz w:val="20"/>
          <w:szCs w:val="20"/>
        </w:rPr>
        <w:t>,</w:t>
      </w:r>
      <w:r w:rsidRPr="00113478">
        <w:rPr>
          <w:rFonts w:ascii="Times New Roman" w:hAnsi="Times New Roman"/>
          <w:b/>
          <w:i/>
          <w:color w:val="000000"/>
          <w:sz w:val="20"/>
          <w:szCs w:val="20"/>
        </w:rPr>
        <w:t xml:space="preserve"> обязательств и прочих существенных статей</w:t>
      </w:r>
      <w:r w:rsidR="00937885">
        <w:rPr>
          <w:rFonts w:ascii="Times New Roman" w:hAnsi="Times New Roman"/>
          <w:b/>
          <w:i/>
          <w:color w:val="000000"/>
          <w:sz w:val="20"/>
          <w:szCs w:val="20"/>
        </w:rPr>
        <w:t xml:space="preserve"> отчетных сегментов</w:t>
      </w:r>
    </w:p>
    <w:p w:rsidR="00937885" w:rsidRPr="00937885" w:rsidRDefault="00937885" w:rsidP="00937885">
      <w:pPr>
        <w:pStyle w:val="Normal1"/>
        <w:spacing w:before="120"/>
        <w:rPr>
          <w:sz w:val="20"/>
        </w:rPr>
      </w:pPr>
      <w:r w:rsidRPr="00937885">
        <w:rPr>
          <w:bCs/>
          <w:iCs/>
          <w:sz w:val="20"/>
        </w:rPr>
        <w:t>В таблицах ниже приводится сверка сумм основных сегментных статей, представленных Правлению, с суммами аналогичных статей в настоящей финансовой отчетности.</w:t>
      </w:r>
    </w:p>
    <w:p w:rsidR="00697429" w:rsidRPr="00113478" w:rsidRDefault="00937885">
      <w:pPr>
        <w:spacing w:before="240"/>
        <w:jc w:val="both"/>
        <w:rPr>
          <w:rFonts w:ascii="Times New Roman" w:hAnsi="Times New Roman"/>
          <w:color w:val="000000"/>
          <w:sz w:val="20"/>
          <w:szCs w:val="20"/>
        </w:rPr>
      </w:pPr>
      <w:r>
        <w:rPr>
          <w:rFonts w:ascii="Times New Roman" w:hAnsi="Times New Roman"/>
          <w:color w:val="000000"/>
          <w:sz w:val="20"/>
          <w:szCs w:val="20"/>
        </w:rPr>
        <w:t>Сверка показателей выручки</w:t>
      </w:r>
      <w:r w:rsidR="00697429" w:rsidRPr="00113478">
        <w:rPr>
          <w:rFonts w:ascii="Times New Roman" w:hAnsi="Times New Roman"/>
          <w:color w:val="000000"/>
          <w:sz w:val="20"/>
          <w:szCs w:val="20"/>
        </w:rPr>
        <w:t>:</w:t>
      </w:r>
    </w:p>
    <w:tbl>
      <w:tblPr>
        <w:tblW w:w="9356" w:type="dxa"/>
        <w:tblInd w:w="108" w:type="dxa"/>
        <w:tblLayout w:type="fixed"/>
        <w:tblLook w:val="00A0"/>
      </w:tblPr>
      <w:tblGrid>
        <w:gridCol w:w="5529"/>
        <w:gridCol w:w="1984"/>
        <w:gridCol w:w="1843"/>
      </w:tblGrid>
      <w:tr w:rsidR="00697429" w:rsidRPr="00113478" w:rsidTr="001F4B87">
        <w:trPr>
          <w:trHeight w:val="495"/>
        </w:trPr>
        <w:tc>
          <w:tcPr>
            <w:tcW w:w="5529" w:type="dxa"/>
            <w:tcBorders>
              <w:top w:val="nil"/>
              <w:left w:val="nil"/>
              <w:bottom w:val="single" w:sz="4" w:space="0" w:color="auto"/>
              <w:right w:val="nil"/>
            </w:tcBorders>
            <w:noWrap/>
            <w:vAlign w:val="bottom"/>
          </w:tcPr>
          <w:p w:rsidR="00697429" w:rsidRPr="00113478" w:rsidRDefault="00697429" w:rsidP="00A75895">
            <w:pPr>
              <w:keepNext/>
              <w:spacing w:before="240" w:after="60"/>
              <w:outlineLvl w:val="1"/>
              <w:rPr>
                <w:rFonts w:ascii="Times New Roman" w:hAnsi="Times New Roman"/>
                <w:sz w:val="18"/>
                <w:szCs w:val="18"/>
                <w:lang w:val="en-US" w:eastAsia="en-US"/>
              </w:rPr>
            </w:pPr>
          </w:p>
        </w:tc>
        <w:tc>
          <w:tcPr>
            <w:tcW w:w="1984"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w:t>
            </w:r>
            <w:r w:rsidRPr="00113478">
              <w:rPr>
                <w:rFonts w:ascii="Times New Roman" w:hAnsi="Times New Roman"/>
                <w:b/>
                <w:bCs w:val="0"/>
                <w:sz w:val="18"/>
                <w:szCs w:val="18"/>
                <w:lang w:eastAsia="en-US"/>
              </w:rPr>
              <w:t>10</w:t>
            </w:r>
          </w:p>
        </w:tc>
        <w:tc>
          <w:tcPr>
            <w:tcW w:w="1843"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200</w:t>
            </w:r>
            <w:r w:rsidRPr="00113478">
              <w:rPr>
                <w:rFonts w:ascii="Times New Roman" w:hAnsi="Times New Roman"/>
                <w:b/>
                <w:bCs w:val="0"/>
                <w:sz w:val="18"/>
                <w:szCs w:val="18"/>
                <w:lang w:eastAsia="en-US"/>
              </w:rPr>
              <w:t>9</w:t>
            </w:r>
          </w:p>
        </w:tc>
      </w:tr>
      <w:tr w:rsidR="00697429" w:rsidRPr="00113478" w:rsidTr="001F4B87">
        <w:trPr>
          <w:trHeight w:val="255"/>
        </w:trPr>
        <w:tc>
          <w:tcPr>
            <w:tcW w:w="5529" w:type="dxa"/>
            <w:tcBorders>
              <w:top w:val="single" w:sz="4" w:space="0" w:color="auto"/>
              <w:left w:val="nil"/>
              <w:bottom w:val="nil"/>
              <w:right w:val="nil"/>
            </w:tcBorders>
            <w:noWrap/>
            <w:vAlign w:val="bottom"/>
          </w:tcPr>
          <w:p w:rsidR="00697429" w:rsidRPr="00113478" w:rsidRDefault="00937885" w:rsidP="00937885">
            <w:pPr>
              <w:rPr>
                <w:rFonts w:ascii="Times New Roman" w:hAnsi="Times New Roman"/>
                <w:b/>
                <w:bCs w:val="0"/>
                <w:sz w:val="18"/>
                <w:szCs w:val="18"/>
                <w:lang w:val="en-US" w:eastAsia="en-US"/>
              </w:rPr>
            </w:pPr>
            <w:r>
              <w:rPr>
                <w:rFonts w:ascii="Times New Roman" w:hAnsi="Times New Roman"/>
                <w:b/>
                <w:bCs w:val="0"/>
                <w:sz w:val="18"/>
                <w:szCs w:val="18"/>
                <w:lang w:eastAsia="en-US"/>
              </w:rPr>
              <w:t>Итого в</w:t>
            </w:r>
            <w:r w:rsidR="00697429" w:rsidRPr="00113478">
              <w:rPr>
                <w:rFonts w:ascii="Times New Roman" w:hAnsi="Times New Roman"/>
                <w:b/>
                <w:bCs w:val="0"/>
                <w:sz w:val="18"/>
                <w:szCs w:val="18"/>
                <w:lang w:eastAsia="en-US"/>
              </w:rPr>
              <w:t>ыручка отчетных сегментов</w:t>
            </w:r>
          </w:p>
        </w:tc>
        <w:tc>
          <w:tcPr>
            <w:tcW w:w="1984"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39</w:t>
            </w:r>
            <w:r>
              <w:rPr>
                <w:rFonts w:ascii="Times New Roman" w:hAnsi="Times New Roman"/>
                <w:b/>
                <w:bCs w:val="0"/>
                <w:sz w:val="18"/>
                <w:szCs w:val="18"/>
              </w:rPr>
              <w:t xml:space="preserve"> </w:t>
            </w:r>
            <w:r w:rsidRPr="00113478">
              <w:rPr>
                <w:rFonts w:ascii="Times New Roman" w:hAnsi="Times New Roman"/>
                <w:b/>
                <w:bCs w:val="0"/>
                <w:sz w:val="18"/>
                <w:szCs w:val="18"/>
              </w:rPr>
              <w:t>649</w:t>
            </w:r>
            <w:r>
              <w:rPr>
                <w:rFonts w:ascii="Times New Roman" w:hAnsi="Times New Roman"/>
                <w:b/>
                <w:bCs w:val="0"/>
                <w:sz w:val="18"/>
                <w:szCs w:val="18"/>
              </w:rPr>
              <w:t xml:space="preserve"> </w:t>
            </w:r>
            <w:r w:rsidRPr="00113478">
              <w:rPr>
                <w:rFonts w:ascii="Times New Roman" w:hAnsi="Times New Roman"/>
                <w:b/>
                <w:bCs w:val="0"/>
                <w:sz w:val="18"/>
                <w:szCs w:val="18"/>
              </w:rPr>
              <w:t>12</w:t>
            </w:r>
            <w:r w:rsidR="00B30FE8">
              <w:rPr>
                <w:rFonts w:ascii="Times New Roman" w:hAnsi="Times New Roman"/>
                <w:b/>
                <w:bCs w:val="0"/>
                <w:sz w:val="18"/>
                <w:szCs w:val="18"/>
              </w:rPr>
              <w:t>3</w:t>
            </w:r>
          </w:p>
        </w:tc>
        <w:tc>
          <w:tcPr>
            <w:tcW w:w="1843"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lang w:val="en-US"/>
              </w:rPr>
              <w:t xml:space="preserve"> </w:t>
            </w:r>
            <w:r w:rsidRPr="00113478">
              <w:rPr>
                <w:rFonts w:ascii="Times New Roman" w:hAnsi="Times New Roman"/>
                <w:b/>
                <w:bCs w:val="0"/>
                <w:sz w:val="18"/>
                <w:szCs w:val="18"/>
              </w:rPr>
              <w:t>29</w:t>
            </w:r>
            <w:r>
              <w:rPr>
                <w:rFonts w:ascii="Times New Roman" w:hAnsi="Times New Roman"/>
                <w:b/>
                <w:bCs w:val="0"/>
                <w:sz w:val="18"/>
                <w:szCs w:val="18"/>
              </w:rPr>
              <w:t xml:space="preserve"> </w:t>
            </w:r>
            <w:r w:rsidRPr="00113478">
              <w:rPr>
                <w:rFonts w:ascii="Times New Roman" w:hAnsi="Times New Roman"/>
                <w:b/>
                <w:bCs w:val="0"/>
                <w:sz w:val="18"/>
                <w:szCs w:val="18"/>
              </w:rPr>
              <w:t>575</w:t>
            </w:r>
            <w:r>
              <w:rPr>
                <w:rFonts w:ascii="Times New Roman" w:hAnsi="Times New Roman"/>
                <w:b/>
                <w:bCs w:val="0"/>
                <w:sz w:val="18"/>
                <w:szCs w:val="18"/>
              </w:rPr>
              <w:t xml:space="preserve"> </w:t>
            </w:r>
            <w:r w:rsidRPr="00113478">
              <w:rPr>
                <w:rFonts w:ascii="Times New Roman" w:hAnsi="Times New Roman"/>
                <w:b/>
                <w:bCs w:val="0"/>
                <w:sz w:val="18"/>
                <w:szCs w:val="18"/>
              </w:rPr>
              <w:t xml:space="preserve">739 </w:t>
            </w:r>
          </w:p>
        </w:tc>
      </w:tr>
      <w:tr w:rsidR="00697429" w:rsidRPr="00113478" w:rsidTr="001F4B87">
        <w:trPr>
          <w:trHeight w:val="255"/>
        </w:trPr>
        <w:tc>
          <w:tcPr>
            <w:tcW w:w="5529" w:type="dxa"/>
            <w:tcBorders>
              <w:top w:val="nil"/>
              <w:left w:val="nil"/>
              <w:right w:val="nil"/>
            </w:tcBorders>
            <w:noWrap/>
            <w:vAlign w:val="bottom"/>
          </w:tcPr>
          <w:p w:rsidR="00697429" w:rsidRPr="00937885" w:rsidRDefault="00937885">
            <w:pPr>
              <w:rPr>
                <w:rFonts w:ascii="Times New Roman" w:hAnsi="Times New Roman"/>
                <w:sz w:val="18"/>
                <w:szCs w:val="18"/>
                <w:lang w:val="en-US" w:eastAsia="en-US"/>
              </w:rPr>
            </w:pPr>
            <w:r w:rsidRPr="00937885">
              <w:rPr>
                <w:rFonts w:ascii="Times New Roman" w:hAnsi="Times New Roman"/>
                <w:bCs w:val="0"/>
                <w:iCs w:val="0"/>
                <w:sz w:val="18"/>
                <w:szCs w:val="18"/>
              </w:rPr>
              <w:t>Исключение межсегментной выручки</w:t>
            </w:r>
          </w:p>
        </w:tc>
        <w:tc>
          <w:tcPr>
            <w:tcW w:w="1984" w:type="dxa"/>
            <w:tcBorders>
              <w:top w:val="nil"/>
              <w:left w:val="nil"/>
              <w:right w:val="nil"/>
            </w:tcBorders>
            <w:noWrap/>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sz w:val="18"/>
                <w:szCs w:val="18"/>
                <w:lang w:val="en-US"/>
              </w:rPr>
              <w:t>(</w:t>
            </w:r>
            <w:r w:rsidRPr="00113478">
              <w:rPr>
                <w:rFonts w:ascii="Times New Roman" w:hAnsi="Times New Roman"/>
                <w:sz w:val="18"/>
                <w:szCs w:val="18"/>
              </w:rPr>
              <w:t>89</w:t>
            </w:r>
            <w:r>
              <w:rPr>
                <w:rFonts w:ascii="Times New Roman" w:hAnsi="Times New Roman"/>
                <w:sz w:val="18"/>
                <w:szCs w:val="18"/>
              </w:rPr>
              <w:t xml:space="preserve"> </w:t>
            </w:r>
            <w:r w:rsidRPr="00113478">
              <w:rPr>
                <w:rFonts w:ascii="Times New Roman" w:hAnsi="Times New Roman"/>
                <w:sz w:val="18"/>
                <w:szCs w:val="18"/>
              </w:rPr>
              <w:t>299</w:t>
            </w:r>
            <w:r w:rsidRPr="00113478">
              <w:rPr>
                <w:rFonts w:ascii="Times New Roman" w:hAnsi="Times New Roman"/>
                <w:sz w:val="18"/>
                <w:szCs w:val="18"/>
                <w:lang w:val="en-US"/>
              </w:rPr>
              <w:t>)</w:t>
            </w:r>
          </w:p>
        </w:tc>
        <w:tc>
          <w:tcPr>
            <w:tcW w:w="1843"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 xml:space="preserve"> (91</w:t>
            </w:r>
            <w:r>
              <w:rPr>
                <w:rFonts w:ascii="Times New Roman" w:hAnsi="Times New Roman"/>
                <w:sz w:val="18"/>
                <w:szCs w:val="18"/>
              </w:rPr>
              <w:t xml:space="preserve"> </w:t>
            </w:r>
            <w:r w:rsidRPr="00113478">
              <w:rPr>
                <w:rFonts w:ascii="Times New Roman" w:hAnsi="Times New Roman"/>
                <w:sz w:val="18"/>
                <w:szCs w:val="18"/>
              </w:rPr>
              <w:t>482)</w:t>
            </w:r>
          </w:p>
        </w:tc>
      </w:tr>
      <w:tr w:rsidR="00697429" w:rsidRPr="00113478" w:rsidTr="001F4B87">
        <w:trPr>
          <w:trHeight w:val="270"/>
        </w:trPr>
        <w:tc>
          <w:tcPr>
            <w:tcW w:w="5529" w:type="dxa"/>
            <w:tcBorders>
              <w:top w:val="nil"/>
              <w:left w:val="nil"/>
              <w:bottom w:val="single" w:sz="4" w:space="0" w:color="auto"/>
              <w:right w:val="nil"/>
            </w:tcBorders>
            <w:noWrap/>
            <w:vAlign w:val="bottom"/>
          </w:tcPr>
          <w:p w:rsidR="00697429" w:rsidRPr="00113478" w:rsidRDefault="00697429">
            <w:pPr>
              <w:rPr>
                <w:rFonts w:ascii="Times New Roman" w:hAnsi="Times New Roman"/>
                <w:sz w:val="18"/>
                <w:szCs w:val="18"/>
                <w:lang w:val="en-US" w:eastAsia="en-US"/>
              </w:rPr>
            </w:pPr>
            <w:r w:rsidRPr="00113478">
              <w:rPr>
                <w:rFonts w:ascii="Times New Roman" w:hAnsi="Times New Roman"/>
                <w:sz w:val="18"/>
                <w:szCs w:val="18"/>
                <w:lang w:eastAsia="en-US"/>
              </w:rPr>
              <w:t xml:space="preserve">Прочие корректировки </w:t>
            </w:r>
          </w:p>
        </w:tc>
        <w:tc>
          <w:tcPr>
            <w:tcW w:w="1984" w:type="dxa"/>
            <w:tcBorders>
              <w:top w:val="nil"/>
              <w:left w:val="nil"/>
              <w:bottom w:val="single" w:sz="4" w:space="0" w:color="auto"/>
              <w:right w:val="nil"/>
            </w:tcBorders>
            <w:noWrap/>
            <w:vAlign w:val="bottom"/>
          </w:tcPr>
          <w:p w:rsidR="00697429" w:rsidRPr="00B30FE8" w:rsidRDefault="00697429" w:rsidP="00D00869">
            <w:pPr>
              <w:spacing w:before="20" w:after="20"/>
              <w:ind w:right="57"/>
              <w:jc w:val="right"/>
              <w:rPr>
                <w:rFonts w:ascii="Times New Roman" w:hAnsi="Times New Roman"/>
                <w:bCs w:val="0"/>
                <w:sz w:val="18"/>
                <w:szCs w:val="18"/>
              </w:rPr>
            </w:pPr>
            <w:r w:rsidRPr="00113478">
              <w:rPr>
                <w:rFonts w:ascii="Times New Roman" w:hAnsi="Times New Roman"/>
                <w:bCs w:val="0"/>
                <w:sz w:val="18"/>
                <w:szCs w:val="18"/>
                <w:lang w:val="en-US"/>
              </w:rPr>
              <w:t>50</w:t>
            </w:r>
            <w:r w:rsidR="00B30FE8">
              <w:rPr>
                <w:rFonts w:ascii="Times New Roman" w:hAnsi="Times New Roman"/>
                <w:bCs w:val="0"/>
                <w:sz w:val="18"/>
                <w:szCs w:val="18"/>
              </w:rPr>
              <w:t>6</w:t>
            </w:r>
          </w:p>
        </w:tc>
        <w:tc>
          <w:tcPr>
            <w:tcW w:w="1843" w:type="dxa"/>
            <w:tcBorders>
              <w:top w:val="nil"/>
              <w:left w:val="nil"/>
              <w:bottom w:val="single" w:sz="4" w:space="0" w:color="auto"/>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bCs w:val="0"/>
                <w:sz w:val="18"/>
                <w:szCs w:val="18"/>
              </w:rPr>
              <w:t>-</w:t>
            </w:r>
          </w:p>
        </w:tc>
      </w:tr>
      <w:tr w:rsidR="00697429" w:rsidRPr="00113478" w:rsidTr="001F4B87">
        <w:trPr>
          <w:trHeight w:val="270"/>
        </w:trPr>
        <w:tc>
          <w:tcPr>
            <w:tcW w:w="5529" w:type="dxa"/>
            <w:tcBorders>
              <w:top w:val="single" w:sz="4" w:space="0" w:color="auto"/>
              <w:left w:val="nil"/>
              <w:bottom w:val="single" w:sz="12" w:space="0" w:color="auto"/>
              <w:right w:val="nil"/>
            </w:tcBorders>
            <w:noWrap/>
            <w:vAlign w:val="bottom"/>
          </w:tcPr>
          <w:p w:rsidR="00697429" w:rsidRPr="00113478" w:rsidRDefault="00697429">
            <w:pPr>
              <w:keepNext/>
              <w:outlineLvl w:val="2"/>
              <w:rPr>
                <w:rFonts w:ascii="Times New Roman" w:hAnsi="Times New Roman"/>
                <w:b/>
                <w:bCs w:val="0"/>
                <w:sz w:val="18"/>
                <w:szCs w:val="18"/>
                <w:lang w:eastAsia="en-US"/>
              </w:rPr>
            </w:pPr>
            <w:r w:rsidRPr="00113478">
              <w:rPr>
                <w:rFonts w:ascii="Times New Roman" w:hAnsi="Times New Roman"/>
                <w:b/>
                <w:bCs w:val="0"/>
                <w:sz w:val="18"/>
                <w:szCs w:val="18"/>
                <w:lang w:eastAsia="en-US"/>
              </w:rPr>
              <w:t>Выручка</w:t>
            </w:r>
            <w:r w:rsidR="00937885">
              <w:rPr>
                <w:rFonts w:ascii="Times New Roman" w:hAnsi="Times New Roman"/>
                <w:b/>
                <w:bCs w:val="0"/>
                <w:sz w:val="18"/>
                <w:szCs w:val="18"/>
                <w:lang w:eastAsia="en-US"/>
              </w:rPr>
              <w:t>, отраженная в отчете о совокупной прибыли</w:t>
            </w:r>
          </w:p>
        </w:tc>
        <w:tc>
          <w:tcPr>
            <w:tcW w:w="1984"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39</w:t>
            </w:r>
            <w:r>
              <w:rPr>
                <w:rFonts w:ascii="Times New Roman" w:hAnsi="Times New Roman"/>
                <w:b/>
                <w:bCs w:val="0"/>
                <w:sz w:val="18"/>
                <w:szCs w:val="18"/>
              </w:rPr>
              <w:t xml:space="preserve"> </w:t>
            </w:r>
            <w:r w:rsidRPr="00113478">
              <w:rPr>
                <w:rFonts w:ascii="Times New Roman" w:hAnsi="Times New Roman"/>
                <w:b/>
                <w:bCs w:val="0"/>
                <w:sz w:val="18"/>
                <w:szCs w:val="18"/>
              </w:rPr>
              <w:t>560</w:t>
            </w:r>
            <w:r>
              <w:rPr>
                <w:rFonts w:ascii="Times New Roman" w:hAnsi="Times New Roman"/>
                <w:b/>
                <w:bCs w:val="0"/>
                <w:sz w:val="18"/>
                <w:szCs w:val="18"/>
              </w:rPr>
              <w:t xml:space="preserve"> </w:t>
            </w:r>
            <w:r w:rsidRPr="00113478">
              <w:rPr>
                <w:rFonts w:ascii="Times New Roman" w:hAnsi="Times New Roman"/>
                <w:b/>
                <w:bCs w:val="0"/>
                <w:sz w:val="18"/>
                <w:szCs w:val="18"/>
              </w:rPr>
              <w:t>330</w:t>
            </w:r>
          </w:p>
        </w:tc>
        <w:tc>
          <w:tcPr>
            <w:tcW w:w="1843"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lang w:val="en-US"/>
              </w:rPr>
              <w:t xml:space="preserve"> </w:t>
            </w:r>
            <w:r w:rsidRPr="00113478">
              <w:rPr>
                <w:rFonts w:ascii="Times New Roman" w:hAnsi="Times New Roman"/>
                <w:b/>
                <w:bCs w:val="0"/>
                <w:sz w:val="18"/>
                <w:szCs w:val="18"/>
              </w:rPr>
              <w:t>29</w:t>
            </w:r>
            <w:r>
              <w:rPr>
                <w:rFonts w:ascii="Times New Roman" w:hAnsi="Times New Roman"/>
                <w:b/>
                <w:bCs w:val="0"/>
                <w:sz w:val="18"/>
                <w:szCs w:val="18"/>
              </w:rPr>
              <w:t xml:space="preserve"> </w:t>
            </w:r>
            <w:r w:rsidRPr="00113478">
              <w:rPr>
                <w:rFonts w:ascii="Times New Roman" w:hAnsi="Times New Roman"/>
                <w:b/>
                <w:bCs w:val="0"/>
                <w:sz w:val="18"/>
                <w:szCs w:val="18"/>
              </w:rPr>
              <w:t>484</w:t>
            </w:r>
            <w:r>
              <w:rPr>
                <w:rFonts w:ascii="Times New Roman" w:hAnsi="Times New Roman"/>
                <w:b/>
                <w:bCs w:val="0"/>
                <w:sz w:val="18"/>
                <w:szCs w:val="18"/>
              </w:rPr>
              <w:t xml:space="preserve"> </w:t>
            </w:r>
            <w:r w:rsidRPr="00113478">
              <w:rPr>
                <w:rFonts w:ascii="Times New Roman" w:hAnsi="Times New Roman"/>
                <w:b/>
                <w:bCs w:val="0"/>
                <w:sz w:val="18"/>
                <w:szCs w:val="18"/>
              </w:rPr>
              <w:t xml:space="preserve">257 </w:t>
            </w:r>
          </w:p>
        </w:tc>
      </w:tr>
    </w:tbl>
    <w:p w:rsidR="00697429" w:rsidRPr="00113478" w:rsidRDefault="00697429" w:rsidP="00D6376F">
      <w:pPr>
        <w:spacing w:before="120"/>
        <w:jc w:val="both"/>
        <w:rPr>
          <w:rFonts w:ascii="Times New Roman" w:hAnsi="Times New Roman"/>
          <w:color w:val="000000"/>
          <w:sz w:val="20"/>
          <w:szCs w:val="20"/>
        </w:rPr>
      </w:pPr>
      <w:r w:rsidRPr="00113478">
        <w:rPr>
          <w:rFonts w:ascii="Times New Roman" w:hAnsi="Times New Roman"/>
          <w:color w:val="000000"/>
          <w:sz w:val="20"/>
          <w:szCs w:val="20"/>
        </w:rPr>
        <w:t>Сверка</w:t>
      </w:r>
      <w:r w:rsidR="00937885">
        <w:rPr>
          <w:rFonts w:ascii="Times New Roman" w:hAnsi="Times New Roman"/>
          <w:color w:val="000000"/>
          <w:sz w:val="20"/>
          <w:szCs w:val="20"/>
        </w:rPr>
        <w:t xml:space="preserve"> показателей</w:t>
      </w:r>
      <w:r w:rsidRPr="00113478">
        <w:rPr>
          <w:rFonts w:ascii="Times New Roman" w:hAnsi="Times New Roman"/>
          <w:color w:val="000000"/>
          <w:sz w:val="20"/>
          <w:szCs w:val="20"/>
        </w:rPr>
        <w:t xml:space="preserve"> прибыли до налогообложения:</w:t>
      </w:r>
    </w:p>
    <w:tbl>
      <w:tblPr>
        <w:tblW w:w="9464" w:type="dxa"/>
        <w:tblLayout w:type="fixed"/>
        <w:tblLook w:val="00A0"/>
      </w:tblPr>
      <w:tblGrid>
        <w:gridCol w:w="5637"/>
        <w:gridCol w:w="1984"/>
        <w:gridCol w:w="1843"/>
      </w:tblGrid>
      <w:tr w:rsidR="00697429" w:rsidRPr="00113478" w:rsidTr="001F4B87">
        <w:trPr>
          <w:trHeight w:val="495"/>
        </w:trPr>
        <w:tc>
          <w:tcPr>
            <w:tcW w:w="5637"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lang w:eastAsia="en-US"/>
              </w:rPr>
            </w:pPr>
          </w:p>
        </w:tc>
        <w:tc>
          <w:tcPr>
            <w:tcW w:w="1984"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w:t>
            </w:r>
            <w:r w:rsidRPr="00113478">
              <w:rPr>
                <w:rFonts w:ascii="Times New Roman" w:hAnsi="Times New Roman"/>
                <w:b/>
                <w:bCs w:val="0"/>
                <w:sz w:val="18"/>
                <w:szCs w:val="18"/>
                <w:lang w:eastAsia="en-US"/>
              </w:rPr>
              <w:t>10</w:t>
            </w:r>
          </w:p>
        </w:tc>
        <w:tc>
          <w:tcPr>
            <w:tcW w:w="1843"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200</w:t>
            </w:r>
            <w:r w:rsidRPr="00113478">
              <w:rPr>
                <w:rFonts w:ascii="Times New Roman" w:hAnsi="Times New Roman"/>
                <w:b/>
                <w:bCs w:val="0"/>
                <w:sz w:val="18"/>
                <w:szCs w:val="18"/>
                <w:lang w:eastAsia="en-US"/>
              </w:rPr>
              <w:t>9</w:t>
            </w:r>
          </w:p>
        </w:tc>
      </w:tr>
      <w:tr w:rsidR="00697429" w:rsidRPr="00113478" w:rsidTr="001F4B87">
        <w:trPr>
          <w:trHeight w:val="255"/>
        </w:trPr>
        <w:tc>
          <w:tcPr>
            <w:tcW w:w="5637" w:type="dxa"/>
            <w:tcBorders>
              <w:top w:val="single" w:sz="4" w:space="0" w:color="auto"/>
              <w:left w:val="nil"/>
              <w:bottom w:val="nil"/>
              <w:right w:val="nil"/>
            </w:tcBorders>
            <w:noWrap/>
            <w:vAlign w:val="bottom"/>
          </w:tcPr>
          <w:p w:rsidR="00697429" w:rsidRPr="00113478" w:rsidRDefault="00937885" w:rsidP="00937885">
            <w:pPr>
              <w:rPr>
                <w:rFonts w:ascii="Times New Roman" w:hAnsi="Times New Roman"/>
                <w:b/>
                <w:bCs w:val="0"/>
                <w:sz w:val="18"/>
                <w:szCs w:val="18"/>
                <w:lang w:eastAsia="en-US"/>
              </w:rPr>
            </w:pPr>
            <w:r>
              <w:rPr>
                <w:rFonts w:ascii="Times New Roman" w:hAnsi="Times New Roman"/>
                <w:b/>
                <w:bCs w:val="0"/>
                <w:sz w:val="18"/>
                <w:szCs w:val="18"/>
                <w:lang w:eastAsia="en-US"/>
              </w:rPr>
              <w:t>Итого п</w:t>
            </w:r>
            <w:r w:rsidR="00697429" w:rsidRPr="00113478">
              <w:rPr>
                <w:rFonts w:ascii="Times New Roman" w:hAnsi="Times New Roman"/>
                <w:b/>
                <w:bCs w:val="0"/>
                <w:sz w:val="18"/>
                <w:szCs w:val="18"/>
                <w:lang w:eastAsia="en-US"/>
              </w:rPr>
              <w:t>рибыль до налогообложения отчетных сегментов</w:t>
            </w:r>
          </w:p>
        </w:tc>
        <w:tc>
          <w:tcPr>
            <w:tcW w:w="1984"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873</w:t>
            </w:r>
            <w:r>
              <w:rPr>
                <w:rFonts w:ascii="Times New Roman" w:hAnsi="Times New Roman"/>
                <w:b/>
                <w:bCs w:val="0"/>
                <w:sz w:val="18"/>
                <w:szCs w:val="18"/>
              </w:rPr>
              <w:t xml:space="preserve"> </w:t>
            </w:r>
            <w:r w:rsidRPr="00113478">
              <w:rPr>
                <w:rFonts w:ascii="Times New Roman" w:hAnsi="Times New Roman"/>
                <w:b/>
                <w:bCs w:val="0"/>
                <w:sz w:val="18"/>
                <w:szCs w:val="18"/>
              </w:rPr>
              <w:t>14</w:t>
            </w:r>
            <w:r w:rsidR="00B30FE8">
              <w:rPr>
                <w:rFonts w:ascii="Times New Roman" w:hAnsi="Times New Roman"/>
                <w:b/>
                <w:bCs w:val="0"/>
                <w:sz w:val="18"/>
                <w:szCs w:val="18"/>
              </w:rPr>
              <w:t>6</w:t>
            </w:r>
          </w:p>
        </w:tc>
        <w:tc>
          <w:tcPr>
            <w:tcW w:w="1843"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691</w:t>
            </w:r>
            <w:r>
              <w:rPr>
                <w:rFonts w:ascii="Times New Roman" w:hAnsi="Times New Roman"/>
                <w:b/>
                <w:bCs w:val="0"/>
                <w:sz w:val="18"/>
                <w:szCs w:val="18"/>
              </w:rPr>
              <w:t xml:space="preserve"> </w:t>
            </w:r>
            <w:r w:rsidRPr="00113478">
              <w:rPr>
                <w:rFonts w:ascii="Times New Roman" w:hAnsi="Times New Roman"/>
                <w:b/>
                <w:bCs w:val="0"/>
                <w:sz w:val="18"/>
                <w:szCs w:val="18"/>
              </w:rPr>
              <w:t>409</w:t>
            </w:r>
          </w:p>
        </w:tc>
      </w:tr>
      <w:tr w:rsidR="00697429" w:rsidRPr="00113478" w:rsidTr="001F4B87">
        <w:trPr>
          <w:trHeight w:val="255"/>
        </w:trPr>
        <w:tc>
          <w:tcPr>
            <w:tcW w:w="5637" w:type="dxa"/>
            <w:tcBorders>
              <w:top w:val="nil"/>
              <w:left w:val="nil"/>
              <w:bottom w:val="nil"/>
              <w:right w:val="nil"/>
            </w:tcBorders>
            <w:noWrap/>
            <w:vAlign w:val="bottom"/>
          </w:tcPr>
          <w:p w:rsidR="00697429" w:rsidRPr="00937885" w:rsidRDefault="00697429" w:rsidP="00937885">
            <w:pPr>
              <w:rPr>
                <w:rFonts w:ascii="Times New Roman" w:hAnsi="Times New Roman"/>
                <w:sz w:val="18"/>
                <w:szCs w:val="18"/>
                <w:lang w:eastAsia="en-US"/>
              </w:rPr>
            </w:pPr>
            <w:r w:rsidRPr="00113478">
              <w:rPr>
                <w:rFonts w:ascii="Times New Roman" w:hAnsi="Times New Roman"/>
                <w:sz w:val="18"/>
                <w:szCs w:val="18"/>
                <w:lang w:eastAsia="en-US"/>
              </w:rPr>
              <w:t>Корректировка</w:t>
            </w:r>
            <w:r>
              <w:rPr>
                <w:rFonts w:ascii="Times New Roman" w:hAnsi="Times New Roman"/>
                <w:sz w:val="18"/>
                <w:szCs w:val="18"/>
                <w:lang w:eastAsia="en-US"/>
              </w:rPr>
              <w:t xml:space="preserve"> </w:t>
            </w:r>
            <w:r w:rsidR="00937885">
              <w:rPr>
                <w:rFonts w:ascii="Times New Roman" w:hAnsi="Times New Roman"/>
                <w:sz w:val="18"/>
                <w:szCs w:val="18"/>
                <w:lang w:eastAsia="en-US"/>
              </w:rPr>
              <w:t>на сумму</w:t>
            </w:r>
            <w:r w:rsidRPr="00113478">
              <w:rPr>
                <w:rFonts w:ascii="Times New Roman" w:hAnsi="Times New Roman"/>
                <w:sz w:val="18"/>
                <w:szCs w:val="18"/>
                <w:lang w:eastAsia="en-US"/>
              </w:rPr>
              <w:t xml:space="preserve"> основны</w:t>
            </w:r>
            <w:r w:rsidR="00937885">
              <w:rPr>
                <w:rFonts w:ascii="Times New Roman" w:hAnsi="Times New Roman"/>
                <w:sz w:val="18"/>
                <w:szCs w:val="18"/>
                <w:lang w:eastAsia="en-US"/>
              </w:rPr>
              <w:t>х средств</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Cs w:val="0"/>
                <w:sz w:val="18"/>
                <w:szCs w:val="18"/>
              </w:rPr>
            </w:pPr>
            <w:r w:rsidRPr="00113478">
              <w:rPr>
                <w:rFonts w:ascii="Times New Roman" w:hAnsi="Times New Roman"/>
                <w:bCs w:val="0"/>
                <w:sz w:val="18"/>
                <w:szCs w:val="18"/>
              </w:rPr>
              <w:t>862</w:t>
            </w:r>
            <w:r>
              <w:rPr>
                <w:rFonts w:ascii="Times New Roman" w:hAnsi="Times New Roman"/>
                <w:bCs w:val="0"/>
                <w:sz w:val="18"/>
                <w:szCs w:val="18"/>
              </w:rPr>
              <w:t xml:space="preserve"> </w:t>
            </w:r>
            <w:r w:rsidRPr="00113478">
              <w:rPr>
                <w:rFonts w:ascii="Times New Roman" w:hAnsi="Times New Roman"/>
                <w:bCs w:val="0"/>
                <w:sz w:val="18"/>
                <w:szCs w:val="18"/>
              </w:rPr>
              <w:t>413</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930</w:t>
            </w:r>
            <w:r>
              <w:rPr>
                <w:rFonts w:ascii="Times New Roman" w:hAnsi="Times New Roman"/>
                <w:sz w:val="18"/>
                <w:szCs w:val="18"/>
              </w:rPr>
              <w:t xml:space="preserve"> </w:t>
            </w:r>
            <w:r w:rsidRPr="00113478">
              <w:rPr>
                <w:rFonts w:ascii="Times New Roman" w:hAnsi="Times New Roman"/>
                <w:sz w:val="18"/>
                <w:szCs w:val="18"/>
              </w:rPr>
              <w:t>741</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rsidP="00E11DFF">
            <w:pPr>
              <w:autoSpaceDE w:val="0"/>
              <w:autoSpaceDN w:val="0"/>
              <w:adjustRightInd w:val="0"/>
              <w:rPr>
                <w:rFonts w:ascii="Times New Roman" w:hAnsi="Times New Roman"/>
                <w:sz w:val="18"/>
                <w:szCs w:val="18"/>
                <w:lang w:eastAsia="en-US"/>
              </w:rPr>
            </w:pPr>
            <w:r w:rsidRPr="00113478">
              <w:rPr>
                <w:rFonts w:ascii="Times New Roman" w:hAnsi="Times New Roman"/>
                <w:sz w:val="18"/>
                <w:szCs w:val="18"/>
                <w:lang w:eastAsia="en-US"/>
              </w:rPr>
              <w:t>Резервы по судебным искам и неурегулированным претензиям</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Cs w:val="0"/>
                <w:sz w:val="18"/>
                <w:szCs w:val="18"/>
              </w:rPr>
            </w:pPr>
            <w:r w:rsidRPr="00113478">
              <w:rPr>
                <w:rFonts w:ascii="Times New Roman" w:hAnsi="Times New Roman"/>
                <w:bCs w:val="0"/>
                <w:sz w:val="18"/>
                <w:szCs w:val="18"/>
              </w:rPr>
              <w:t>71</w:t>
            </w:r>
            <w:r>
              <w:rPr>
                <w:rFonts w:ascii="Times New Roman" w:hAnsi="Times New Roman"/>
                <w:bCs w:val="0"/>
                <w:sz w:val="18"/>
                <w:szCs w:val="18"/>
              </w:rPr>
              <w:t xml:space="preserve"> </w:t>
            </w:r>
            <w:r w:rsidRPr="00113478">
              <w:rPr>
                <w:rFonts w:ascii="Times New Roman" w:hAnsi="Times New Roman"/>
                <w:bCs w:val="0"/>
                <w:sz w:val="18"/>
                <w:szCs w:val="18"/>
              </w:rPr>
              <w:t>320</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rsidP="00EB7279">
            <w:pPr>
              <w:rPr>
                <w:rFonts w:ascii="Times New Roman" w:hAnsi="Times New Roman"/>
                <w:sz w:val="18"/>
                <w:szCs w:val="18"/>
                <w:lang w:val="en-US" w:eastAsia="en-US"/>
              </w:rPr>
            </w:pPr>
            <w:r w:rsidRPr="00113478">
              <w:rPr>
                <w:rFonts w:ascii="Times New Roman" w:hAnsi="Times New Roman"/>
                <w:sz w:val="18"/>
                <w:szCs w:val="18"/>
                <w:lang w:eastAsia="en-US"/>
              </w:rPr>
              <w:t xml:space="preserve">Корректировки по нематериальным активам </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Cs w:val="0"/>
                <w:sz w:val="18"/>
                <w:szCs w:val="18"/>
              </w:rPr>
            </w:pPr>
            <w:r w:rsidRPr="00113478">
              <w:rPr>
                <w:rFonts w:ascii="Times New Roman" w:hAnsi="Times New Roman"/>
                <w:bCs w:val="0"/>
                <w:sz w:val="18"/>
                <w:szCs w:val="18"/>
              </w:rPr>
              <w:t>17</w:t>
            </w:r>
            <w:r>
              <w:rPr>
                <w:rFonts w:ascii="Times New Roman" w:hAnsi="Times New Roman"/>
                <w:bCs w:val="0"/>
                <w:sz w:val="18"/>
                <w:szCs w:val="18"/>
              </w:rPr>
              <w:t xml:space="preserve"> </w:t>
            </w:r>
            <w:r w:rsidRPr="00113478">
              <w:rPr>
                <w:rFonts w:ascii="Times New Roman" w:hAnsi="Times New Roman"/>
                <w:bCs w:val="0"/>
                <w:sz w:val="18"/>
                <w:szCs w:val="18"/>
              </w:rPr>
              <w:t>529</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(82</w:t>
            </w:r>
            <w:r>
              <w:rPr>
                <w:rFonts w:ascii="Times New Roman" w:hAnsi="Times New Roman"/>
                <w:sz w:val="18"/>
                <w:szCs w:val="18"/>
              </w:rPr>
              <w:t xml:space="preserve"> </w:t>
            </w:r>
            <w:r w:rsidRPr="00113478">
              <w:rPr>
                <w:rFonts w:ascii="Times New Roman" w:hAnsi="Times New Roman"/>
                <w:sz w:val="18"/>
                <w:szCs w:val="18"/>
              </w:rPr>
              <w:t>101)</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pPr>
              <w:rPr>
                <w:rFonts w:ascii="Times New Roman" w:hAnsi="Times New Roman"/>
                <w:sz w:val="18"/>
                <w:szCs w:val="18"/>
                <w:lang w:eastAsia="en-US"/>
              </w:rPr>
            </w:pPr>
            <w:r w:rsidRPr="00113478">
              <w:rPr>
                <w:rFonts w:ascii="Times New Roman" w:hAnsi="Times New Roman"/>
                <w:sz w:val="18"/>
                <w:szCs w:val="18"/>
                <w:lang w:eastAsia="en-US"/>
              </w:rPr>
              <w:t>Корректировки по финансовой аренде</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Cs w:val="0"/>
                <w:sz w:val="18"/>
                <w:szCs w:val="18"/>
              </w:rPr>
            </w:pPr>
            <w:r w:rsidRPr="00113478">
              <w:rPr>
                <w:rFonts w:ascii="Times New Roman" w:hAnsi="Times New Roman"/>
                <w:bCs w:val="0"/>
                <w:sz w:val="18"/>
                <w:szCs w:val="18"/>
              </w:rPr>
              <w:t>8</w:t>
            </w:r>
            <w:r>
              <w:rPr>
                <w:rFonts w:ascii="Times New Roman" w:hAnsi="Times New Roman"/>
                <w:bCs w:val="0"/>
                <w:sz w:val="18"/>
                <w:szCs w:val="18"/>
              </w:rPr>
              <w:t xml:space="preserve"> </w:t>
            </w:r>
            <w:r w:rsidRPr="00113478">
              <w:rPr>
                <w:rFonts w:ascii="Times New Roman" w:hAnsi="Times New Roman"/>
                <w:bCs w:val="0"/>
                <w:sz w:val="18"/>
                <w:szCs w:val="18"/>
              </w:rPr>
              <w:t>769</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54</w:t>
            </w:r>
            <w:r>
              <w:rPr>
                <w:rFonts w:ascii="Times New Roman" w:hAnsi="Times New Roman"/>
                <w:sz w:val="18"/>
                <w:szCs w:val="18"/>
              </w:rPr>
              <w:t xml:space="preserve"> </w:t>
            </w:r>
            <w:r w:rsidRPr="00113478">
              <w:rPr>
                <w:rFonts w:ascii="Times New Roman" w:hAnsi="Times New Roman"/>
                <w:sz w:val="18"/>
                <w:szCs w:val="18"/>
              </w:rPr>
              <w:t>921</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pPr>
              <w:rPr>
                <w:rFonts w:ascii="Times New Roman" w:hAnsi="Times New Roman"/>
                <w:sz w:val="18"/>
                <w:szCs w:val="18"/>
                <w:lang w:eastAsia="en-US"/>
              </w:rPr>
            </w:pPr>
            <w:r w:rsidRPr="00113478">
              <w:rPr>
                <w:rFonts w:ascii="Times New Roman" w:hAnsi="Times New Roman"/>
                <w:sz w:val="18"/>
                <w:szCs w:val="18"/>
                <w:lang w:eastAsia="en-US"/>
              </w:rPr>
              <w:t>Начисленное вознаграждение сотрудникам</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Cs w:val="0"/>
                <w:sz w:val="18"/>
                <w:szCs w:val="18"/>
              </w:rPr>
            </w:pPr>
            <w:r w:rsidRPr="00113478">
              <w:rPr>
                <w:rFonts w:ascii="Times New Roman" w:hAnsi="Times New Roman"/>
                <w:bCs w:val="0"/>
                <w:sz w:val="18"/>
                <w:szCs w:val="18"/>
              </w:rPr>
              <w:t>(517</w:t>
            </w:r>
            <w:r>
              <w:rPr>
                <w:rFonts w:ascii="Times New Roman" w:hAnsi="Times New Roman"/>
                <w:bCs w:val="0"/>
                <w:sz w:val="18"/>
                <w:szCs w:val="18"/>
              </w:rPr>
              <w:t xml:space="preserve"> </w:t>
            </w:r>
            <w:r w:rsidRPr="00113478">
              <w:rPr>
                <w:rFonts w:ascii="Times New Roman" w:hAnsi="Times New Roman"/>
                <w:bCs w:val="0"/>
                <w:sz w:val="18"/>
                <w:szCs w:val="18"/>
              </w:rPr>
              <w:t>069)</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(33</w:t>
            </w:r>
            <w:r>
              <w:rPr>
                <w:rFonts w:ascii="Times New Roman" w:hAnsi="Times New Roman"/>
                <w:sz w:val="18"/>
                <w:szCs w:val="18"/>
              </w:rPr>
              <w:t xml:space="preserve"> </w:t>
            </w:r>
            <w:r w:rsidRPr="00113478">
              <w:rPr>
                <w:rFonts w:ascii="Times New Roman" w:hAnsi="Times New Roman"/>
                <w:sz w:val="18"/>
                <w:szCs w:val="18"/>
              </w:rPr>
              <w:t>863)</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pPr>
              <w:rPr>
                <w:rFonts w:ascii="Times New Roman" w:hAnsi="Times New Roman"/>
                <w:sz w:val="18"/>
                <w:szCs w:val="18"/>
                <w:lang w:eastAsia="en-US"/>
              </w:rPr>
            </w:pPr>
            <w:r w:rsidRPr="00113478">
              <w:rPr>
                <w:rFonts w:ascii="Times New Roman" w:hAnsi="Times New Roman"/>
                <w:sz w:val="18"/>
                <w:szCs w:val="18"/>
                <w:lang w:eastAsia="en-US"/>
              </w:rPr>
              <w:t>Корректировка в отношении резерва по сомнительным долгам</w:t>
            </w:r>
          </w:p>
        </w:tc>
        <w:tc>
          <w:tcPr>
            <w:tcW w:w="1984" w:type="dxa"/>
            <w:tcBorders>
              <w:top w:val="nil"/>
              <w:left w:val="nil"/>
              <w:bottom w:val="nil"/>
              <w:right w:val="nil"/>
            </w:tcBorders>
            <w:noWrap/>
            <w:vAlign w:val="bottom"/>
          </w:tcPr>
          <w:p w:rsidR="00697429" w:rsidRPr="00113478" w:rsidRDefault="00697429" w:rsidP="00B30FE8">
            <w:pPr>
              <w:spacing w:before="20" w:after="20"/>
              <w:ind w:right="57"/>
              <w:jc w:val="right"/>
              <w:rPr>
                <w:rFonts w:ascii="Times New Roman" w:hAnsi="Times New Roman"/>
                <w:bCs w:val="0"/>
                <w:sz w:val="18"/>
                <w:szCs w:val="18"/>
              </w:rPr>
            </w:pPr>
            <w:r w:rsidRPr="00113478">
              <w:rPr>
                <w:rFonts w:ascii="Times New Roman" w:hAnsi="Times New Roman"/>
                <w:bCs w:val="0"/>
                <w:sz w:val="18"/>
                <w:szCs w:val="18"/>
              </w:rPr>
              <w:t>(4</w:t>
            </w:r>
            <w:r w:rsidR="00B30FE8">
              <w:rPr>
                <w:rFonts w:ascii="Times New Roman" w:hAnsi="Times New Roman"/>
                <w:bCs w:val="0"/>
                <w:sz w:val="18"/>
                <w:szCs w:val="18"/>
              </w:rPr>
              <w:t>01</w:t>
            </w:r>
            <w:r>
              <w:rPr>
                <w:rFonts w:ascii="Times New Roman" w:hAnsi="Times New Roman"/>
                <w:bCs w:val="0"/>
                <w:sz w:val="18"/>
                <w:szCs w:val="18"/>
              </w:rPr>
              <w:t xml:space="preserve"> </w:t>
            </w:r>
            <w:r w:rsidR="00B30FE8">
              <w:rPr>
                <w:rFonts w:ascii="Times New Roman" w:hAnsi="Times New Roman"/>
                <w:bCs w:val="0"/>
                <w:sz w:val="18"/>
                <w:szCs w:val="18"/>
              </w:rPr>
              <w:t>392</w:t>
            </w:r>
            <w:r w:rsidRPr="00113478">
              <w:rPr>
                <w:rFonts w:ascii="Times New Roman" w:hAnsi="Times New Roman"/>
                <w:bCs w:val="0"/>
                <w:sz w:val="18"/>
                <w:szCs w:val="18"/>
              </w:rPr>
              <w:t>)</w:t>
            </w:r>
          </w:p>
        </w:tc>
        <w:tc>
          <w:tcPr>
            <w:tcW w:w="1843" w:type="dxa"/>
            <w:tcBorders>
              <w:top w:val="nil"/>
              <w:left w:val="nil"/>
              <w:bottom w:val="nil"/>
              <w:right w:val="nil"/>
            </w:tcBorders>
            <w:noWrap/>
            <w:vAlign w:val="bottom"/>
          </w:tcPr>
          <w:p w:rsidR="00697429" w:rsidRPr="00113478" w:rsidRDefault="00697429" w:rsidP="00D00869">
            <w:pPr>
              <w:tabs>
                <w:tab w:val="center" w:pos="4320"/>
                <w:tab w:val="right" w:pos="8640"/>
              </w:tabs>
              <w:spacing w:before="20" w:after="20"/>
              <w:ind w:right="57"/>
              <w:jc w:val="right"/>
              <w:rPr>
                <w:rFonts w:ascii="Times New Roman" w:hAnsi="Times New Roman"/>
                <w:sz w:val="18"/>
                <w:szCs w:val="18"/>
              </w:rPr>
            </w:pPr>
            <w:r w:rsidRPr="00113478">
              <w:rPr>
                <w:rFonts w:ascii="Times New Roman" w:hAnsi="Times New Roman"/>
                <w:sz w:val="18"/>
                <w:szCs w:val="18"/>
              </w:rPr>
              <w:t>(103</w:t>
            </w:r>
            <w:r>
              <w:rPr>
                <w:rFonts w:ascii="Times New Roman" w:hAnsi="Times New Roman"/>
                <w:sz w:val="18"/>
                <w:szCs w:val="18"/>
              </w:rPr>
              <w:t xml:space="preserve"> </w:t>
            </w:r>
            <w:r w:rsidRPr="00113478">
              <w:rPr>
                <w:rFonts w:ascii="Times New Roman" w:hAnsi="Times New Roman"/>
                <w:sz w:val="18"/>
                <w:szCs w:val="18"/>
              </w:rPr>
              <w:t>374)</w:t>
            </w:r>
          </w:p>
        </w:tc>
      </w:tr>
      <w:tr w:rsidR="00697429" w:rsidRPr="00113478" w:rsidTr="001F4B87">
        <w:trPr>
          <w:trHeight w:val="255"/>
        </w:trPr>
        <w:tc>
          <w:tcPr>
            <w:tcW w:w="5637" w:type="dxa"/>
            <w:tcBorders>
              <w:top w:val="nil"/>
              <w:left w:val="nil"/>
              <w:bottom w:val="nil"/>
              <w:right w:val="nil"/>
            </w:tcBorders>
            <w:noWrap/>
            <w:vAlign w:val="bottom"/>
          </w:tcPr>
          <w:p w:rsidR="00697429" w:rsidRPr="00937885" w:rsidRDefault="00697429" w:rsidP="00937885">
            <w:pPr>
              <w:rPr>
                <w:rFonts w:ascii="Times New Roman" w:hAnsi="Times New Roman"/>
                <w:sz w:val="18"/>
                <w:szCs w:val="18"/>
                <w:lang w:eastAsia="en-US"/>
              </w:rPr>
            </w:pPr>
            <w:r w:rsidRPr="00113478">
              <w:rPr>
                <w:rFonts w:ascii="Times New Roman" w:hAnsi="Times New Roman"/>
                <w:sz w:val="18"/>
                <w:szCs w:val="18"/>
                <w:lang w:eastAsia="en-US"/>
              </w:rPr>
              <w:t>Признание</w:t>
            </w:r>
            <w:r w:rsidR="00937885">
              <w:rPr>
                <w:rFonts w:ascii="Times New Roman" w:hAnsi="Times New Roman"/>
                <w:sz w:val="18"/>
                <w:szCs w:val="18"/>
                <w:lang w:eastAsia="en-US"/>
              </w:rPr>
              <w:t xml:space="preserve"> </w:t>
            </w:r>
            <w:r w:rsidR="00937885" w:rsidRPr="00113478">
              <w:rPr>
                <w:rFonts w:ascii="Times New Roman" w:hAnsi="Times New Roman"/>
                <w:sz w:val="18"/>
                <w:szCs w:val="18"/>
                <w:lang w:eastAsia="en-US"/>
              </w:rPr>
              <w:t>обязательств</w:t>
            </w:r>
            <w:r w:rsidR="00937885">
              <w:rPr>
                <w:rFonts w:ascii="Times New Roman" w:hAnsi="Times New Roman"/>
                <w:sz w:val="18"/>
                <w:szCs w:val="18"/>
                <w:lang w:eastAsia="en-US"/>
              </w:rPr>
              <w:t xml:space="preserve"> по выплатам работникам при выходе на пенсию</w:t>
            </w:r>
          </w:p>
        </w:tc>
        <w:tc>
          <w:tcPr>
            <w:tcW w:w="1984" w:type="dxa"/>
            <w:tcBorders>
              <w:top w:val="nil"/>
              <w:left w:val="nil"/>
              <w:bottom w:val="nil"/>
              <w:right w:val="nil"/>
            </w:tcBorders>
            <w:noWrap/>
            <w:vAlign w:val="bottom"/>
          </w:tcPr>
          <w:p w:rsidR="00697429" w:rsidRPr="00113478" w:rsidRDefault="00B30FE8" w:rsidP="00B30FE8">
            <w:pPr>
              <w:spacing w:before="20" w:after="20"/>
              <w:ind w:right="57"/>
              <w:jc w:val="right"/>
              <w:rPr>
                <w:rFonts w:ascii="Times New Roman" w:hAnsi="Times New Roman"/>
                <w:bCs w:val="0"/>
                <w:sz w:val="18"/>
                <w:szCs w:val="18"/>
              </w:rPr>
            </w:pPr>
            <w:r>
              <w:rPr>
                <w:rFonts w:ascii="Times New Roman" w:hAnsi="Times New Roman"/>
                <w:bCs w:val="0"/>
                <w:sz w:val="18"/>
                <w:szCs w:val="18"/>
              </w:rPr>
              <w:t>(68</w:t>
            </w:r>
            <w:r w:rsidR="00697429">
              <w:rPr>
                <w:rFonts w:ascii="Times New Roman" w:hAnsi="Times New Roman"/>
                <w:bCs w:val="0"/>
                <w:sz w:val="18"/>
                <w:szCs w:val="18"/>
              </w:rPr>
              <w:t xml:space="preserve"> </w:t>
            </w:r>
            <w:r>
              <w:rPr>
                <w:rFonts w:ascii="Times New Roman" w:hAnsi="Times New Roman"/>
                <w:bCs w:val="0"/>
                <w:sz w:val="18"/>
                <w:szCs w:val="18"/>
              </w:rPr>
              <w:t>740</w:t>
            </w:r>
            <w:r w:rsidR="00697429" w:rsidRPr="00113478">
              <w:rPr>
                <w:rFonts w:ascii="Times New Roman" w:hAnsi="Times New Roman"/>
                <w:bCs w:val="0"/>
                <w:sz w:val="18"/>
                <w:szCs w:val="18"/>
              </w:rPr>
              <w:t>)</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58</w:t>
            </w:r>
            <w:r>
              <w:rPr>
                <w:rFonts w:ascii="Times New Roman" w:hAnsi="Times New Roman"/>
                <w:sz w:val="18"/>
                <w:szCs w:val="18"/>
              </w:rPr>
              <w:t xml:space="preserve"> </w:t>
            </w:r>
            <w:r w:rsidRPr="00113478">
              <w:rPr>
                <w:rFonts w:ascii="Times New Roman" w:hAnsi="Times New Roman"/>
                <w:sz w:val="18"/>
                <w:szCs w:val="18"/>
              </w:rPr>
              <w:t>642</w:t>
            </w:r>
          </w:p>
        </w:tc>
      </w:tr>
      <w:tr w:rsidR="00697429" w:rsidRPr="00113478" w:rsidTr="001F4B87">
        <w:trPr>
          <w:trHeight w:val="255"/>
        </w:trPr>
        <w:tc>
          <w:tcPr>
            <w:tcW w:w="5637" w:type="dxa"/>
            <w:tcBorders>
              <w:top w:val="nil"/>
              <w:left w:val="nil"/>
              <w:right w:val="nil"/>
            </w:tcBorders>
            <w:noWrap/>
            <w:vAlign w:val="bottom"/>
          </w:tcPr>
          <w:p w:rsidR="00697429" w:rsidRPr="00113478" w:rsidRDefault="00697429">
            <w:pPr>
              <w:rPr>
                <w:rFonts w:ascii="Times New Roman" w:hAnsi="Times New Roman"/>
                <w:sz w:val="18"/>
                <w:szCs w:val="18"/>
                <w:lang w:val="en-US" w:eastAsia="en-US"/>
              </w:rPr>
            </w:pPr>
            <w:r w:rsidRPr="00113478">
              <w:rPr>
                <w:rFonts w:ascii="Times New Roman" w:hAnsi="Times New Roman"/>
                <w:sz w:val="18"/>
                <w:szCs w:val="18"/>
              </w:rPr>
              <w:t>Прочие корректировки</w:t>
            </w:r>
          </w:p>
        </w:tc>
        <w:tc>
          <w:tcPr>
            <w:tcW w:w="1984"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bCs w:val="0"/>
                <w:sz w:val="18"/>
                <w:szCs w:val="18"/>
              </w:rPr>
            </w:pPr>
            <w:r w:rsidRPr="00113478">
              <w:rPr>
                <w:rFonts w:ascii="Times New Roman" w:hAnsi="Times New Roman"/>
                <w:bCs w:val="0"/>
                <w:sz w:val="18"/>
                <w:szCs w:val="18"/>
              </w:rPr>
              <w:t>42</w:t>
            </w:r>
            <w:r>
              <w:rPr>
                <w:rFonts w:ascii="Times New Roman" w:hAnsi="Times New Roman"/>
                <w:bCs w:val="0"/>
                <w:sz w:val="18"/>
                <w:szCs w:val="18"/>
              </w:rPr>
              <w:t xml:space="preserve"> </w:t>
            </w:r>
            <w:r w:rsidRPr="00113478">
              <w:rPr>
                <w:rFonts w:ascii="Times New Roman" w:hAnsi="Times New Roman"/>
                <w:bCs w:val="0"/>
                <w:sz w:val="18"/>
                <w:szCs w:val="18"/>
              </w:rPr>
              <w:t>469</w:t>
            </w:r>
          </w:p>
        </w:tc>
        <w:tc>
          <w:tcPr>
            <w:tcW w:w="1843"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5</w:t>
            </w:r>
            <w:r>
              <w:rPr>
                <w:rFonts w:ascii="Times New Roman" w:hAnsi="Times New Roman"/>
                <w:sz w:val="18"/>
                <w:szCs w:val="18"/>
              </w:rPr>
              <w:t xml:space="preserve"> </w:t>
            </w:r>
            <w:r w:rsidRPr="00113478">
              <w:rPr>
                <w:rFonts w:ascii="Times New Roman" w:hAnsi="Times New Roman"/>
                <w:sz w:val="18"/>
                <w:szCs w:val="18"/>
              </w:rPr>
              <w:t>000</w:t>
            </w:r>
          </w:p>
        </w:tc>
      </w:tr>
      <w:tr w:rsidR="00697429" w:rsidRPr="00113478" w:rsidTr="001F4B87">
        <w:trPr>
          <w:trHeight w:val="270"/>
        </w:trPr>
        <w:tc>
          <w:tcPr>
            <w:tcW w:w="5637" w:type="dxa"/>
            <w:tcBorders>
              <w:top w:val="single" w:sz="4" w:space="0" w:color="auto"/>
              <w:left w:val="nil"/>
              <w:bottom w:val="single" w:sz="12" w:space="0" w:color="auto"/>
              <w:right w:val="nil"/>
            </w:tcBorders>
            <w:noWrap/>
            <w:vAlign w:val="bottom"/>
          </w:tcPr>
          <w:p w:rsidR="00697429" w:rsidRPr="00113478" w:rsidRDefault="00697429">
            <w:pPr>
              <w:rPr>
                <w:rFonts w:ascii="Times New Roman" w:hAnsi="Times New Roman"/>
                <w:b/>
                <w:bCs w:val="0"/>
                <w:sz w:val="18"/>
                <w:szCs w:val="18"/>
                <w:lang w:eastAsia="en-US"/>
              </w:rPr>
            </w:pPr>
            <w:r w:rsidRPr="00113478">
              <w:rPr>
                <w:rFonts w:ascii="Times New Roman" w:hAnsi="Times New Roman"/>
                <w:b/>
                <w:bCs w:val="0"/>
                <w:sz w:val="18"/>
                <w:szCs w:val="18"/>
                <w:lang w:eastAsia="en-US"/>
              </w:rPr>
              <w:t>Прибыль до налогообложения</w:t>
            </w:r>
            <w:r w:rsidR="002A04B9">
              <w:rPr>
                <w:rFonts w:ascii="Times New Roman" w:hAnsi="Times New Roman"/>
                <w:b/>
                <w:bCs w:val="0"/>
                <w:sz w:val="18"/>
                <w:szCs w:val="18"/>
                <w:lang w:eastAsia="en-US"/>
              </w:rPr>
              <w:t>, отраженная в отчете о совокупной прибыли</w:t>
            </w:r>
          </w:p>
        </w:tc>
        <w:tc>
          <w:tcPr>
            <w:tcW w:w="1984" w:type="dxa"/>
            <w:tcBorders>
              <w:top w:val="single" w:sz="4" w:space="0" w:color="auto"/>
              <w:left w:val="nil"/>
              <w:bottom w:val="single" w:sz="12" w:space="0" w:color="auto"/>
              <w:right w:val="nil"/>
            </w:tcBorders>
            <w:noWrap/>
            <w:vAlign w:val="bottom"/>
          </w:tcPr>
          <w:p w:rsidR="00697429" w:rsidRPr="00113478" w:rsidRDefault="00B30FE8" w:rsidP="00B30FE8">
            <w:pPr>
              <w:spacing w:before="20" w:after="20"/>
              <w:ind w:right="57"/>
              <w:jc w:val="right"/>
              <w:rPr>
                <w:rFonts w:ascii="Times New Roman" w:hAnsi="Times New Roman"/>
                <w:b/>
                <w:bCs w:val="0"/>
                <w:sz w:val="18"/>
                <w:szCs w:val="18"/>
              </w:rPr>
            </w:pPr>
            <w:r>
              <w:rPr>
                <w:rFonts w:ascii="Times New Roman" w:hAnsi="Times New Roman"/>
                <w:b/>
                <w:bCs w:val="0"/>
                <w:sz w:val="18"/>
                <w:szCs w:val="18"/>
              </w:rPr>
              <w:t>888</w:t>
            </w:r>
            <w:r w:rsidR="00697429">
              <w:rPr>
                <w:rFonts w:ascii="Times New Roman" w:hAnsi="Times New Roman"/>
                <w:b/>
                <w:bCs w:val="0"/>
                <w:sz w:val="18"/>
                <w:szCs w:val="18"/>
              </w:rPr>
              <w:t xml:space="preserve"> </w:t>
            </w:r>
            <w:r>
              <w:rPr>
                <w:rFonts w:ascii="Times New Roman" w:hAnsi="Times New Roman"/>
                <w:b/>
                <w:bCs w:val="0"/>
                <w:sz w:val="18"/>
                <w:szCs w:val="18"/>
              </w:rPr>
              <w:t>445</w:t>
            </w:r>
          </w:p>
        </w:tc>
        <w:tc>
          <w:tcPr>
            <w:tcW w:w="1843"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lang w:val="en-US"/>
              </w:rPr>
            </w:pPr>
            <w:r w:rsidRPr="00113478">
              <w:rPr>
                <w:rFonts w:ascii="Times New Roman" w:hAnsi="Times New Roman"/>
                <w:b/>
                <w:bCs w:val="0"/>
                <w:sz w:val="18"/>
                <w:szCs w:val="18"/>
                <w:lang w:val="en-US"/>
              </w:rPr>
              <w:t>1</w:t>
            </w:r>
            <w:r>
              <w:rPr>
                <w:rFonts w:ascii="Times New Roman" w:hAnsi="Times New Roman"/>
                <w:b/>
                <w:bCs w:val="0"/>
                <w:sz w:val="18"/>
                <w:szCs w:val="18"/>
              </w:rPr>
              <w:t xml:space="preserve"> </w:t>
            </w:r>
            <w:r w:rsidRPr="00113478">
              <w:rPr>
                <w:rFonts w:ascii="Times New Roman" w:hAnsi="Times New Roman"/>
                <w:b/>
                <w:bCs w:val="0"/>
                <w:sz w:val="18"/>
                <w:szCs w:val="18"/>
              </w:rPr>
              <w:t>521</w:t>
            </w:r>
            <w:r>
              <w:rPr>
                <w:rFonts w:ascii="Times New Roman" w:hAnsi="Times New Roman"/>
                <w:b/>
                <w:bCs w:val="0"/>
                <w:sz w:val="18"/>
                <w:szCs w:val="18"/>
              </w:rPr>
              <w:t xml:space="preserve"> </w:t>
            </w:r>
            <w:r w:rsidRPr="00113478">
              <w:rPr>
                <w:rFonts w:ascii="Times New Roman" w:hAnsi="Times New Roman"/>
                <w:b/>
                <w:bCs w:val="0"/>
                <w:sz w:val="18"/>
                <w:szCs w:val="18"/>
              </w:rPr>
              <w:t>375</w:t>
            </w:r>
          </w:p>
        </w:tc>
      </w:tr>
    </w:tbl>
    <w:p w:rsidR="00697429" w:rsidRPr="00113478" w:rsidRDefault="00697429" w:rsidP="00D6376F">
      <w:pPr>
        <w:spacing w:before="120"/>
        <w:jc w:val="both"/>
        <w:rPr>
          <w:rFonts w:ascii="Times New Roman" w:hAnsi="Times New Roman"/>
          <w:color w:val="000000"/>
          <w:sz w:val="20"/>
          <w:szCs w:val="20"/>
        </w:rPr>
      </w:pPr>
      <w:r w:rsidRPr="00113478">
        <w:rPr>
          <w:rFonts w:ascii="Times New Roman" w:hAnsi="Times New Roman"/>
          <w:color w:val="000000"/>
          <w:sz w:val="20"/>
          <w:szCs w:val="20"/>
        </w:rPr>
        <w:t>Сверка по</w:t>
      </w:r>
      <w:r w:rsidR="006E0457">
        <w:rPr>
          <w:rFonts w:ascii="Times New Roman" w:hAnsi="Times New Roman"/>
          <w:color w:val="000000"/>
          <w:sz w:val="20"/>
          <w:szCs w:val="20"/>
        </w:rPr>
        <w:t>казателей</w:t>
      </w:r>
      <w:r w:rsidRPr="00113478">
        <w:rPr>
          <w:rFonts w:ascii="Times New Roman" w:hAnsi="Times New Roman"/>
          <w:color w:val="000000"/>
          <w:sz w:val="20"/>
          <w:szCs w:val="20"/>
        </w:rPr>
        <w:t xml:space="preserve"> амортизации:</w:t>
      </w:r>
    </w:p>
    <w:tbl>
      <w:tblPr>
        <w:tblW w:w="9464" w:type="dxa"/>
        <w:tblLayout w:type="fixed"/>
        <w:tblLook w:val="00A0"/>
      </w:tblPr>
      <w:tblGrid>
        <w:gridCol w:w="5637"/>
        <w:gridCol w:w="1984"/>
        <w:gridCol w:w="1843"/>
      </w:tblGrid>
      <w:tr w:rsidR="00697429" w:rsidRPr="00113478" w:rsidTr="001F4B87">
        <w:trPr>
          <w:trHeight w:val="495"/>
        </w:trPr>
        <w:tc>
          <w:tcPr>
            <w:tcW w:w="5637"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lang w:val="en-US" w:eastAsia="en-US"/>
              </w:rPr>
            </w:pPr>
          </w:p>
        </w:tc>
        <w:tc>
          <w:tcPr>
            <w:tcW w:w="1984" w:type="dxa"/>
            <w:tcBorders>
              <w:top w:val="nil"/>
              <w:left w:val="nil"/>
              <w:bottom w:val="single" w:sz="4" w:space="0" w:color="auto"/>
              <w:right w:val="nil"/>
            </w:tcBorders>
            <w:vAlign w:val="bottom"/>
          </w:tcPr>
          <w:p w:rsidR="00697429" w:rsidRPr="00113478" w:rsidRDefault="00697429" w:rsidP="00133572">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w:t>
            </w:r>
            <w:r w:rsidRPr="00113478">
              <w:rPr>
                <w:rFonts w:ascii="Times New Roman" w:hAnsi="Times New Roman"/>
                <w:b/>
                <w:bCs w:val="0"/>
                <w:sz w:val="18"/>
                <w:szCs w:val="18"/>
                <w:lang w:eastAsia="en-US"/>
              </w:rPr>
              <w:t>10</w:t>
            </w:r>
          </w:p>
        </w:tc>
        <w:tc>
          <w:tcPr>
            <w:tcW w:w="1843" w:type="dxa"/>
            <w:tcBorders>
              <w:top w:val="nil"/>
              <w:left w:val="nil"/>
              <w:bottom w:val="single" w:sz="4" w:space="0" w:color="auto"/>
              <w:right w:val="nil"/>
            </w:tcBorders>
            <w:vAlign w:val="bottom"/>
          </w:tcPr>
          <w:p w:rsidR="00697429" w:rsidRPr="00113478" w:rsidRDefault="00697429" w:rsidP="00133572">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200</w:t>
            </w:r>
            <w:r w:rsidRPr="00113478">
              <w:rPr>
                <w:rFonts w:ascii="Times New Roman" w:hAnsi="Times New Roman"/>
                <w:b/>
                <w:bCs w:val="0"/>
                <w:sz w:val="18"/>
                <w:szCs w:val="18"/>
                <w:lang w:eastAsia="en-US"/>
              </w:rPr>
              <w:t>9</w:t>
            </w:r>
          </w:p>
        </w:tc>
      </w:tr>
      <w:tr w:rsidR="00697429" w:rsidRPr="00113478" w:rsidTr="001F4B87">
        <w:trPr>
          <w:trHeight w:val="227"/>
        </w:trPr>
        <w:tc>
          <w:tcPr>
            <w:tcW w:w="5637" w:type="dxa"/>
            <w:tcBorders>
              <w:top w:val="single" w:sz="4" w:space="0" w:color="auto"/>
              <w:left w:val="nil"/>
              <w:bottom w:val="nil"/>
              <w:right w:val="nil"/>
            </w:tcBorders>
            <w:noWrap/>
            <w:vAlign w:val="bottom"/>
          </w:tcPr>
          <w:p w:rsidR="00697429" w:rsidRPr="00113478" w:rsidRDefault="006E0457" w:rsidP="006E0457">
            <w:pPr>
              <w:rPr>
                <w:rFonts w:ascii="Times New Roman" w:hAnsi="Times New Roman"/>
                <w:b/>
                <w:bCs w:val="0"/>
                <w:sz w:val="18"/>
                <w:szCs w:val="18"/>
              </w:rPr>
            </w:pPr>
            <w:r>
              <w:rPr>
                <w:rFonts w:ascii="Times New Roman" w:hAnsi="Times New Roman"/>
                <w:b/>
                <w:bCs w:val="0"/>
                <w:sz w:val="18"/>
                <w:szCs w:val="18"/>
                <w:lang w:eastAsia="en-US"/>
              </w:rPr>
              <w:t>Итого а</w:t>
            </w:r>
            <w:r w:rsidR="00697429" w:rsidRPr="00113478">
              <w:rPr>
                <w:rFonts w:ascii="Times New Roman" w:hAnsi="Times New Roman"/>
                <w:b/>
                <w:bCs w:val="0"/>
                <w:sz w:val="18"/>
                <w:szCs w:val="18"/>
                <w:lang w:eastAsia="en-US"/>
              </w:rPr>
              <w:t>мортизация</w:t>
            </w:r>
            <w:r>
              <w:rPr>
                <w:rFonts w:ascii="Times New Roman" w:hAnsi="Times New Roman"/>
                <w:b/>
                <w:bCs w:val="0"/>
                <w:sz w:val="18"/>
                <w:szCs w:val="18"/>
                <w:lang w:eastAsia="en-US"/>
              </w:rPr>
              <w:t xml:space="preserve"> по</w:t>
            </w:r>
            <w:r w:rsidR="00697429" w:rsidRPr="00113478">
              <w:rPr>
                <w:rFonts w:ascii="Times New Roman" w:hAnsi="Times New Roman"/>
                <w:b/>
                <w:bCs w:val="0"/>
                <w:sz w:val="18"/>
                <w:szCs w:val="18"/>
                <w:lang w:eastAsia="en-US"/>
              </w:rPr>
              <w:t xml:space="preserve"> отчетны</w:t>
            </w:r>
            <w:r>
              <w:rPr>
                <w:rFonts w:ascii="Times New Roman" w:hAnsi="Times New Roman"/>
                <w:b/>
                <w:bCs w:val="0"/>
                <w:sz w:val="18"/>
                <w:szCs w:val="18"/>
                <w:lang w:eastAsia="en-US"/>
              </w:rPr>
              <w:t>м</w:t>
            </w:r>
            <w:r w:rsidR="00697429" w:rsidRPr="00113478">
              <w:rPr>
                <w:rFonts w:ascii="Times New Roman" w:hAnsi="Times New Roman"/>
                <w:b/>
                <w:bCs w:val="0"/>
                <w:sz w:val="18"/>
                <w:szCs w:val="18"/>
                <w:lang w:eastAsia="en-US"/>
              </w:rPr>
              <w:t xml:space="preserve"> сегмент</w:t>
            </w:r>
            <w:r>
              <w:rPr>
                <w:rFonts w:ascii="Times New Roman" w:hAnsi="Times New Roman"/>
                <w:b/>
                <w:bCs w:val="0"/>
                <w:sz w:val="18"/>
                <w:szCs w:val="18"/>
                <w:lang w:eastAsia="en-US"/>
              </w:rPr>
              <w:t>ам</w:t>
            </w:r>
          </w:p>
        </w:tc>
        <w:tc>
          <w:tcPr>
            <w:tcW w:w="1984"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525</w:t>
            </w:r>
            <w:r>
              <w:rPr>
                <w:rFonts w:ascii="Times New Roman" w:hAnsi="Times New Roman"/>
                <w:b/>
                <w:bCs w:val="0"/>
                <w:sz w:val="18"/>
                <w:szCs w:val="18"/>
              </w:rPr>
              <w:t xml:space="preserve"> </w:t>
            </w:r>
            <w:r w:rsidRPr="00113478">
              <w:rPr>
                <w:rFonts w:ascii="Times New Roman" w:hAnsi="Times New Roman"/>
                <w:b/>
                <w:bCs w:val="0"/>
                <w:sz w:val="18"/>
                <w:szCs w:val="18"/>
              </w:rPr>
              <w:t>09</w:t>
            </w:r>
            <w:r w:rsidR="00B30FE8">
              <w:rPr>
                <w:rFonts w:ascii="Times New Roman" w:hAnsi="Times New Roman"/>
                <w:b/>
                <w:bCs w:val="0"/>
                <w:sz w:val="18"/>
                <w:szCs w:val="18"/>
              </w:rPr>
              <w:t>1</w:t>
            </w:r>
          </w:p>
        </w:tc>
        <w:tc>
          <w:tcPr>
            <w:tcW w:w="1843"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3</w:t>
            </w:r>
            <w:r>
              <w:rPr>
                <w:rFonts w:ascii="Times New Roman" w:hAnsi="Times New Roman"/>
                <w:b/>
                <w:bCs w:val="0"/>
                <w:sz w:val="18"/>
                <w:szCs w:val="18"/>
              </w:rPr>
              <w:t xml:space="preserve"> </w:t>
            </w:r>
            <w:r w:rsidRPr="00113478">
              <w:rPr>
                <w:rFonts w:ascii="Times New Roman" w:hAnsi="Times New Roman"/>
                <w:b/>
                <w:bCs w:val="0"/>
                <w:sz w:val="18"/>
                <w:szCs w:val="18"/>
              </w:rPr>
              <w:t>434</w:t>
            </w:r>
            <w:r>
              <w:rPr>
                <w:rFonts w:ascii="Times New Roman" w:hAnsi="Times New Roman"/>
                <w:b/>
                <w:bCs w:val="0"/>
                <w:sz w:val="18"/>
                <w:szCs w:val="18"/>
              </w:rPr>
              <w:t xml:space="preserve"> </w:t>
            </w:r>
            <w:r w:rsidRPr="00113478">
              <w:rPr>
                <w:rFonts w:ascii="Times New Roman" w:hAnsi="Times New Roman"/>
                <w:b/>
                <w:bCs w:val="0"/>
                <w:sz w:val="18"/>
                <w:szCs w:val="18"/>
              </w:rPr>
              <w:t>438</w:t>
            </w:r>
          </w:p>
        </w:tc>
      </w:tr>
      <w:tr w:rsidR="00697429" w:rsidRPr="00113478" w:rsidTr="001F4B87">
        <w:trPr>
          <w:trHeight w:val="227"/>
        </w:trPr>
        <w:tc>
          <w:tcPr>
            <w:tcW w:w="5637" w:type="dxa"/>
            <w:tcBorders>
              <w:top w:val="nil"/>
              <w:left w:val="nil"/>
              <w:bottom w:val="nil"/>
              <w:right w:val="nil"/>
            </w:tcBorders>
            <w:noWrap/>
            <w:vAlign w:val="bottom"/>
          </w:tcPr>
          <w:p w:rsidR="00697429" w:rsidRPr="006E0457" w:rsidRDefault="00697429">
            <w:pPr>
              <w:rPr>
                <w:rFonts w:ascii="Times New Roman" w:hAnsi="Times New Roman"/>
                <w:sz w:val="18"/>
                <w:szCs w:val="18"/>
              </w:rPr>
            </w:pPr>
            <w:r w:rsidRPr="00113478">
              <w:rPr>
                <w:rFonts w:ascii="Times New Roman" w:hAnsi="Times New Roman"/>
                <w:sz w:val="18"/>
                <w:szCs w:val="18"/>
                <w:lang w:eastAsia="en-US"/>
              </w:rPr>
              <w:t>Корректировка</w:t>
            </w:r>
            <w:r w:rsidR="006E0457">
              <w:rPr>
                <w:rFonts w:ascii="Times New Roman" w:hAnsi="Times New Roman"/>
                <w:sz w:val="18"/>
                <w:szCs w:val="18"/>
                <w:lang w:eastAsia="en-US"/>
              </w:rPr>
              <w:t xml:space="preserve"> на сумму</w:t>
            </w:r>
            <w:r w:rsidRPr="00113478">
              <w:rPr>
                <w:rFonts w:ascii="Times New Roman" w:hAnsi="Times New Roman"/>
                <w:sz w:val="18"/>
                <w:szCs w:val="18"/>
                <w:lang w:eastAsia="en-US"/>
              </w:rPr>
              <w:t xml:space="preserve"> амортизации основных средств </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(749</w:t>
            </w:r>
            <w:r>
              <w:rPr>
                <w:rFonts w:ascii="Times New Roman" w:hAnsi="Times New Roman"/>
                <w:sz w:val="18"/>
                <w:szCs w:val="18"/>
              </w:rPr>
              <w:t xml:space="preserve"> </w:t>
            </w:r>
            <w:r w:rsidRPr="00113478">
              <w:rPr>
                <w:rFonts w:ascii="Times New Roman" w:hAnsi="Times New Roman"/>
                <w:sz w:val="18"/>
                <w:szCs w:val="18"/>
              </w:rPr>
              <w:t>423)</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(748</w:t>
            </w:r>
            <w:r>
              <w:rPr>
                <w:rFonts w:ascii="Times New Roman" w:hAnsi="Times New Roman"/>
                <w:sz w:val="18"/>
                <w:szCs w:val="18"/>
              </w:rPr>
              <w:t xml:space="preserve"> </w:t>
            </w:r>
            <w:r w:rsidRPr="00113478">
              <w:rPr>
                <w:rFonts w:ascii="Times New Roman" w:hAnsi="Times New Roman"/>
                <w:sz w:val="18"/>
                <w:szCs w:val="18"/>
              </w:rPr>
              <w:t>199)</w:t>
            </w:r>
          </w:p>
        </w:tc>
      </w:tr>
      <w:tr w:rsidR="00697429" w:rsidRPr="00113478" w:rsidTr="001F4B87">
        <w:trPr>
          <w:trHeight w:val="227"/>
        </w:trPr>
        <w:tc>
          <w:tcPr>
            <w:tcW w:w="5637" w:type="dxa"/>
            <w:tcBorders>
              <w:top w:val="nil"/>
              <w:left w:val="nil"/>
              <w:right w:val="nil"/>
            </w:tcBorders>
            <w:noWrap/>
            <w:vAlign w:val="bottom"/>
          </w:tcPr>
          <w:p w:rsidR="00697429" w:rsidRPr="00113478" w:rsidRDefault="00697429">
            <w:pPr>
              <w:rPr>
                <w:rFonts w:ascii="Times New Roman" w:hAnsi="Times New Roman"/>
                <w:sz w:val="18"/>
                <w:szCs w:val="18"/>
              </w:rPr>
            </w:pPr>
            <w:r w:rsidRPr="00113478">
              <w:rPr>
                <w:rFonts w:ascii="Times New Roman" w:hAnsi="Times New Roman"/>
                <w:sz w:val="18"/>
                <w:szCs w:val="18"/>
                <w:lang w:eastAsia="en-US"/>
              </w:rPr>
              <w:t>Корректировка</w:t>
            </w:r>
            <w:r w:rsidR="006E0457">
              <w:rPr>
                <w:rFonts w:ascii="Times New Roman" w:hAnsi="Times New Roman"/>
                <w:sz w:val="18"/>
                <w:szCs w:val="18"/>
                <w:lang w:eastAsia="en-US"/>
              </w:rPr>
              <w:t xml:space="preserve"> на сумму</w:t>
            </w:r>
            <w:r w:rsidRPr="00113478">
              <w:rPr>
                <w:rFonts w:ascii="Times New Roman" w:hAnsi="Times New Roman"/>
                <w:sz w:val="18"/>
                <w:szCs w:val="18"/>
                <w:lang w:eastAsia="en-US"/>
              </w:rPr>
              <w:t xml:space="preserve"> амортизации нематериальных активов </w:t>
            </w:r>
          </w:p>
        </w:tc>
        <w:tc>
          <w:tcPr>
            <w:tcW w:w="1984"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32</w:t>
            </w:r>
            <w:r>
              <w:rPr>
                <w:rFonts w:ascii="Times New Roman" w:hAnsi="Times New Roman"/>
                <w:sz w:val="18"/>
                <w:szCs w:val="18"/>
              </w:rPr>
              <w:t xml:space="preserve"> </w:t>
            </w:r>
            <w:r w:rsidRPr="00113478">
              <w:rPr>
                <w:rFonts w:ascii="Times New Roman" w:hAnsi="Times New Roman"/>
                <w:sz w:val="18"/>
                <w:szCs w:val="18"/>
              </w:rPr>
              <w:t>398</w:t>
            </w:r>
          </w:p>
        </w:tc>
        <w:tc>
          <w:tcPr>
            <w:tcW w:w="1843"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154</w:t>
            </w:r>
            <w:r>
              <w:rPr>
                <w:rFonts w:ascii="Times New Roman" w:hAnsi="Times New Roman"/>
                <w:sz w:val="18"/>
                <w:szCs w:val="18"/>
              </w:rPr>
              <w:t xml:space="preserve"> </w:t>
            </w:r>
            <w:r w:rsidRPr="00113478">
              <w:rPr>
                <w:rFonts w:ascii="Times New Roman" w:hAnsi="Times New Roman"/>
                <w:sz w:val="18"/>
                <w:szCs w:val="18"/>
              </w:rPr>
              <w:t>647</w:t>
            </w:r>
          </w:p>
        </w:tc>
      </w:tr>
      <w:tr w:rsidR="00697429" w:rsidRPr="00113478" w:rsidTr="001F4B87">
        <w:trPr>
          <w:trHeight w:val="227"/>
        </w:trPr>
        <w:tc>
          <w:tcPr>
            <w:tcW w:w="5637" w:type="dxa"/>
            <w:tcBorders>
              <w:top w:val="nil"/>
              <w:left w:val="nil"/>
              <w:bottom w:val="single" w:sz="4" w:space="0" w:color="auto"/>
              <w:right w:val="nil"/>
            </w:tcBorders>
            <w:noWrap/>
            <w:vAlign w:val="bottom"/>
          </w:tcPr>
          <w:p w:rsidR="00697429" w:rsidRPr="00113478" w:rsidRDefault="00697429">
            <w:pPr>
              <w:rPr>
                <w:rFonts w:ascii="Times New Roman" w:hAnsi="Times New Roman"/>
                <w:sz w:val="18"/>
                <w:szCs w:val="18"/>
              </w:rPr>
            </w:pPr>
            <w:r w:rsidRPr="00113478">
              <w:rPr>
                <w:rFonts w:ascii="Times New Roman" w:hAnsi="Times New Roman"/>
                <w:sz w:val="18"/>
                <w:szCs w:val="18"/>
              </w:rPr>
              <w:t>Прочие корректировки</w:t>
            </w:r>
          </w:p>
        </w:tc>
        <w:tc>
          <w:tcPr>
            <w:tcW w:w="1984" w:type="dxa"/>
            <w:tcBorders>
              <w:top w:val="nil"/>
              <w:left w:val="nil"/>
              <w:bottom w:val="single" w:sz="4" w:space="0" w:color="auto"/>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10</w:t>
            </w:r>
            <w:r w:rsidR="00B30FE8">
              <w:rPr>
                <w:rFonts w:ascii="Times New Roman" w:hAnsi="Times New Roman"/>
                <w:sz w:val="18"/>
                <w:szCs w:val="18"/>
              </w:rPr>
              <w:t>8</w:t>
            </w:r>
          </w:p>
        </w:tc>
        <w:tc>
          <w:tcPr>
            <w:tcW w:w="1843" w:type="dxa"/>
            <w:tcBorders>
              <w:top w:val="nil"/>
              <w:left w:val="nil"/>
              <w:bottom w:val="single" w:sz="4" w:space="0" w:color="auto"/>
              <w:right w:val="nil"/>
            </w:tcBorders>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12</w:t>
            </w:r>
            <w:r w:rsidRPr="00113478">
              <w:rPr>
                <w:rFonts w:ascii="Times New Roman" w:hAnsi="Times New Roman"/>
                <w:sz w:val="18"/>
                <w:szCs w:val="18"/>
                <w:lang w:val="en-US"/>
              </w:rPr>
              <w:t>7</w:t>
            </w:r>
            <w:r w:rsidRPr="00113478">
              <w:rPr>
                <w:rFonts w:ascii="Times New Roman" w:hAnsi="Times New Roman"/>
                <w:sz w:val="18"/>
                <w:szCs w:val="18"/>
              </w:rPr>
              <w:t>)</w:t>
            </w:r>
          </w:p>
        </w:tc>
      </w:tr>
      <w:tr w:rsidR="00697429" w:rsidRPr="00113478" w:rsidTr="001F4B87">
        <w:trPr>
          <w:trHeight w:val="270"/>
        </w:trPr>
        <w:tc>
          <w:tcPr>
            <w:tcW w:w="5637" w:type="dxa"/>
            <w:tcBorders>
              <w:top w:val="single" w:sz="4" w:space="0" w:color="auto"/>
              <w:left w:val="nil"/>
              <w:bottom w:val="single" w:sz="12" w:space="0" w:color="auto"/>
              <w:right w:val="nil"/>
            </w:tcBorders>
            <w:noWrap/>
            <w:vAlign w:val="bottom"/>
          </w:tcPr>
          <w:p w:rsidR="00697429" w:rsidRPr="00113478" w:rsidRDefault="00697429">
            <w:pPr>
              <w:rPr>
                <w:rFonts w:ascii="Times New Roman" w:hAnsi="Times New Roman"/>
                <w:b/>
                <w:bCs w:val="0"/>
                <w:sz w:val="18"/>
                <w:szCs w:val="18"/>
              </w:rPr>
            </w:pPr>
            <w:r w:rsidRPr="00113478">
              <w:rPr>
                <w:rFonts w:ascii="Times New Roman" w:hAnsi="Times New Roman"/>
                <w:b/>
                <w:bCs w:val="0"/>
                <w:sz w:val="18"/>
                <w:szCs w:val="18"/>
                <w:lang w:eastAsia="en-US"/>
              </w:rPr>
              <w:t>Амортизация</w:t>
            </w:r>
            <w:r w:rsidR="006E0457">
              <w:rPr>
                <w:rFonts w:ascii="Times New Roman" w:hAnsi="Times New Roman"/>
                <w:b/>
                <w:bCs w:val="0"/>
                <w:sz w:val="18"/>
                <w:szCs w:val="18"/>
                <w:lang w:eastAsia="en-US"/>
              </w:rPr>
              <w:t>, отраженная</w:t>
            </w:r>
            <w:r w:rsidRPr="00113478">
              <w:rPr>
                <w:rFonts w:ascii="Times New Roman" w:hAnsi="Times New Roman"/>
                <w:b/>
                <w:bCs w:val="0"/>
                <w:sz w:val="18"/>
                <w:szCs w:val="18"/>
                <w:lang w:eastAsia="en-US"/>
              </w:rPr>
              <w:t xml:space="preserve"> в отчете о совокупно</w:t>
            </w:r>
            <w:r w:rsidR="006E0457">
              <w:rPr>
                <w:rFonts w:ascii="Times New Roman" w:hAnsi="Times New Roman"/>
                <w:b/>
                <w:bCs w:val="0"/>
                <w:sz w:val="18"/>
                <w:szCs w:val="18"/>
                <w:lang w:eastAsia="en-US"/>
              </w:rPr>
              <w:t>й прибыли</w:t>
            </w:r>
          </w:p>
        </w:tc>
        <w:tc>
          <w:tcPr>
            <w:tcW w:w="1984"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811</w:t>
            </w:r>
            <w:r>
              <w:rPr>
                <w:rFonts w:ascii="Times New Roman" w:hAnsi="Times New Roman"/>
                <w:b/>
                <w:bCs w:val="0"/>
                <w:sz w:val="18"/>
                <w:szCs w:val="18"/>
              </w:rPr>
              <w:t xml:space="preserve"> </w:t>
            </w:r>
            <w:r w:rsidRPr="00113478">
              <w:rPr>
                <w:rFonts w:ascii="Times New Roman" w:hAnsi="Times New Roman"/>
                <w:b/>
                <w:bCs w:val="0"/>
                <w:sz w:val="18"/>
                <w:szCs w:val="18"/>
              </w:rPr>
              <w:t>174</w:t>
            </w:r>
          </w:p>
        </w:tc>
        <w:tc>
          <w:tcPr>
            <w:tcW w:w="1843"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rPr>
            </w:pPr>
            <w:r w:rsidRPr="00113478">
              <w:rPr>
                <w:rFonts w:ascii="Times New Roman" w:hAnsi="Times New Roman"/>
                <w:b/>
                <w:bCs w:val="0"/>
                <w:sz w:val="18"/>
                <w:szCs w:val="18"/>
              </w:rPr>
              <w:t>2</w:t>
            </w:r>
            <w:r>
              <w:rPr>
                <w:rFonts w:ascii="Times New Roman" w:hAnsi="Times New Roman"/>
                <w:b/>
                <w:bCs w:val="0"/>
                <w:sz w:val="18"/>
                <w:szCs w:val="18"/>
              </w:rPr>
              <w:t xml:space="preserve"> </w:t>
            </w:r>
            <w:r w:rsidRPr="00113478">
              <w:rPr>
                <w:rFonts w:ascii="Times New Roman" w:hAnsi="Times New Roman"/>
                <w:b/>
                <w:bCs w:val="0"/>
                <w:sz w:val="18"/>
                <w:szCs w:val="18"/>
              </w:rPr>
              <w:t>837</w:t>
            </w:r>
            <w:r>
              <w:rPr>
                <w:rFonts w:ascii="Times New Roman" w:hAnsi="Times New Roman"/>
                <w:b/>
                <w:bCs w:val="0"/>
                <w:sz w:val="18"/>
                <w:szCs w:val="18"/>
              </w:rPr>
              <w:t xml:space="preserve"> </w:t>
            </w:r>
            <w:r w:rsidRPr="00113478">
              <w:rPr>
                <w:rFonts w:ascii="Times New Roman" w:hAnsi="Times New Roman"/>
                <w:b/>
                <w:bCs w:val="0"/>
                <w:sz w:val="18"/>
                <w:szCs w:val="18"/>
              </w:rPr>
              <w:t>75</w:t>
            </w:r>
            <w:r w:rsidRPr="00113478">
              <w:rPr>
                <w:rFonts w:ascii="Times New Roman" w:hAnsi="Times New Roman"/>
                <w:b/>
                <w:bCs w:val="0"/>
                <w:sz w:val="18"/>
                <w:szCs w:val="18"/>
                <w:lang w:val="en-US"/>
              </w:rPr>
              <w:t>9</w:t>
            </w:r>
          </w:p>
        </w:tc>
      </w:tr>
    </w:tbl>
    <w:p w:rsidR="001311E8" w:rsidRDefault="001311E8">
      <w:pPr>
        <w:spacing w:before="240"/>
        <w:jc w:val="both"/>
        <w:rPr>
          <w:rFonts w:ascii="Times New Roman" w:hAnsi="Times New Roman"/>
          <w:color w:val="000000"/>
          <w:sz w:val="20"/>
          <w:szCs w:val="20"/>
          <w:lang w:val="en-US"/>
        </w:rPr>
      </w:pPr>
    </w:p>
    <w:p w:rsidR="001311E8" w:rsidRDefault="001311E8">
      <w:pPr>
        <w:spacing w:before="240"/>
        <w:jc w:val="both"/>
        <w:rPr>
          <w:rFonts w:ascii="Times New Roman" w:hAnsi="Times New Roman"/>
          <w:color w:val="000000"/>
          <w:sz w:val="20"/>
          <w:szCs w:val="20"/>
          <w:lang w:val="en-US"/>
        </w:rPr>
      </w:pPr>
    </w:p>
    <w:p w:rsidR="001311E8" w:rsidRDefault="001311E8">
      <w:pPr>
        <w:spacing w:before="240"/>
        <w:jc w:val="both"/>
        <w:rPr>
          <w:rFonts w:ascii="Times New Roman" w:hAnsi="Times New Roman"/>
          <w:color w:val="000000"/>
          <w:sz w:val="20"/>
          <w:szCs w:val="20"/>
          <w:lang w:val="en-US"/>
        </w:rPr>
      </w:pPr>
    </w:p>
    <w:p w:rsidR="001311E8" w:rsidRDefault="001311E8">
      <w:pPr>
        <w:spacing w:before="240"/>
        <w:jc w:val="both"/>
        <w:rPr>
          <w:rFonts w:ascii="Times New Roman" w:hAnsi="Times New Roman"/>
          <w:color w:val="000000"/>
          <w:sz w:val="20"/>
          <w:szCs w:val="20"/>
          <w:lang w:val="en-US"/>
        </w:rPr>
      </w:pPr>
    </w:p>
    <w:p w:rsidR="001311E8" w:rsidRDefault="001311E8">
      <w:pPr>
        <w:spacing w:before="240"/>
        <w:jc w:val="both"/>
        <w:rPr>
          <w:rFonts w:ascii="Times New Roman" w:hAnsi="Times New Roman"/>
          <w:color w:val="000000"/>
          <w:sz w:val="20"/>
          <w:szCs w:val="20"/>
          <w:lang w:val="en-US"/>
        </w:rPr>
      </w:pPr>
    </w:p>
    <w:p w:rsidR="001311E8" w:rsidRDefault="001311E8">
      <w:pPr>
        <w:spacing w:before="240"/>
        <w:jc w:val="both"/>
        <w:rPr>
          <w:rFonts w:ascii="Times New Roman" w:hAnsi="Times New Roman"/>
          <w:color w:val="000000"/>
          <w:sz w:val="20"/>
          <w:szCs w:val="20"/>
          <w:lang w:val="en-US"/>
        </w:rPr>
      </w:pPr>
    </w:p>
    <w:p w:rsidR="001311E8" w:rsidRDefault="001311E8">
      <w:pPr>
        <w:spacing w:before="240"/>
        <w:jc w:val="both"/>
        <w:rPr>
          <w:rFonts w:ascii="Times New Roman" w:hAnsi="Times New Roman"/>
          <w:color w:val="000000"/>
          <w:sz w:val="20"/>
          <w:szCs w:val="20"/>
          <w:lang w:val="en-US"/>
        </w:rPr>
      </w:pPr>
    </w:p>
    <w:p w:rsidR="001311E8" w:rsidRDefault="001311E8">
      <w:pPr>
        <w:spacing w:before="240"/>
        <w:jc w:val="both"/>
        <w:rPr>
          <w:rFonts w:ascii="Times New Roman" w:hAnsi="Times New Roman"/>
          <w:color w:val="000000"/>
          <w:sz w:val="20"/>
          <w:szCs w:val="20"/>
          <w:lang w:val="en-US"/>
        </w:rPr>
      </w:pPr>
    </w:p>
    <w:p w:rsidR="00697429" w:rsidRPr="00113478" w:rsidRDefault="006E0457">
      <w:pPr>
        <w:spacing w:before="240"/>
        <w:jc w:val="both"/>
        <w:rPr>
          <w:rFonts w:ascii="Times New Roman" w:hAnsi="Times New Roman"/>
          <w:color w:val="000000"/>
          <w:sz w:val="20"/>
          <w:szCs w:val="20"/>
        </w:rPr>
      </w:pPr>
      <w:r>
        <w:rPr>
          <w:rFonts w:ascii="Times New Roman" w:hAnsi="Times New Roman"/>
          <w:color w:val="000000"/>
          <w:sz w:val="20"/>
          <w:szCs w:val="20"/>
        </w:rPr>
        <w:lastRenderedPageBreak/>
        <w:t>Сверка совокупных</w:t>
      </w:r>
      <w:r w:rsidR="00697429" w:rsidRPr="00113478">
        <w:rPr>
          <w:rFonts w:ascii="Times New Roman" w:hAnsi="Times New Roman"/>
          <w:color w:val="000000"/>
          <w:sz w:val="20"/>
          <w:szCs w:val="20"/>
        </w:rPr>
        <w:t xml:space="preserve"> активов:</w:t>
      </w:r>
    </w:p>
    <w:tbl>
      <w:tblPr>
        <w:tblW w:w="9464" w:type="dxa"/>
        <w:tblLayout w:type="fixed"/>
        <w:tblLook w:val="00A0"/>
      </w:tblPr>
      <w:tblGrid>
        <w:gridCol w:w="5637"/>
        <w:gridCol w:w="1984"/>
        <w:gridCol w:w="1843"/>
      </w:tblGrid>
      <w:tr w:rsidR="00697429" w:rsidRPr="00113478" w:rsidTr="001F4B87">
        <w:trPr>
          <w:trHeight w:val="495"/>
        </w:trPr>
        <w:tc>
          <w:tcPr>
            <w:tcW w:w="5637" w:type="dxa"/>
            <w:tcBorders>
              <w:top w:val="nil"/>
              <w:left w:val="nil"/>
              <w:bottom w:val="single" w:sz="4" w:space="0" w:color="auto"/>
              <w:right w:val="nil"/>
            </w:tcBorders>
            <w:noWrap/>
            <w:vAlign w:val="bottom"/>
          </w:tcPr>
          <w:p w:rsidR="00697429" w:rsidRPr="00113478" w:rsidRDefault="00697429">
            <w:pPr>
              <w:ind w:right="-108"/>
              <w:rPr>
                <w:rFonts w:ascii="Times New Roman" w:hAnsi="Times New Roman"/>
                <w:sz w:val="18"/>
                <w:szCs w:val="18"/>
                <w:lang w:eastAsia="en-US"/>
              </w:rPr>
            </w:pPr>
          </w:p>
        </w:tc>
        <w:tc>
          <w:tcPr>
            <w:tcW w:w="1984" w:type="dxa"/>
            <w:tcBorders>
              <w:top w:val="nil"/>
              <w:left w:val="nil"/>
              <w:bottom w:val="single" w:sz="4" w:space="0" w:color="auto"/>
              <w:right w:val="nil"/>
            </w:tcBorders>
            <w:vAlign w:val="bottom"/>
          </w:tcPr>
          <w:p w:rsidR="00697429" w:rsidRPr="00113478" w:rsidRDefault="00697429">
            <w:pPr>
              <w:ind w:left="-108"/>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w:t>
            </w:r>
            <w:r w:rsidRPr="00113478">
              <w:rPr>
                <w:rFonts w:ascii="Times New Roman" w:hAnsi="Times New Roman"/>
                <w:b/>
                <w:bCs w:val="0"/>
                <w:sz w:val="18"/>
                <w:szCs w:val="18"/>
                <w:lang w:eastAsia="en-US"/>
              </w:rPr>
              <w:t>10</w:t>
            </w:r>
          </w:p>
        </w:tc>
        <w:tc>
          <w:tcPr>
            <w:tcW w:w="1843"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200</w:t>
            </w:r>
            <w:r w:rsidRPr="00113478">
              <w:rPr>
                <w:rFonts w:ascii="Times New Roman" w:hAnsi="Times New Roman"/>
                <w:b/>
                <w:bCs w:val="0"/>
                <w:sz w:val="18"/>
                <w:szCs w:val="18"/>
                <w:lang w:eastAsia="en-US"/>
              </w:rPr>
              <w:t>9</w:t>
            </w:r>
          </w:p>
        </w:tc>
      </w:tr>
      <w:tr w:rsidR="00697429" w:rsidRPr="00113478" w:rsidTr="001F4B87">
        <w:trPr>
          <w:trHeight w:val="227"/>
        </w:trPr>
        <w:tc>
          <w:tcPr>
            <w:tcW w:w="5637" w:type="dxa"/>
            <w:tcBorders>
              <w:top w:val="single" w:sz="4" w:space="0" w:color="auto"/>
              <w:left w:val="nil"/>
              <w:bottom w:val="nil"/>
              <w:right w:val="nil"/>
            </w:tcBorders>
            <w:noWrap/>
            <w:vAlign w:val="bottom"/>
          </w:tcPr>
          <w:p w:rsidR="00697429" w:rsidRPr="00113478" w:rsidRDefault="006E0457" w:rsidP="006E0457">
            <w:pPr>
              <w:ind w:right="-108"/>
              <w:rPr>
                <w:rFonts w:ascii="Times New Roman" w:hAnsi="Times New Roman"/>
                <w:b/>
                <w:bCs w:val="0"/>
                <w:sz w:val="18"/>
                <w:szCs w:val="18"/>
                <w:lang w:eastAsia="en-US"/>
              </w:rPr>
            </w:pPr>
            <w:r>
              <w:rPr>
                <w:rFonts w:ascii="Times New Roman" w:hAnsi="Times New Roman"/>
                <w:b/>
                <w:bCs w:val="0"/>
                <w:sz w:val="18"/>
                <w:szCs w:val="18"/>
                <w:lang w:eastAsia="en-US"/>
              </w:rPr>
              <w:t>Итоговая</w:t>
            </w:r>
            <w:r w:rsidR="00697429" w:rsidRPr="00113478">
              <w:rPr>
                <w:rFonts w:ascii="Times New Roman" w:hAnsi="Times New Roman"/>
                <w:b/>
                <w:bCs w:val="0"/>
                <w:sz w:val="18"/>
                <w:szCs w:val="18"/>
                <w:lang w:eastAsia="en-US"/>
              </w:rPr>
              <w:t xml:space="preserve"> актив</w:t>
            </w:r>
            <w:r>
              <w:rPr>
                <w:rFonts w:ascii="Times New Roman" w:hAnsi="Times New Roman"/>
                <w:b/>
                <w:bCs w:val="0"/>
                <w:sz w:val="18"/>
                <w:szCs w:val="18"/>
                <w:lang w:eastAsia="en-US"/>
              </w:rPr>
              <w:t>ы</w:t>
            </w:r>
            <w:r w:rsidR="00697429" w:rsidRPr="00113478">
              <w:rPr>
                <w:rFonts w:ascii="Times New Roman" w:hAnsi="Times New Roman"/>
                <w:b/>
                <w:bCs w:val="0"/>
                <w:sz w:val="18"/>
                <w:szCs w:val="18"/>
                <w:lang w:eastAsia="en-US"/>
              </w:rPr>
              <w:t xml:space="preserve"> отчетных сегментов</w:t>
            </w:r>
          </w:p>
        </w:tc>
        <w:tc>
          <w:tcPr>
            <w:tcW w:w="1984"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48</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666</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629</w:t>
            </w:r>
          </w:p>
        </w:tc>
        <w:tc>
          <w:tcPr>
            <w:tcW w:w="1843"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48</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932</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148</w:t>
            </w:r>
          </w:p>
        </w:tc>
      </w:tr>
      <w:tr w:rsidR="00697429" w:rsidRPr="00113478" w:rsidTr="001F4B87">
        <w:trPr>
          <w:trHeight w:val="227"/>
        </w:trPr>
        <w:tc>
          <w:tcPr>
            <w:tcW w:w="5637" w:type="dxa"/>
            <w:tcBorders>
              <w:top w:val="nil"/>
              <w:left w:val="nil"/>
              <w:bottom w:val="nil"/>
              <w:right w:val="nil"/>
            </w:tcBorders>
            <w:noWrap/>
            <w:vAlign w:val="bottom"/>
          </w:tcPr>
          <w:p w:rsidR="00697429" w:rsidRPr="00113478" w:rsidRDefault="00697429">
            <w:pPr>
              <w:ind w:right="-108"/>
              <w:rPr>
                <w:rFonts w:ascii="Times New Roman" w:hAnsi="Times New Roman"/>
                <w:sz w:val="18"/>
                <w:szCs w:val="18"/>
                <w:lang w:eastAsia="en-US"/>
              </w:rPr>
            </w:pPr>
            <w:r w:rsidRPr="00113478">
              <w:rPr>
                <w:rFonts w:ascii="Times New Roman" w:hAnsi="Times New Roman"/>
                <w:sz w:val="18"/>
                <w:szCs w:val="18"/>
                <w:lang w:eastAsia="en-US"/>
              </w:rPr>
              <w:t>Нераспределенные показатели</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1</w:t>
            </w:r>
            <w:r>
              <w:rPr>
                <w:rFonts w:ascii="Times New Roman" w:hAnsi="Times New Roman"/>
                <w:sz w:val="18"/>
                <w:szCs w:val="18"/>
                <w:lang w:eastAsia="en-US"/>
              </w:rPr>
              <w:t xml:space="preserve"> </w:t>
            </w:r>
            <w:r w:rsidRPr="00113478">
              <w:rPr>
                <w:rFonts w:ascii="Times New Roman" w:hAnsi="Times New Roman"/>
                <w:sz w:val="18"/>
                <w:szCs w:val="18"/>
                <w:lang w:eastAsia="en-US"/>
              </w:rPr>
              <w:t>939</w:t>
            </w:r>
            <w:r>
              <w:rPr>
                <w:rFonts w:ascii="Times New Roman" w:hAnsi="Times New Roman"/>
                <w:sz w:val="18"/>
                <w:szCs w:val="18"/>
                <w:lang w:eastAsia="en-US"/>
              </w:rPr>
              <w:t xml:space="preserve"> </w:t>
            </w:r>
            <w:r w:rsidRPr="00113478">
              <w:rPr>
                <w:rFonts w:ascii="Times New Roman" w:hAnsi="Times New Roman"/>
                <w:sz w:val="18"/>
                <w:szCs w:val="18"/>
                <w:lang w:eastAsia="en-US"/>
              </w:rPr>
              <w:t>867</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val="en-US" w:eastAsia="en-US"/>
              </w:rPr>
            </w:pPr>
            <w:r w:rsidRPr="00113478">
              <w:rPr>
                <w:rFonts w:ascii="Times New Roman" w:hAnsi="Times New Roman"/>
                <w:sz w:val="18"/>
                <w:szCs w:val="18"/>
                <w:lang w:val="en-US" w:eastAsia="en-US"/>
              </w:rPr>
              <w:t>932</w:t>
            </w:r>
            <w:r>
              <w:rPr>
                <w:rFonts w:ascii="Times New Roman" w:hAnsi="Times New Roman"/>
                <w:sz w:val="18"/>
                <w:szCs w:val="18"/>
                <w:lang w:val="en-US" w:eastAsia="en-US"/>
              </w:rPr>
              <w:t xml:space="preserve"> </w:t>
            </w:r>
            <w:r w:rsidRPr="00113478">
              <w:rPr>
                <w:rFonts w:ascii="Times New Roman" w:hAnsi="Times New Roman"/>
                <w:sz w:val="18"/>
                <w:szCs w:val="18"/>
                <w:lang w:val="en-US" w:eastAsia="en-US"/>
              </w:rPr>
              <w:t>089</w:t>
            </w:r>
          </w:p>
        </w:tc>
      </w:tr>
      <w:tr w:rsidR="00697429" w:rsidRPr="00113478" w:rsidTr="001F4B87">
        <w:trPr>
          <w:trHeight w:val="227"/>
        </w:trPr>
        <w:tc>
          <w:tcPr>
            <w:tcW w:w="5637" w:type="dxa"/>
            <w:tcBorders>
              <w:top w:val="nil"/>
              <w:left w:val="nil"/>
              <w:bottom w:val="nil"/>
              <w:right w:val="nil"/>
            </w:tcBorders>
            <w:noWrap/>
            <w:vAlign w:val="bottom"/>
          </w:tcPr>
          <w:p w:rsidR="00697429" w:rsidRPr="00113478" w:rsidRDefault="00697429">
            <w:pPr>
              <w:ind w:right="-108"/>
              <w:rPr>
                <w:rFonts w:ascii="Times New Roman" w:hAnsi="Times New Roman"/>
                <w:sz w:val="18"/>
                <w:szCs w:val="18"/>
                <w:lang w:eastAsia="en-US"/>
              </w:rPr>
            </w:pPr>
            <w:r w:rsidRPr="00113478">
              <w:rPr>
                <w:rFonts w:ascii="Times New Roman" w:hAnsi="Times New Roman"/>
                <w:sz w:val="18"/>
                <w:szCs w:val="18"/>
                <w:lang w:eastAsia="en-US"/>
              </w:rPr>
              <w:t>Признание активов, относящихся к вознаграждениям работников</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522</w:t>
            </w:r>
            <w:r>
              <w:rPr>
                <w:rFonts w:ascii="Times New Roman" w:hAnsi="Times New Roman"/>
                <w:sz w:val="18"/>
                <w:szCs w:val="18"/>
                <w:lang w:eastAsia="en-US"/>
              </w:rPr>
              <w:t xml:space="preserve"> </w:t>
            </w:r>
            <w:r w:rsidRPr="00113478">
              <w:rPr>
                <w:rFonts w:ascii="Times New Roman" w:hAnsi="Times New Roman"/>
                <w:sz w:val="18"/>
                <w:szCs w:val="18"/>
                <w:lang w:eastAsia="en-US"/>
              </w:rPr>
              <w:t>926</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535</w:t>
            </w:r>
            <w:r>
              <w:rPr>
                <w:rFonts w:ascii="Times New Roman" w:hAnsi="Times New Roman"/>
                <w:sz w:val="18"/>
                <w:szCs w:val="18"/>
                <w:lang w:eastAsia="en-US"/>
              </w:rPr>
              <w:t xml:space="preserve"> </w:t>
            </w:r>
            <w:r w:rsidRPr="00113478">
              <w:rPr>
                <w:rFonts w:ascii="Times New Roman" w:hAnsi="Times New Roman"/>
                <w:sz w:val="18"/>
                <w:szCs w:val="18"/>
                <w:lang w:eastAsia="en-US"/>
              </w:rPr>
              <w:t>544</w:t>
            </w:r>
          </w:p>
        </w:tc>
      </w:tr>
      <w:tr w:rsidR="00697429" w:rsidRPr="00113478" w:rsidTr="001F4B87">
        <w:trPr>
          <w:trHeight w:val="227"/>
        </w:trPr>
        <w:tc>
          <w:tcPr>
            <w:tcW w:w="5637" w:type="dxa"/>
            <w:tcBorders>
              <w:top w:val="nil"/>
              <w:left w:val="nil"/>
              <w:bottom w:val="nil"/>
              <w:right w:val="nil"/>
            </w:tcBorders>
            <w:noWrap/>
            <w:vAlign w:val="bottom"/>
          </w:tcPr>
          <w:p w:rsidR="00697429" w:rsidRPr="00113478" w:rsidRDefault="00697429">
            <w:pPr>
              <w:ind w:right="-108"/>
              <w:rPr>
                <w:rFonts w:ascii="Times New Roman" w:hAnsi="Times New Roman"/>
                <w:sz w:val="18"/>
                <w:szCs w:val="18"/>
                <w:lang w:eastAsia="en-US"/>
              </w:rPr>
            </w:pPr>
            <w:r w:rsidRPr="00113478">
              <w:rPr>
                <w:rFonts w:ascii="Times New Roman" w:hAnsi="Times New Roman"/>
                <w:sz w:val="18"/>
                <w:szCs w:val="18"/>
                <w:lang w:eastAsia="en-US"/>
              </w:rPr>
              <w:t>Корректировка</w:t>
            </w:r>
            <w:r w:rsidR="00985479">
              <w:rPr>
                <w:rFonts w:ascii="Times New Roman" w:hAnsi="Times New Roman"/>
                <w:sz w:val="18"/>
                <w:szCs w:val="18"/>
                <w:lang w:eastAsia="en-US"/>
              </w:rPr>
              <w:t xml:space="preserve"> на сумму</w:t>
            </w:r>
            <w:r w:rsidRPr="00113478">
              <w:rPr>
                <w:rFonts w:ascii="Times New Roman" w:hAnsi="Times New Roman"/>
                <w:sz w:val="18"/>
                <w:szCs w:val="18"/>
                <w:lang w:eastAsia="en-US"/>
              </w:rPr>
              <w:t xml:space="preserve"> остаточной стоимости основных средств</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(18</w:t>
            </w:r>
            <w:r>
              <w:rPr>
                <w:rFonts w:ascii="Times New Roman" w:hAnsi="Times New Roman"/>
                <w:sz w:val="18"/>
                <w:szCs w:val="18"/>
                <w:lang w:eastAsia="en-US"/>
              </w:rPr>
              <w:t xml:space="preserve"> </w:t>
            </w:r>
            <w:r w:rsidRPr="00113478">
              <w:rPr>
                <w:rFonts w:ascii="Times New Roman" w:hAnsi="Times New Roman"/>
                <w:sz w:val="18"/>
                <w:szCs w:val="18"/>
                <w:lang w:eastAsia="en-US"/>
              </w:rPr>
              <w:t>073</w:t>
            </w:r>
            <w:r>
              <w:rPr>
                <w:rFonts w:ascii="Times New Roman" w:hAnsi="Times New Roman"/>
                <w:sz w:val="18"/>
                <w:szCs w:val="18"/>
                <w:lang w:eastAsia="en-US"/>
              </w:rPr>
              <w:t xml:space="preserve"> </w:t>
            </w:r>
            <w:r w:rsidRPr="00113478">
              <w:rPr>
                <w:rFonts w:ascii="Times New Roman" w:hAnsi="Times New Roman"/>
                <w:sz w:val="18"/>
                <w:szCs w:val="18"/>
                <w:lang w:eastAsia="en-US"/>
              </w:rPr>
              <w:t>322)</w:t>
            </w:r>
          </w:p>
        </w:tc>
        <w:tc>
          <w:tcPr>
            <w:tcW w:w="1843" w:type="dxa"/>
            <w:tcBorders>
              <w:top w:val="nil"/>
              <w:left w:val="nil"/>
              <w:bottom w:val="nil"/>
              <w:right w:val="nil"/>
            </w:tcBorders>
            <w:noWrap/>
            <w:vAlign w:val="bottom"/>
          </w:tcPr>
          <w:p w:rsidR="00697429" w:rsidRPr="00113478" w:rsidRDefault="00697429" w:rsidP="008E7464">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w:t>
            </w:r>
            <w:r w:rsidR="008E7464">
              <w:rPr>
                <w:rFonts w:ascii="Times New Roman" w:hAnsi="Times New Roman"/>
                <w:sz w:val="18"/>
                <w:szCs w:val="18"/>
                <w:lang w:eastAsia="en-US"/>
              </w:rPr>
              <w:t>18 953 275</w:t>
            </w:r>
            <w:r w:rsidRPr="00113478">
              <w:rPr>
                <w:rFonts w:ascii="Times New Roman" w:hAnsi="Times New Roman"/>
                <w:sz w:val="18"/>
                <w:szCs w:val="18"/>
                <w:lang w:eastAsia="en-US"/>
              </w:rPr>
              <w:t>)</w:t>
            </w:r>
          </w:p>
        </w:tc>
      </w:tr>
      <w:tr w:rsidR="00697429" w:rsidRPr="00113478" w:rsidTr="001F4B87">
        <w:trPr>
          <w:trHeight w:val="227"/>
        </w:trPr>
        <w:tc>
          <w:tcPr>
            <w:tcW w:w="5637" w:type="dxa"/>
            <w:tcBorders>
              <w:top w:val="nil"/>
              <w:left w:val="nil"/>
              <w:bottom w:val="nil"/>
              <w:right w:val="nil"/>
            </w:tcBorders>
            <w:noWrap/>
            <w:vAlign w:val="bottom"/>
          </w:tcPr>
          <w:p w:rsidR="00697429" w:rsidRPr="00113478" w:rsidRDefault="00697429">
            <w:pPr>
              <w:ind w:right="-108"/>
              <w:rPr>
                <w:rFonts w:ascii="Times New Roman" w:hAnsi="Times New Roman"/>
                <w:sz w:val="18"/>
                <w:szCs w:val="18"/>
                <w:lang w:eastAsia="en-US"/>
              </w:rPr>
            </w:pPr>
            <w:r w:rsidRPr="00113478">
              <w:rPr>
                <w:rFonts w:ascii="Times New Roman" w:hAnsi="Times New Roman"/>
                <w:sz w:val="18"/>
                <w:szCs w:val="18"/>
                <w:lang w:eastAsia="en-US"/>
              </w:rPr>
              <w:t>Корректировка в отношении резерва по сомнительным долгам</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(147</w:t>
            </w:r>
            <w:r>
              <w:rPr>
                <w:rFonts w:ascii="Times New Roman" w:hAnsi="Times New Roman"/>
                <w:sz w:val="18"/>
                <w:szCs w:val="18"/>
                <w:lang w:eastAsia="en-US"/>
              </w:rPr>
              <w:t xml:space="preserve"> </w:t>
            </w:r>
            <w:r w:rsidR="00B30FE8">
              <w:rPr>
                <w:rFonts w:ascii="Times New Roman" w:hAnsi="Times New Roman"/>
                <w:sz w:val="18"/>
                <w:szCs w:val="18"/>
                <w:lang w:eastAsia="en-US"/>
              </w:rPr>
              <w:t>286</w:t>
            </w:r>
            <w:r w:rsidRPr="00113478">
              <w:rPr>
                <w:rFonts w:ascii="Times New Roman" w:hAnsi="Times New Roman"/>
                <w:sz w:val="18"/>
                <w:szCs w:val="18"/>
                <w:lang w:eastAsia="en-US"/>
              </w:rPr>
              <w:t>)</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331</w:t>
            </w:r>
            <w:r>
              <w:rPr>
                <w:rFonts w:ascii="Times New Roman" w:hAnsi="Times New Roman"/>
                <w:sz w:val="18"/>
                <w:szCs w:val="18"/>
                <w:lang w:eastAsia="en-US"/>
              </w:rPr>
              <w:t xml:space="preserve"> </w:t>
            </w:r>
            <w:r w:rsidRPr="00113478">
              <w:rPr>
                <w:rFonts w:ascii="Times New Roman" w:hAnsi="Times New Roman"/>
                <w:sz w:val="18"/>
                <w:szCs w:val="18"/>
                <w:lang w:eastAsia="en-US"/>
              </w:rPr>
              <w:t>522</w:t>
            </w:r>
          </w:p>
        </w:tc>
      </w:tr>
      <w:tr w:rsidR="00697429" w:rsidRPr="00113478" w:rsidTr="001F4B87">
        <w:trPr>
          <w:trHeight w:val="227"/>
        </w:trPr>
        <w:tc>
          <w:tcPr>
            <w:tcW w:w="5637" w:type="dxa"/>
            <w:tcBorders>
              <w:top w:val="nil"/>
              <w:left w:val="nil"/>
              <w:bottom w:val="nil"/>
              <w:right w:val="nil"/>
            </w:tcBorders>
            <w:noWrap/>
            <w:vAlign w:val="bottom"/>
          </w:tcPr>
          <w:p w:rsidR="00697429" w:rsidRPr="00985479" w:rsidRDefault="00985479">
            <w:pPr>
              <w:ind w:right="-108"/>
              <w:rPr>
                <w:rFonts w:ascii="Times New Roman" w:hAnsi="Times New Roman"/>
                <w:sz w:val="18"/>
                <w:szCs w:val="18"/>
                <w:lang w:eastAsia="en-US"/>
              </w:rPr>
            </w:pPr>
            <w:r w:rsidRPr="00985479">
              <w:rPr>
                <w:rFonts w:ascii="Times New Roman" w:hAnsi="Times New Roman"/>
                <w:bCs w:val="0"/>
                <w:iCs w:val="0"/>
                <w:sz w:val="18"/>
                <w:szCs w:val="18"/>
              </w:rPr>
              <w:t>Исключение инвестиций в дочерние предприятия</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(100</w:t>
            </w:r>
            <w:r>
              <w:rPr>
                <w:rFonts w:ascii="Times New Roman" w:hAnsi="Times New Roman"/>
                <w:sz w:val="18"/>
                <w:szCs w:val="18"/>
                <w:lang w:eastAsia="en-US"/>
              </w:rPr>
              <w:t xml:space="preserve"> </w:t>
            </w:r>
            <w:r w:rsidRPr="00113478">
              <w:rPr>
                <w:rFonts w:ascii="Times New Roman" w:hAnsi="Times New Roman"/>
                <w:sz w:val="18"/>
                <w:szCs w:val="18"/>
                <w:lang w:eastAsia="en-US"/>
              </w:rPr>
              <w:t>529)</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(100</w:t>
            </w:r>
            <w:r>
              <w:rPr>
                <w:rFonts w:ascii="Times New Roman" w:hAnsi="Times New Roman"/>
                <w:sz w:val="18"/>
                <w:szCs w:val="18"/>
                <w:lang w:eastAsia="en-US"/>
              </w:rPr>
              <w:t xml:space="preserve"> </w:t>
            </w:r>
            <w:r w:rsidRPr="00113478">
              <w:rPr>
                <w:rFonts w:ascii="Times New Roman" w:hAnsi="Times New Roman"/>
                <w:sz w:val="18"/>
                <w:szCs w:val="18"/>
                <w:lang w:eastAsia="en-US"/>
              </w:rPr>
              <w:t>529)</w:t>
            </w:r>
          </w:p>
        </w:tc>
      </w:tr>
      <w:tr w:rsidR="00697429" w:rsidRPr="00113478" w:rsidTr="001F4B87">
        <w:trPr>
          <w:trHeight w:val="227"/>
        </w:trPr>
        <w:tc>
          <w:tcPr>
            <w:tcW w:w="5637" w:type="dxa"/>
            <w:tcBorders>
              <w:top w:val="nil"/>
              <w:left w:val="nil"/>
              <w:right w:val="nil"/>
            </w:tcBorders>
            <w:noWrap/>
            <w:vAlign w:val="bottom"/>
          </w:tcPr>
          <w:p w:rsidR="00697429" w:rsidRPr="00113478" w:rsidRDefault="00697429">
            <w:pPr>
              <w:ind w:right="-108"/>
              <w:rPr>
                <w:rFonts w:ascii="Times New Roman" w:hAnsi="Times New Roman"/>
                <w:sz w:val="18"/>
                <w:szCs w:val="18"/>
                <w:lang w:eastAsia="en-US"/>
              </w:rPr>
            </w:pPr>
            <w:r w:rsidRPr="00113478">
              <w:rPr>
                <w:rFonts w:ascii="Times New Roman" w:hAnsi="Times New Roman"/>
                <w:sz w:val="18"/>
                <w:szCs w:val="18"/>
                <w:lang w:eastAsia="en-US"/>
              </w:rPr>
              <w:t>Корректировка на резерв под устаревание запасов</w:t>
            </w:r>
          </w:p>
        </w:tc>
        <w:tc>
          <w:tcPr>
            <w:tcW w:w="1984"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(37</w:t>
            </w:r>
            <w:r>
              <w:rPr>
                <w:rFonts w:ascii="Times New Roman" w:hAnsi="Times New Roman"/>
                <w:sz w:val="18"/>
                <w:szCs w:val="18"/>
                <w:lang w:eastAsia="en-US"/>
              </w:rPr>
              <w:t xml:space="preserve"> </w:t>
            </w:r>
            <w:r w:rsidRPr="00113478">
              <w:rPr>
                <w:rFonts w:ascii="Times New Roman" w:hAnsi="Times New Roman"/>
                <w:sz w:val="18"/>
                <w:szCs w:val="18"/>
                <w:lang w:eastAsia="en-US"/>
              </w:rPr>
              <w:t>361)</w:t>
            </w:r>
          </w:p>
        </w:tc>
        <w:tc>
          <w:tcPr>
            <w:tcW w:w="1843"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(35</w:t>
            </w:r>
            <w:r>
              <w:rPr>
                <w:rFonts w:ascii="Times New Roman" w:hAnsi="Times New Roman"/>
                <w:sz w:val="18"/>
                <w:szCs w:val="18"/>
                <w:lang w:eastAsia="en-US"/>
              </w:rPr>
              <w:t xml:space="preserve"> </w:t>
            </w:r>
            <w:r w:rsidRPr="00113478">
              <w:rPr>
                <w:rFonts w:ascii="Times New Roman" w:hAnsi="Times New Roman"/>
                <w:sz w:val="18"/>
                <w:szCs w:val="18"/>
                <w:lang w:eastAsia="en-US"/>
              </w:rPr>
              <w:t>751)</w:t>
            </w:r>
          </w:p>
        </w:tc>
      </w:tr>
      <w:tr w:rsidR="00697429" w:rsidRPr="00113478" w:rsidTr="001F4B87">
        <w:trPr>
          <w:trHeight w:val="227"/>
        </w:trPr>
        <w:tc>
          <w:tcPr>
            <w:tcW w:w="5637" w:type="dxa"/>
            <w:tcBorders>
              <w:top w:val="nil"/>
              <w:left w:val="nil"/>
              <w:right w:val="nil"/>
            </w:tcBorders>
            <w:noWrap/>
            <w:vAlign w:val="bottom"/>
          </w:tcPr>
          <w:p w:rsidR="00697429" w:rsidRPr="00113478" w:rsidRDefault="00697429">
            <w:pPr>
              <w:ind w:right="-108"/>
              <w:rPr>
                <w:rFonts w:ascii="Times New Roman" w:hAnsi="Times New Roman"/>
                <w:sz w:val="18"/>
                <w:szCs w:val="18"/>
                <w:lang w:eastAsia="en-US"/>
              </w:rPr>
            </w:pPr>
            <w:r w:rsidRPr="00113478">
              <w:rPr>
                <w:rFonts w:ascii="Times New Roman" w:hAnsi="Times New Roman"/>
                <w:sz w:val="18"/>
                <w:szCs w:val="18"/>
                <w:lang w:eastAsia="en-US"/>
              </w:rPr>
              <w:t>Дисконтирование финансовых активов</w:t>
            </w:r>
          </w:p>
        </w:tc>
        <w:tc>
          <w:tcPr>
            <w:tcW w:w="1984"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(19</w:t>
            </w:r>
            <w:r>
              <w:rPr>
                <w:rFonts w:ascii="Times New Roman" w:hAnsi="Times New Roman"/>
                <w:sz w:val="18"/>
                <w:szCs w:val="18"/>
                <w:lang w:eastAsia="en-US"/>
              </w:rPr>
              <w:t xml:space="preserve"> </w:t>
            </w:r>
            <w:r w:rsidRPr="00113478">
              <w:rPr>
                <w:rFonts w:ascii="Times New Roman" w:hAnsi="Times New Roman"/>
                <w:sz w:val="18"/>
                <w:szCs w:val="18"/>
                <w:lang w:eastAsia="en-US"/>
              </w:rPr>
              <w:t>610)</w:t>
            </w:r>
          </w:p>
        </w:tc>
        <w:tc>
          <w:tcPr>
            <w:tcW w:w="1843"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(26</w:t>
            </w:r>
            <w:r>
              <w:rPr>
                <w:rFonts w:ascii="Times New Roman" w:hAnsi="Times New Roman"/>
                <w:sz w:val="18"/>
                <w:szCs w:val="18"/>
                <w:lang w:eastAsia="en-US"/>
              </w:rPr>
              <w:t xml:space="preserve"> </w:t>
            </w:r>
            <w:r w:rsidRPr="00113478">
              <w:rPr>
                <w:rFonts w:ascii="Times New Roman" w:hAnsi="Times New Roman"/>
                <w:sz w:val="18"/>
                <w:szCs w:val="18"/>
                <w:lang w:eastAsia="en-US"/>
              </w:rPr>
              <w:t>563)</w:t>
            </w:r>
          </w:p>
        </w:tc>
      </w:tr>
      <w:tr w:rsidR="00697429" w:rsidRPr="00113478" w:rsidTr="001F4B87">
        <w:trPr>
          <w:trHeight w:val="227"/>
        </w:trPr>
        <w:tc>
          <w:tcPr>
            <w:tcW w:w="5637" w:type="dxa"/>
            <w:tcBorders>
              <w:left w:val="nil"/>
              <w:right w:val="nil"/>
            </w:tcBorders>
            <w:noWrap/>
            <w:vAlign w:val="bottom"/>
          </w:tcPr>
          <w:p w:rsidR="00697429" w:rsidRPr="00985479" w:rsidRDefault="00985479">
            <w:pPr>
              <w:ind w:right="-108"/>
              <w:rPr>
                <w:rFonts w:ascii="Times New Roman" w:hAnsi="Times New Roman"/>
                <w:sz w:val="18"/>
                <w:szCs w:val="18"/>
                <w:lang w:eastAsia="en-US"/>
              </w:rPr>
            </w:pPr>
            <w:r w:rsidRPr="00985479">
              <w:rPr>
                <w:rFonts w:ascii="Times New Roman" w:hAnsi="Times New Roman"/>
                <w:bCs w:val="0"/>
                <w:iCs w:val="0"/>
                <w:sz w:val="18"/>
                <w:szCs w:val="18"/>
              </w:rPr>
              <w:t>Остатки по расчетам между сегментами</w:t>
            </w:r>
          </w:p>
        </w:tc>
        <w:tc>
          <w:tcPr>
            <w:tcW w:w="1984" w:type="dxa"/>
            <w:tcBorders>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(9</w:t>
            </w:r>
            <w:r>
              <w:rPr>
                <w:rFonts w:ascii="Times New Roman" w:hAnsi="Times New Roman"/>
                <w:sz w:val="18"/>
                <w:szCs w:val="18"/>
                <w:lang w:eastAsia="en-US"/>
              </w:rPr>
              <w:t xml:space="preserve"> </w:t>
            </w:r>
            <w:r w:rsidR="00705119">
              <w:rPr>
                <w:rFonts w:ascii="Times New Roman" w:hAnsi="Times New Roman"/>
                <w:sz w:val="18"/>
                <w:szCs w:val="18"/>
                <w:lang w:eastAsia="en-US"/>
              </w:rPr>
              <w:t>175</w:t>
            </w:r>
            <w:r w:rsidRPr="00113478">
              <w:rPr>
                <w:rFonts w:ascii="Times New Roman" w:hAnsi="Times New Roman"/>
                <w:sz w:val="18"/>
                <w:szCs w:val="18"/>
                <w:lang w:eastAsia="en-US"/>
              </w:rPr>
              <w:t>)</w:t>
            </w:r>
          </w:p>
        </w:tc>
        <w:tc>
          <w:tcPr>
            <w:tcW w:w="1843" w:type="dxa"/>
            <w:tcBorders>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(9</w:t>
            </w:r>
            <w:r>
              <w:rPr>
                <w:rFonts w:ascii="Times New Roman" w:hAnsi="Times New Roman"/>
                <w:sz w:val="18"/>
                <w:szCs w:val="18"/>
                <w:lang w:eastAsia="en-US"/>
              </w:rPr>
              <w:t xml:space="preserve"> </w:t>
            </w:r>
            <w:r w:rsidRPr="00113478">
              <w:rPr>
                <w:rFonts w:ascii="Times New Roman" w:hAnsi="Times New Roman"/>
                <w:sz w:val="18"/>
                <w:szCs w:val="18"/>
                <w:lang w:eastAsia="en-US"/>
              </w:rPr>
              <w:t>339)</w:t>
            </w:r>
          </w:p>
        </w:tc>
      </w:tr>
      <w:tr w:rsidR="00697429" w:rsidRPr="00113478" w:rsidTr="001F4B87">
        <w:trPr>
          <w:trHeight w:val="227"/>
        </w:trPr>
        <w:tc>
          <w:tcPr>
            <w:tcW w:w="5637" w:type="dxa"/>
            <w:tcBorders>
              <w:left w:val="nil"/>
              <w:bottom w:val="single" w:sz="4" w:space="0" w:color="auto"/>
              <w:right w:val="nil"/>
            </w:tcBorders>
            <w:noWrap/>
            <w:vAlign w:val="bottom"/>
          </w:tcPr>
          <w:p w:rsidR="00697429" w:rsidRPr="00113478" w:rsidRDefault="00697429">
            <w:pPr>
              <w:ind w:right="-108"/>
              <w:rPr>
                <w:rFonts w:ascii="Times New Roman" w:hAnsi="Times New Roman"/>
                <w:sz w:val="18"/>
                <w:szCs w:val="18"/>
                <w:lang w:val="en-US" w:eastAsia="en-US"/>
              </w:rPr>
            </w:pPr>
            <w:r w:rsidRPr="00113478">
              <w:rPr>
                <w:rFonts w:ascii="Times New Roman" w:hAnsi="Times New Roman"/>
                <w:sz w:val="18"/>
                <w:szCs w:val="18"/>
              </w:rPr>
              <w:t>Прочие корректировки</w:t>
            </w:r>
          </w:p>
        </w:tc>
        <w:tc>
          <w:tcPr>
            <w:tcW w:w="1984" w:type="dxa"/>
            <w:tcBorders>
              <w:left w:val="nil"/>
              <w:bottom w:val="single" w:sz="4" w:space="0" w:color="auto"/>
              <w:right w:val="nil"/>
            </w:tcBorders>
            <w:noWrap/>
            <w:vAlign w:val="bottom"/>
          </w:tcPr>
          <w:p w:rsidR="00697429" w:rsidRPr="00113478" w:rsidRDefault="00705119" w:rsidP="00D00869">
            <w:pPr>
              <w:spacing w:before="20" w:after="20"/>
              <w:ind w:right="57"/>
              <w:jc w:val="right"/>
              <w:rPr>
                <w:rFonts w:ascii="Times New Roman" w:hAnsi="Times New Roman"/>
                <w:sz w:val="18"/>
                <w:szCs w:val="18"/>
                <w:lang w:eastAsia="en-US"/>
              </w:rPr>
            </w:pPr>
            <w:r>
              <w:rPr>
                <w:rFonts w:ascii="Times New Roman" w:hAnsi="Times New Roman"/>
                <w:sz w:val="18"/>
                <w:szCs w:val="18"/>
                <w:lang w:eastAsia="en-US"/>
              </w:rPr>
              <w:t>(77 754</w:t>
            </w:r>
            <w:r w:rsidR="00B30FE8">
              <w:rPr>
                <w:rFonts w:ascii="Times New Roman" w:hAnsi="Times New Roman"/>
                <w:sz w:val="18"/>
                <w:szCs w:val="18"/>
                <w:lang w:eastAsia="en-US"/>
              </w:rPr>
              <w:t>)</w:t>
            </w:r>
          </w:p>
        </w:tc>
        <w:tc>
          <w:tcPr>
            <w:tcW w:w="1843" w:type="dxa"/>
            <w:tcBorders>
              <w:left w:val="nil"/>
              <w:bottom w:val="single" w:sz="4" w:space="0" w:color="auto"/>
              <w:right w:val="nil"/>
            </w:tcBorders>
            <w:noWrap/>
            <w:vAlign w:val="bottom"/>
          </w:tcPr>
          <w:p w:rsidR="00697429" w:rsidRPr="00113478" w:rsidRDefault="00697429" w:rsidP="008E7464">
            <w:pPr>
              <w:spacing w:before="20" w:after="20"/>
              <w:ind w:right="57"/>
              <w:jc w:val="right"/>
              <w:rPr>
                <w:rFonts w:ascii="Times New Roman" w:hAnsi="Times New Roman"/>
                <w:sz w:val="18"/>
                <w:szCs w:val="18"/>
                <w:lang w:val="en-US" w:eastAsia="en-US"/>
              </w:rPr>
            </w:pPr>
            <w:r w:rsidRPr="00113478">
              <w:rPr>
                <w:rFonts w:ascii="Times New Roman" w:hAnsi="Times New Roman"/>
                <w:sz w:val="18"/>
                <w:szCs w:val="18"/>
                <w:lang w:eastAsia="en-US"/>
              </w:rPr>
              <w:t>(</w:t>
            </w:r>
            <w:r w:rsidR="008E7464">
              <w:rPr>
                <w:rFonts w:ascii="Times New Roman" w:hAnsi="Times New Roman"/>
                <w:sz w:val="18"/>
                <w:szCs w:val="18"/>
                <w:lang w:eastAsia="en-US"/>
              </w:rPr>
              <w:t>977</w:t>
            </w:r>
            <w:r w:rsidRPr="00113478">
              <w:rPr>
                <w:rFonts w:ascii="Times New Roman" w:hAnsi="Times New Roman"/>
                <w:sz w:val="18"/>
                <w:szCs w:val="18"/>
                <w:lang w:eastAsia="en-US"/>
              </w:rPr>
              <w:t>)</w:t>
            </w:r>
          </w:p>
        </w:tc>
      </w:tr>
      <w:tr w:rsidR="00697429" w:rsidRPr="00113478" w:rsidTr="001F4B87">
        <w:trPr>
          <w:trHeight w:val="270"/>
        </w:trPr>
        <w:tc>
          <w:tcPr>
            <w:tcW w:w="5637" w:type="dxa"/>
            <w:tcBorders>
              <w:top w:val="single" w:sz="4" w:space="0" w:color="auto"/>
              <w:left w:val="nil"/>
              <w:bottom w:val="single" w:sz="12" w:space="0" w:color="auto"/>
              <w:right w:val="nil"/>
            </w:tcBorders>
            <w:noWrap/>
            <w:vAlign w:val="bottom"/>
          </w:tcPr>
          <w:p w:rsidR="00697429" w:rsidRPr="00113478" w:rsidRDefault="00985479" w:rsidP="00985479">
            <w:pPr>
              <w:ind w:right="-108"/>
              <w:rPr>
                <w:rFonts w:ascii="Times New Roman" w:hAnsi="Times New Roman"/>
                <w:b/>
                <w:bCs w:val="0"/>
                <w:sz w:val="18"/>
                <w:szCs w:val="18"/>
                <w:lang w:eastAsia="en-US"/>
              </w:rPr>
            </w:pPr>
            <w:r>
              <w:rPr>
                <w:rFonts w:ascii="Times New Roman" w:hAnsi="Times New Roman"/>
                <w:b/>
                <w:bCs w:val="0"/>
                <w:sz w:val="18"/>
                <w:szCs w:val="18"/>
                <w:lang w:eastAsia="en-US"/>
              </w:rPr>
              <w:t>Итого</w:t>
            </w:r>
            <w:r w:rsidR="00697429" w:rsidRPr="00113478">
              <w:rPr>
                <w:rFonts w:ascii="Times New Roman" w:hAnsi="Times New Roman"/>
                <w:b/>
                <w:bCs w:val="0"/>
                <w:sz w:val="18"/>
                <w:szCs w:val="18"/>
                <w:lang w:eastAsia="en-US"/>
              </w:rPr>
              <w:t xml:space="preserve"> актив</w:t>
            </w:r>
            <w:r>
              <w:rPr>
                <w:rFonts w:ascii="Times New Roman" w:hAnsi="Times New Roman"/>
                <w:b/>
                <w:bCs w:val="0"/>
                <w:sz w:val="18"/>
                <w:szCs w:val="18"/>
                <w:lang w:eastAsia="en-US"/>
              </w:rPr>
              <w:t>ы, отраженные</w:t>
            </w:r>
            <w:r w:rsidR="00697429" w:rsidRPr="00113478">
              <w:rPr>
                <w:rFonts w:ascii="Times New Roman" w:hAnsi="Times New Roman"/>
                <w:b/>
                <w:bCs w:val="0"/>
                <w:sz w:val="18"/>
                <w:szCs w:val="18"/>
                <w:lang w:eastAsia="en-US"/>
              </w:rPr>
              <w:t xml:space="preserve"> в отчете о финансовом положении </w:t>
            </w:r>
          </w:p>
        </w:tc>
        <w:tc>
          <w:tcPr>
            <w:tcW w:w="1984" w:type="dxa"/>
            <w:tcBorders>
              <w:top w:val="single" w:sz="4" w:space="0" w:color="auto"/>
              <w:left w:val="nil"/>
              <w:bottom w:val="single" w:sz="12" w:space="0" w:color="auto"/>
              <w:right w:val="nil"/>
            </w:tcBorders>
            <w:noWrap/>
            <w:vAlign w:val="bottom"/>
          </w:tcPr>
          <w:p w:rsidR="00697429" w:rsidRPr="00113478" w:rsidRDefault="00697429" w:rsidP="00B30FE8">
            <w:pPr>
              <w:spacing w:before="20" w:after="20"/>
              <w:ind w:right="57"/>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32</w:t>
            </w:r>
            <w:r>
              <w:rPr>
                <w:rFonts w:ascii="Times New Roman" w:hAnsi="Times New Roman"/>
                <w:b/>
                <w:bCs w:val="0"/>
                <w:sz w:val="18"/>
                <w:szCs w:val="18"/>
                <w:lang w:eastAsia="en-US"/>
              </w:rPr>
              <w:t xml:space="preserve"> </w:t>
            </w:r>
            <w:r w:rsidR="00B30FE8">
              <w:rPr>
                <w:rFonts w:ascii="Times New Roman" w:hAnsi="Times New Roman"/>
                <w:b/>
                <w:bCs w:val="0"/>
                <w:sz w:val="18"/>
                <w:szCs w:val="18"/>
                <w:lang w:eastAsia="en-US"/>
              </w:rPr>
              <w:t>664</w:t>
            </w:r>
            <w:r>
              <w:rPr>
                <w:rFonts w:ascii="Times New Roman" w:hAnsi="Times New Roman"/>
                <w:b/>
                <w:bCs w:val="0"/>
                <w:sz w:val="18"/>
                <w:szCs w:val="18"/>
                <w:lang w:eastAsia="en-US"/>
              </w:rPr>
              <w:t xml:space="preserve"> </w:t>
            </w:r>
            <w:r w:rsidR="00B30FE8">
              <w:rPr>
                <w:rFonts w:ascii="Times New Roman" w:hAnsi="Times New Roman"/>
                <w:b/>
                <w:bCs w:val="0"/>
                <w:sz w:val="18"/>
                <w:szCs w:val="18"/>
                <w:lang w:eastAsia="en-US"/>
              </w:rPr>
              <w:t>385</w:t>
            </w:r>
          </w:p>
        </w:tc>
        <w:tc>
          <w:tcPr>
            <w:tcW w:w="1843" w:type="dxa"/>
            <w:tcBorders>
              <w:top w:val="single" w:sz="4" w:space="0" w:color="auto"/>
              <w:left w:val="nil"/>
              <w:bottom w:val="single" w:sz="12" w:space="0" w:color="auto"/>
              <w:right w:val="nil"/>
            </w:tcBorders>
            <w:noWrap/>
            <w:vAlign w:val="bottom"/>
          </w:tcPr>
          <w:p w:rsidR="00697429" w:rsidRPr="00113478" w:rsidRDefault="00697429" w:rsidP="00D00869">
            <w:pPr>
              <w:tabs>
                <w:tab w:val="center" w:pos="4320"/>
                <w:tab w:val="right" w:pos="8640"/>
              </w:tabs>
              <w:spacing w:before="20" w:after="20"/>
              <w:ind w:right="57"/>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31</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604</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869</w:t>
            </w:r>
          </w:p>
        </w:tc>
      </w:tr>
    </w:tbl>
    <w:p w:rsidR="00697429" w:rsidRPr="00113478" w:rsidRDefault="00697429">
      <w:pPr>
        <w:spacing w:before="240"/>
        <w:jc w:val="both"/>
        <w:rPr>
          <w:rFonts w:ascii="Times New Roman" w:hAnsi="Times New Roman"/>
          <w:color w:val="000000"/>
          <w:sz w:val="20"/>
          <w:szCs w:val="20"/>
        </w:rPr>
      </w:pPr>
      <w:r w:rsidRPr="00113478">
        <w:rPr>
          <w:rFonts w:ascii="Times New Roman" w:hAnsi="Times New Roman"/>
          <w:color w:val="000000"/>
          <w:sz w:val="20"/>
          <w:szCs w:val="20"/>
        </w:rPr>
        <w:t>Сверка основных средств:</w:t>
      </w:r>
    </w:p>
    <w:tbl>
      <w:tblPr>
        <w:tblW w:w="9464" w:type="dxa"/>
        <w:tblLayout w:type="fixed"/>
        <w:tblLook w:val="00A0"/>
      </w:tblPr>
      <w:tblGrid>
        <w:gridCol w:w="5637"/>
        <w:gridCol w:w="1984"/>
        <w:gridCol w:w="1843"/>
      </w:tblGrid>
      <w:tr w:rsidR="00697429" w:rsidRPr="00113478" w:rsidTr="001F4B87">
        <w:trPr>
          <w:trHeight w:val="495"/>
        </w:trPr>
        <w:tc>
          <w:tcPr>
            <w:tcW w:w="5637"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lang w:eastAsia="en-US"/>
              </w:rPr>
            </w:pPr>
          </w:p>
        </w:tc>
        <w:tc>
          <w:tcPr>
            <w:tcW w:w="1984"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w:t>
            </w:r>
            <w:r w:rsidRPr="00113478">
              <w:rPr>
                <w:rFonts w:ascii="Times New Roman" w:hAnsi="Times New Roman"/>
                <w:b/>
                <w:bCs w:val="0"/>
                <w:sz w:val="18"/>
                <w:szCs w:val="18"/>
                <w:lang w:eastAsia="en-US"/>
              </w:rPr>
              <w:t>10</w:t>
            </w:r>
          </w:p>
        </w:tc>
        <w:tc>
          <w:tcPr>
            <w:tcW w:w="1843"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200</w:t>
            </w:r>
            <w:r w:rsidRPr="00113478">
              <w:rPr>
                <w:rFonts w:ascii="Times New Roman" w:hAnsi="Times New Roman"/>
                <w:b/>
                <w:bCs w:val="0"/>
                <w:sz w:val="18"/>
                <w:szCs w:val="18"/>
                <w:lang w:eastAsia="en-US"/>
              </w:rPr>
              <w:t>9</w:t>
            </w:r>
          </w:p>
        </w:tc>
      </w:tr>
      <w:tr w:rsidR="00697429" w:rsidRPr="00113478" w:rsidTr="001F4B87">
        <w:trPr>
          <w:trHeight w:val="255"/>
        </w:trPr>
        <w:tc>
          <w:tcPr>
            <w:tcW w:w="5637" w:type="dxa"/>
            <w:tcBorders>
              <w:top w:val="single" w:sz="4" w:space="0" w:color="auto"/>
              <w:left w:val="nil"/>
              <w:bottom w:val="nil"/>
              <w:right w:val="nil"/>
            </w:tcBorders>
            <w:noWrap/>
            <w:vAlign w:val="bottom"/>
          </w:tcPr>
          <w:p w:rsidR="00697429" w:rsidRPr="00113478" w:rsidRDefault="00985479" w:rsidP="00985479">
            <w:pPr>
              <w:rPr>
                <w:rFonts w:ascii="Times New Roman" w:hAnsi="Times New Roman"/>
                <w:b/>
                <w:bCs w:val="0"/>
                <w:sz w:val="18"/>
                <w:szCs w:val="18"/>
                <w:lang w:eastAsia="en-US"/>
              </w:rPr>
            </w:pPr>
            <w:r>
              <w:rPr>
                <w:rFonts w:ascii="Times New Roman" w:hAnsi="Times New Roman"/>
                <w:b/>
                <w:bCs w:val="0"/>
                <w:sz w:val="18"/>
                <w:szCs w:val="18"/>
                <w:lang w:eastAsia="en-US"/>
              </w:rPr>
              <w:t>Итого о</w:t>
            </w:r>
            <w:r w:rsidR="00697429" w:rsidRPr="00113478">
              <w:rPr>
                <w:rFonts w:ascii="Times New Roman" w:hAnsi="Times New Roman"/>
                <w:b/>
                <w:bCs w:val="0"/>
                <w:sz w:val="18"/>
                <w:szCs w:val="18"/>
                <w:lang w:eastAsia="en-US"/>
              </w:rPr>
              <w:t>сновные средства отчетных сегментов</w:t>
            </w:r>
          </w:p>
        </w:tc>
        <w:tc>
          <w:tcPr>
            <w:tcW w:w="1984" w:type="dxa"/>
            <w:tcBorders>
              <w:top w:val="single" w:sz="4" w:space="0" w:color="auto"/>
              <w:left w:val="nil"/>
              <w:bottom w:val="nil"/>
              <w:right w:val="nil"/>
            </w:tcBorders>
            <w:noWrap/>
            <w:vAlign w:val="bottom"/>
          </w:tcPr>
          <w:p w:rsidR="00697429" w:rsidRPr="00113478" w:rsidRDefault="00697429" w:rsidP="002A717D">
            <w:pPr>
              <w:spacing w:before="20" w:after="20"/>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44</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570</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736</w:t>
            </w:r>
          </w:p>
        </w:tc>
        <w:tc>
          <w:tcPr>
            <w:tcW w:w="1843" w:type="dxa"/>
            <w:tcBorders>
              <w:top w:val="single" w:sz="4" w:space="0" w:color="auto"/>
              <w:left w:val="nil"/>
              <w:bottom w:val="nil"/>
              <w:right w:val="nil"/>
            </w:tcBorders>
            <w:noWrap/>
            <w:vAlign w:val="bottom"/>
          </w:tcPr>
          <w:p w:rsidR="00697429" w:rsidRPr="00113478" w:rsidRDefault="00697429" w:rsidP="002A717D">
            <w:pPr>
              <w:spacing w:before="20" w:after="20"/>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43</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837</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041</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val="en-US" w:eastAsia="en-US"/>
              </w:rPr>
            </w:pPr>
            <w:r w:rsidRPr="00113478">
              <w:rPr>
                <w:rFonts w:ascii="Times New Roman" w:hAnsi="Times New Roman"/>
                <w:sz w:val="18"/>
                <w:szCs w:val="18"/>
                <w:lang w:eastAsia="en-US"/>
              </w:rPr>
              <w:t>Нераспределенные основные средства</w:t>
            </w:r>
          </w:p>
        </w:tc>
        <w:tc>
          <w:tcPr>
            <w:tcW w:w="1984" w:type="dxa"/>
            <w:tcBorders>
              <w:top w:val="nil"/>
              <w:left w:val="nil"/>
              <w:bottom w:val="nil"/>
              <w:right w:val="nil"/>
            </w:tcBorders>
            <w:noWrap/>
            <w:vAlign w:val="bottom"/>
          </w:tcPr>
          <w:p w:rsidR="00697429" w:rsidRPr="002A717D" w:rsidRDefault="00697429" w:rsidP="002A717D">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164 963</w:t>
            </w:r>
          </w:p>
        </w:tc>
        <w:tc>
          <w:tcPr>
            <w:tcW w:w="1843" w:type="dxa"/>
            <w:tcBorders>
              <w:top w:val="nil"/>
              <w:left w:val="nil"/>
              <w:bottom w:val="nil"/>
              <w:right w:val="nil"/>
            </w:tcBorders>
            <w:noWrap/>
            <w:vAlign w:val="bottom"/>
          </w:tcPr>
          <w:p w:rsidR="00697429" w:rsidRPr="002A717D" w:rsidRDefault="00697429" w:rsidP="002A717D">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196 327</w:t>
            </w:r>
          </w:p>
        </w:tc>
      </w:tr>
      <w:tr w:rsidR="00697429" w:rsidRPr="00113478" w:rsidTr="001F4B87">
        <w:trPr>
          <w:trHeight w:val="255"/>
        </w:trPr>
        <w:tc>
          <w:tcPr>
            <w:tcW w:w="5637" w:type="dxa"/>
            <w:tcBorders>
              <w:top w:val="nil"/>
              <w:left w:val="nil"/>
              <w:right w:val="nil"/>
            </w:tcBorders>
            <w:noWrap/>
            <w:vAlign w:val="bottom"/>
          </w:tcPr>
          <w:p w:rsidR="00697429" w:rsidRPr="00113478" w:rsidRDefault="00985479" w:rsidP="00985479">
            <w:pPr>
              <w:rPr>
                <w:rFonts w:ascii="Times New Roman" w:hAnsi="Times New Roman"/>
                <w:sz w:val="18"/>
                <w:szCs w:val="18"/>
                <w:lang w:eastAsia="en-US"/>
              </w:rPr>
            </w:pPr>
            <w:r>
              <w:rPr>
                <w:rFonts w:ascii="Times New Roman" w:hAnsi="Times New Roman"/>
                <w:sz w:val="18"/>
                <w:szCs w:val="18"/>
                <w:lang w:eastAsia="en-US"/>
              </w:rPr>
              <w:t>Авансы на</w:t>
            </w:r>
            <w:r w:rsidR="00697429" w:rsidRPr="00113478">
              <w:rPr>
                <w:rFonts w:ascii="Times New Roman" w:hAnsi="Times New Roman"/>
                <w:sz w:val="18"/>
                <w:szCs w:val="18"/>
                <w:lang w:eastAsia="en-US"/>
              </w:rPr>
              <w:t xml:space="preserve"> приобретени</w:t>
            </w:r>
            <w:r>
              <w:rPr>
                <w:rFonts w:ascii="Times New Roman" w:hAnsi="Times New Roman"/>
                <w:sz w:val="18"/>
                <w:szCs w:val="18"/>
                <w:lang w:eastAsia="en-US"/>
              </w:rPr>
              <w:t>е</w:t>
            </w:r>
            <w:r w:rsidR="00697429" w:rsidRPr="00113478">
              <w:rPr>
                <w:rFonts w:ascii="Times New Roman" w:hAnsi="Times New Roman"/>
                <w:sz w:val="18"/>
                <w:szCs w:val="18"/>
                <w:lang w:eastAsia="en-US"/>
              </w:rPr>
              <w:t xml:space="preserve"> основных средств</w:t>
            </w:r>
          </w:p>
        </w:tc>
        <w:tc>
          <w:tcPr>
            <w:tcW w:w="1984" w:type="dxa"/>
            <w:tcBorders>
              <w:top w:val="nil"/>
              <w:left w:val="nil"/>
              <w:right w:val="nil"/>
            </w:tcBorders>
            <w:noWrap/>
            <w:vAlign w:val="bottom"/>
          </w:tcPr>
          <w:p w:rsidR="00697429" w:rsidRPr="002A717D" w:rsidRDefault="00697429" w:rsidP="002A717D">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71 807</w:t>
            </w:r>
          </w:p>
        </w:tc>
        <w:tc>
          <w:tcPr>
            <w:tcW w:w="1843" w:type="dxa"/>
            <w:tcBorders>
              <w:top w:val="nil"/>
              <w:left w:val="nil"/>
              <w:right w:val="nil"/>
            </w:tcBorders>
            <w:noWrap/>
            <w:vAlign w:val="bottom"/>
          </w:tcPr>
          <w:p w:rsidR="00697429" w:rsidRPr="002A717D" w:rsidRDefault="00697429" w:rsidP="002A717D">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188 979</w:t>
            </w:r>
          </w:p>
        </w:tc>
      </w:tr>
      <w:tr w:rsidR="00697429" w:rsidRPr="00113478" w:rsidTr="001F4B87">
        <w:trPr>
          <w:trHeight w:val="270"/>
        </w:trPr>
        <w:tc>
          <w:tcPr>
            <w:tcW w:w="5637" w:type="dxa"/>
            <w:tcBorders>
              <w:top w:val="nil"/>
              <w:left w:val="nil"/>
              <w:right w:val="nil"/>
            </w:tcBorders>
            <w:noWrap/>
            <w:vAlign w:val="bottom"/>
          </w:tcPr>
          <w:p w:rsidR="00697429" w:rsidRPr="00113478" w:rsidRDefault="00697429">
            <w:pPr>
              <w:rPr>
                <w:rFonts w:ascii="Times New Roman" w:hAnsi="Times New Roman"/>
                <w:sz w:val="18"/>
                <w:szCs w:val="18"/>
                <w:lang w:eastAsia="en-US"/>
              </w:rPr>
            </w:pPr>
            <w:r w:rsidRPr="00113478">
              <w:rPr>
                <w:rFonts w:ascii="Times New Roman" w:hAnsi="Times New Roman"/>
                <w:sz w:val="18"/>
                <w:szCs w:val="18"/>
                <w:lang w:eastAsia="en-US"/>
              </w:rPr>
              <w:t>Корректировка</w:t>
            </w:r>
            <w:r w:rsidR="00CD7C15">
              <w:rPr>
                <w:rFonts w:ascii="Times New Roman" w:hAnsi="Times New Roman"/>
                <w:sz w:val="18"/>
                <w:szCs w:val="18"/>
                <w:lang w:eastAsia="en-US"/>
              </w:rPr>
              <w:t xml:space="preserve"> на сумму</w:t>
            </w:r>
            <w:r w:rsidRPr="00113478">
              <w:rPr>
                <w:rFonts w:ascii="Times New Roman" w:hAnsi="Times New Roman"/>
                <w:sz w:val="18"/>
                <w:szCs w:val="18"/>
                <w:lang w:eastAsia="en-US"/>
              </w:rPr>
              <w:t xml:space="preserve"> остаточной стоимости основных средств</w:t>
            </w:r>
          </w:p>
        </w:tc>
        <w:tc>
          <w:tcPr>
            <w:tcW w:w="1984" w:type="dxa"/>
            <w:tcBorders>
              <w:top w:val="nil"/>
              <w:left w:val="nil"/>
              <w:right w:val="nil"/>
            </w:tcBorders>
            <w:noWrap/>
            <w:vAlign w:val="bottom"/>
          </w:tcPr>
          <w:p w:rsidR="00697429" w:rsidRPr="002A717D" w:rsidRDefault="00697429" w:rsidP="002A717D">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(18 073 322)</w:t>
            </w:r>
          </w:p>
        </w:tc>
        <w:tc>
          <w:tcPr>
            <w:tcW w:w="1843" w:type="dxa"/>
            <w:tcBorders>
              <w:top w:val="nil"/>
              <w:left w:val="nil"/>
              <w:right w:val="nil"/>
            </w:tcBorders>
            <w:noWrap/>
            <w:vAlign w:val="bottom"/>
          </w:tcPr>
          <w:p w:rsidR="00697429" w:rsidRPr="002A717D" w:rsidRDefault="00697429" w:rsidP="008F2A06">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w:t>
            </w:r>
            <w:r w:rsidR="008F2A06">
              <w:rPr>
                <w:rFonts w:ascii="Times New Roman" w:hAnsi="Times New Roman"/>
                <w:bCs w:val="0"/>
                <w:sz w:val="18"/>
                <w:szCs w:val="18"/>
                <w:lang w:eastAsia="en-US"/>
              </w:rPr>
              <w:t>18 953 275</w:t>
            </w:r>
            <w:r w:rsidRPr="002A717D">
              <w:rPr>
                <w:rFonts w:ascii="Times New Roman" w:hAnsi="Times New Roman"/>
                <w:bCs w:val="0"/>
                <w:sz w:val="18"/>
                <w:szCs w:val="18"/>
                <w:lang w:eastAsia="en-US"/>
              </w:rPr>
              <w:t>)</w:t>
            </w:r>
          </w:p>
        </w:tc>
      </w:tr>
      <w:tr w:rsidR="00697429" w:rsidRPr="00113478" w:rsidTr="001F4B87">
        <w:trPr>
          <w:trHeight w:val="270"/>
        </w:trPr>
        <w:tc>
          <w:tcPr>
            <w:tcW w:w="5637"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sz w:val="18"/>
                <w:szCs w:val="18"/>
                <w:lang w:val="en-US" w:eastAsia="en-US"/>
              </w:rPr>
            </w:pPr>
            <w:r w:rsidRPr="00113478">
              <w:rPr>
                <w:rFonts w:ascii="Times New Roman" w:hAnsi="Times New Roman"/>
                <w:sz w:val="18"/>
                <w:szCs w:val="18"/>
              </w:rPr>
              <w:t>Прочие корректировки</w:t>
            </w:r>
          </w:p>
        </w:tc>
        <w:tc>
          <w:tcPr>
            <w:tcW w:w="1984" w:type="dxa"/>
            <w:tcBorders>
              <w:top w:val="nil"/>
              <w:left w:val="nil"/>
              <w:bottom w:val="single" w:sz="4" w:space="0" w:color="auto"/>
              <w:right w:val="nil"/>
            </w:tcBorders>
            <w:noWrap/>
            <w:vAlign w:val="bottom"/>
          </w:tcPr>
          <w:p w:rsidR="00697429" w:rsidRPr="002A717D" w:rsidRDefault="00697429" w:rsidP="002A717D">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50</w:t>
            </w:r>
          </w:p>
        </w:tc>
        <w:tc>
          <w:tcPr>
            <w:tcW w:w="1843" w:type="dxa"/>
            <w:tcBorders>
              <w:top w:val="nil"/>
              <w:left w:val="nil"/>
              <w:bottom w:val="single" w:sz="4" w:space="0" w:color="auto"/>
              <w:right w:val="nil"/>
            </w:tcBorders>
            <w:noWrap/>
            <w:vAlign w:val="bottom"/>
          </w:tcPr>
          <w:p w:rsidR="00697429" w:rsidRPr="002A717D" w:rsidRDefault="00697429" w:rsidP="002A717D">
            <w:pPr>
              <w:spacing w:before="20" w:after="20"/>
              <w:jc w:val="right"/>
              <w:rPr>
                <w:rFonts w:ascii="Times New Roman" w:hAnsi="Times New Roman"/>
                <w:bCs w:val="0"/>
                <w:sz w:val="18"/>
                <w:szCs w:val="18"/>
                <w:lang w:eastAsia="en-US"/>
              </w:rPr>
            </w:pPr>
            <w:r w:rsidRPr="002A717D">
              <w:rPr>
                <w:rFonts w:ascii="Times New Roman" w:hAnsi="Times New Roman"/>
                <w:bCs w:val="0"/>
                <w:sz w:val="18"/>
                <w:szCs w:val="18"/>
                <w:lang w:eastAsia="en-US"/>
              </w:rPr>
              <w:t>43</w:t>
            </w:r>
          </w:p>
        </w:tc>
      </w:tr>
      <w:tr w:rsidR="00697429" w:rsidRPr="00113478" w:rsidTr="001F4B87">
        <w:trPr>
          <w:trHeight w:val="270"/>
        </w:trPr>
        <w:tc>
          <w:tcPr>
            <w:tcW w:w="5637" w:type="dxa"/>
            <w:tcBorders>
              <w:top w:val="single" w:sz="4" w:space="0" w:color="auto"/>
              <w:left w:val="nil"/>
              <w:bottom w:val="single" w:sz="12" w:space="0" w:color="auto"/>
              <w:right w:val="nil"/>
            </w:tcBorders>
            <w:noWrap/>
            <w:vAlign w:val="bottom"/>
          </w:tcPr>
          <w:p w:rsidR="00697429" w:rsidRPr="00113478" w:rsidRDefault="00697429" w:rsidP="00A75895">
            <w:pPr>
              <w:rPr>
                <w:rFonts w:ascii="Times New Roman" w:hAnsi="Times New Roman"/>
                <w:b/>
                <w:bCs w:val="0"/>
                <w:sz w:val="18"/>
                <w:szCs w:val="18"/>
                <w:lang w:eastAsia="en-US"/>
              </w:rPr>
            </w:pPr>
            <w:r w:rsidRPr="00113478">
              <w:rPr>
                <w:rFonts w:ascii="Times New Roman" w:hAnsi="Times New Roman"/>
                <w:b/>
                <w:bCs w:val="0"/>
                <w:sz w:val="18"/>
                <w:szCs w:val="18"/>
                <w:lang w:eastAsia="en-US"/>
              </w:rPr>
              <w:t>Основные средства</w:t>
            </w:r>
            <w:r w:rsidR="00CD7C15">
              <w:rPr>
                <w:rFonts w:ascii="Times New Roman" w:hAnsi="Times New Roman"/>
                <w:b/>
                <w:bCs w:val="0"/>
                <w:sz w:val="18"/>
                <w:szCs w:val="18"/>
                <w:lang w:eastAsia="en-US"/>
              </w:rPr>
              <w:t>, отраженные</w:t>
            </w:r>
            <w:r w:rsidRPr="00113478">
              <w:rPr>
                <w:rFonts w:ascii="Times New Roman" w:hAnsi="Times New Roman"/>
                <w:b/>
                <w:bCs w:val="0"/>
                <w:sz w:val="18"/>
                <w:szCs w:val="18"/>
                <w:lang w:eastAsia="en-US"/>
              </w:rPr>
              <w:t xml:space="preserve"> в отчете о финансовом положении </w:t>
            </w:r>
          </w:p>
        </w:tc>
        <w:tc>
          <w:tcPr>
            <w:tcW w:w="1984" w:type="dxa"/>
            <w:tcBorders>
              <w:top w:val="single" w:sz="4" w:space="0" w:color="auto"/>
              <w:left w:val="nil"/>
              <w:bottom w:val="single" w:sz="12" w:space="0" w:color="auto"/>
              <w:right w:val="nil"/>
            </w:tcBorders>
            <w:noWrap/>
            <w:vAlign w:val="bottom"/>
          </w:tcPr>
          <w:p w:rsidR="00697429" w:rsidRPr="00113478" w:rsidRDefault="00697429" w:rsidP="002A717D">
            <w:pPr>
              <w:spacing w:before="20" w:after="20"/>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26</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734</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234</w:t>
            </w:r>
          </w:p>
        </w:tc>
        <w:tc>
          <w:tcPr>
            <w:tcW w:w="1843" w:type="dxa"/>
            <w:tcBorders>
              <w:top w:val="single" w:sz="4" w:space="0" w:color="auto"/>
              <w:left w:val="nil"/>
              <w:bottom w:val="single" w:sz="12" w:space="0" w:color="auto"/>
              <w:right w:val="nil"/>
            </w:tcBorders>
            <w:noWrap/>
            <w:vAlign w:val="bottom"/>
          </w:tcPr>
          <w:p w:rsidR="00697429" w:rsidRPr="00113478" w:rsidRDefault="00697429" w:rsidP="002A717D">
            <w:pPr>
              <w:spacing w:before="20" w:after="20"/>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25</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269</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115</w:t>
            </w:r>
          </w:p>
        </w:tc>
      </w:tr>
    </w:tbl>
    <w:p w:rsidR="00697429" w:rsidRPr="00113478" w:rsidRDefault="00697429">
      <w:pPr>
        <w:spacing w:before="240"/>
        <w:jc w:val="both"/>
        <w:rPr>
          <w:rFonts w:ascii="Times New Roman" w:hAnsi="Times New Roman"/>
          <w:color w:val="000000"/>
          <w:sz w:val="20"/>
          <w:szCs w:val="20"/>
        </w:rPr>
      </w:pPr>
      <w:r w:rsidRPr="00113478">
        <w:rPr>
          <w:rFonts w:ascii="Times New Roman" w:hAnsi="Times New Roman"/>
          <w:color w:val="000000"/>
          <w:sz w:val="20"/>
          <w:szCs w:val="20"/>
        </w:rPr>
        <w:t>Свер</w:t>
      </w:r>
      <w:r w:rsidR="00CD7C15">
        <w:rPr>
          <w:rFonts w:ascii="Times New Roman" w:hAnsi="Times New Roman"/>
          <w:color w:val="000000"/>
          <w:sz w:val="20"/>
          <w:szCs w:val="20"/>
        </w:rPr>
        <w:t>ка совокупных</w:t>
      </w:r>
      <w:r w:rsidRPr="00113478">
        <w:rPr>
          <w:rFonts w:ascii="Times New Roman" w:hAnsi="Times New Roman"/>
          <w:color w:val="000000"/>
          <w:sz w:val="20"/>
          <w:szCs w:val="20"/>
        </w:rPr>
        <w:t xml:space="preserve"> обязательств:</w:t>
      </w:r>
    </w:p>
    <w:tbl>
      <w:tblPr>
        <w:tblW w:w="9464" w:type="dxa"/>
        <w:tblLayout w:type="fixed"/>
        <w:tblLook w:val="00A0"/>
      </w:tblPr>
      <w:tblGrid>
        <w:gridCol w:w="5637"/>
        <w:gridCol w:w="1984"/>
        <w:gridCol w:w="1843"/>
      </w:tblGrid>
      <w:tr w:rsidR="00697429" w:rsidRPr="00113478" w:rsidTr="001F4B87">
        <w:trPr>
          <w:trHeight w:val="495"/>
        </w:trPr>
        <w:tc>
          <w:tcPr>
            <w:tcW w:w="5637"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lang w:eastAsia="en-US"/>
              </w:rPr>
            </w:pPr>
          </w:p>
        </w:tc>
        <w:tc>
          <w:tcPr>
            <w:tcW w:w="1984"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w:t>
            </w:r>
            <w:r w:rsidRPr="00113478">
              <w:rPr>
                <w:rFonts w:ascii="Times New Roman" w:hAnsi="Times New Roman"/>
                <w:b/>
                <w:bCs w:val="0"/>
                <w:sz w:val="18"/>
                <w:szCs w:val="18"/>
                <w:lang w:eastAsia="en-US"/>
              </w:rPr>
              <w:t>10</w:t>
            </w:r>
          </w:p>
        </w:tc>
        <w:tc>
          <w:tcPr>
            <w:tcW w:w="1843"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200</w:t>
            </w:r>
            <w:r w:rsidRPr="00113478">
              <w:rPr>
                <w:rFonts w:ascii="Times New Roman" w:hAnsi="Times New Roman"/>
                <w:b/>
                <w:bCs w:val="0"/>
                <w:sz w:val="18"/>
                <w:szCs w:val="18"/>
                <w:lang w:eastAsia="en-US"/>
              </w:rPr>
              <w:t>9</w:t>
            </w:r>
          </w:p>
        </w:tc>
      </w:tr>
      <w:tr w:rsidR="00697429" w:rsidRPr="00113478" w:rsidTr="001676B6">
        <w:trPr>
          <w:trHeight w:val="255"/>
        </w:trPr>
        <w:tc>
          <w:tcPr>
            <w:tcW w:w="5637" w:type="dxa"/>
            <w:tcBorders>
              <w:top w:val="single" w:sz="4" w:space="0" w:color="auto"/>
              <w:left w:val="nil"/>
              <w:bottom w:val="nil"/>
              <w:right w:val="nil"/>
            </w:tcBorders>
            <w:noWrap/>
            <w:vAlign w:val="bottom"/>
          </w:tcPr>
          <w:p w:rsidR="00697429" w:rsidRPr="00113478" w:rsidRDefault="00CD7C15" w:rsidP="00CD7C15">
            <w:pPr>
              <w:rPr>
                <w:rFonts w:ascii="Times New Roman" w:hAnsi="Times New Roman"/>
                <w:b/>
                <w:bCs w:val="0"/>
                <w:sz w:val="18"/>
                <w:szCs w:val="18"/>
                <w:lang w:eastAsia="en-US"/>
              </w:rPr>
            </w:pPr>
            <w:r>
              <w:rPr>
                <w:rFonts w:ascii="Times New Roman" w:hAnsi="Times New Roman"/>
                <w:b/>
                <w:bCs w:val="0"/>
                <w:sz w:val="18"/>
                <w:szCs w:val="18"/>
                <w:lang w:eastAsia="en-US"/>
              </w:rPr>
              <w:t>Итого</w:t>
            </w:r>
            <w:r w:rsidR="00697429" w:rsidRPr="00113478">
              <w:rPr>
                <w:rFonts w:ascii="Times New Roman" w:hAnsi="Times New Roman"/>
                <w:b/>
                <w:bCs w:val="0"/>
                <w:sz w:val="18"/>
                <w:szCs w:val="18"/>
                <w:lang w:eastAsia="en-US"/>
              </w:rPr>
              <w:t xml:space="preserve"> обязательств</w:t>
            </w:r>
            <w:r>
              <w:rPr>
                <w:rFonts w:ascii="Times New Roman" w:hAnsi="Times New Roman"/>
                <w:b/>
                <w:bCs w:val="0"/>
                <w:sz w:val="18"/>
                <w:szCs w:val="18"/>
                <w:lang w:eastAsia="en-US"/>
              </w:rPr>
              <w:t>а</w:t>
            </w:r>
            <w:r w:rsidR="00697429" w:rsidRPr="00113478">
              <w:rPr>
                <w:rFonts w:ascii="Times New Roman" w:hAnsi="Times New Roman"/>
                <w:b/>
                <w:bCs w:val="0"/>
                <w:sz w:val="18"/>
                <w:szCs w:val="18"/>
                <w:lang w:eastAsia="en-US"/>
              </w:rPr>
              <w:t xml:space="preserve"> отчетных сегментов</w:t>
            </w:r>
          </w:p>
        </w:tc>
        <w:tc>
          <w:tcPr>
            <w:tcW w:w="1984" w:type="dxa"/>
            <w:tcBorders>
              <w:top w:val="single" w:sz="4" w:space="0" w:color="auto"/>
              <w:left w:val="nil"/>
              <w:bottom w:val="nil"/>
              <w:right w:val="nil"/>
            </w:tcBorders>
            <w:noWrap/>
            <w:vAlign w:val="bottom"/>
          </w:tcPr>
          <w:p w:rsidR="00697429" w:rsidRPr="00113478" w:rsidRDefault="00697429" w:rsidP="001676B6">
            <w:pPr>
              <w:spacing w:before="20" w:after="20"/>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8</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199</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07</w:t>
            </w:r>
            <w:r w:rsidR="00B30FE8">
              <w:rPr>
                <w:rFonts w:ascii="Times New Roman" w:hAnsi="Times New Roman"/>
                <w:b/>
                <w:bCs w:val="0"/>
                <w:sz w:val="18"/>
                <w:szCs w:val="18"/>
                <w:lang w:eastAsia="en-US"/>
              </w:rPr>
              <w:t>5</w:t>
            </w:r>
          </w:p>
        </w:tc>
        <w:tc>
          <w:tcPr>
            <w:tcW w:w="1843" w:type="dxa"/>
            <w:tcBorders>
              <w:top w:val="single" w:sz="4" w:space="0" w:color="auto"/>
              <w:left w:val="nil"/>
              <w:bottom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8</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495</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093</w:t>
            </w:r>
          </w:p>
        </w:tc>
      </w:tr>
      <w:tr w:rsidR="00697429" w:rsidRPr="00113478" w:rsidTr="001676B6">
        <w:trPr>
          <w:trHeight w:val="255"/>
        </w:trPr>
        <w:tc>
          <w:tcPr>
            <w:tcW w:w="5637"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eastAsia="en-US"/>
              </w:rPr>
            </w:pPr>
            <w:r w:rsidRPr="00113478">
              <w:rPr>
                <w:rFonts w:ascii="Times New Roman" w:hAnsi="Times New Roman"/>
                <w:sz w:val="18"/>
                <w:szCs w:val="18"/>
                <w:lang w:eastAsia="en-US"/>
              </w:rPr>
              <w:t xml:space="preserve">Корректировка в связи с различными принципами расчета отложенного налога </w:t>
            </w:r>
          </w:p>
        </w:tc>
        <w:tc>
          <w:tcPr>
            <w:tcW w:w="1984" w:type="dxa"/>
            <w:tcBorders>
              <w:top w:val="nil"/>
              <w:left w:val="nil"/>
              <w:bottom w:val="nil"/>
              <w:right w:val="nil"/>
            </w:tcBorders>
            <w:noWrap/>
            <w:vAlign w:val="bottom"/>
          </w:tcPr>
          <w:p w:rsidR="00697429" w:rsidRPr="00113478" w:rsidRDefault="00B30FE8" w:rsidP="001676B6">
            <w:pPr>
              <w:tabs>
                <w:tab w:val="center" w:pos="4320"/>
                <w:tab w:val="right" w:pos="8640"/>
              </w:tabs>
              <w:spacing w:before="20" w:after="20"/>
              <w:jc w:val="right"/>
              <w:rPr>
                <w:rFonts w:ascii="Times New Roman" w:hAnsi="Times New Roman"/>
                <w:sz w:val="18"/>
                <w:szCs w:val="18"/>
                <w:lang w:eastAsia="en-US"/>
              </w:rPr>
            </w:pPr>
            <w:r>
              <w:rPr>
                <w:rFonts w:ascii="Times New Roman" w:hAnsi="Times New Roman"/>
                <w:sz w:val="18"/>
                <w:szCs w:val="18"/>
                <w:lang w:eastAsia="en-US"/>
              </w:rPr>
              <w:t>954</w:t>
            </w:r>
            <w:r w:rsidR="00697429">
              <w:rPr>
                <w:rFonts w:ascii="Times New Roman" w:hAnsi="Times New Roman"/>
                <w:sz w:val="18"/>
                <w:szCs w:val="18"/>
                <w:lang w:eastAsia="en-US"/>
              </w:rPr>
              <w:t xml:space="preserve"> </w:t>
            </w:r>
            <w:r>
              <w:rPr>
                <w:rFonts w:ascii="Times New Roman" w:hAnsi="Times New Roman"/>
                <w:sz w:val="18"/>
                <w:szCs w:val="18"/>
                <w:lang w:eastAsia="en-US"/>
              </w:rPr>
              <w:t>179</w:t>
            </w:r>
          </w:p>
        </w:tc>
        <w:tc>
          <w:tcPr>
            <w:tcW w:w="1843" w:type="dxa"/>
            <w:tcBorders>
              <w:top w:val="nil"/>
              <w:left w:val="nil"/>
              <w:bottom w:val="nil"/>
              <w:right w:val="nil"/>
            </w:tcBorders>
            <w:noWrap/>
            <w:vAlign w:val="bottom"/>
          </w:tcPr>
          <w:p w:rsidR="00697429" w:rsidRPr="00113478" w:rsidRDefault="00697429" w:rsidP="001676B6">
            <w:pPr>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1</w:t>
            </w:r>
            <w:r>
              <w:rPr>
                <w:rFonts w:ascii="Times New Roman" w:hAnsi="Times New Roman"/>
                <w:sz w:val="18"/>
                <w:szCs w:val="18"/>
                <w:lang w:eastAsia="en-US"/>
              </w:rPr>
              <w:t xml:space="preserve"> </w:t>
            </w:r>
            <w:r w:rsidRPr="00113478">
              <w:rPr>
                <w:rFonts w:ascii="Times New Roman" w:hAnsi="Times New Roman"/>
                <w:sz w:val="18"/>
                <w:szCs w:val="18"/>
                <w:lang w:eastAsia="en-US"/>
              </w:rPr>
              <w:t>062</w:t>
            </w:r>
            <w:r>
              <w:rPr>
                <w:rFonts w:ascii="Times New Roman" w:hAnsi="Times New Roman"/>
                <w:sz w:val="18"/>
                <w:szCs w:val="18"/>
                <w:lang w:eastAsia="en-US"/>
              </w:rPr>
              <w:t xml:space="preserve"> </w:t>
            </w:r>
            <w:r w:rsidRPr="00113478">
              <w:rPr>
                <w:rFonts w:ascii="Times New Roman" w:hAnsi="Times New Roman"/>
                <w:sz w:val="18"/>
                <w:szCs w:val="18"/>
                <w:lang w:eastAsia="en-US"/>
              </w:rPr>
              <w:t>448</w:t>
            </w:r>
          </w:p>
        </w:tc>
      </w:tr>
      <w:tr w:rsidR="00697429" w:rsidRPr="00113478" w:rsidTr="001676B6">
        <w:trPr>
          <w:trHeight w:val="255"/>
        </w:trPr>
        <w:tc>
          <w:tcPr>
            <w:tcW w:w="5637" w:type="dxa"/>
            <w:tcBorders>
              <w:top w:val="nil"/>
              <w:left w:val="nil"/>
              <w:bottom w:val="nil"/>
              <w:right w:val="nil"/>
            </w:tcBorders>
            <w:noWrap/>
            <w:vAlign w:val="bottom"/>
          </w:tcPr>
          <w:p w:rsidR="00697429" w:rsidRPr="00CD7C15" w:rsidRDefault="00CD7C15" w:rsidP="00A75895">
            <w:pPr>
              <w:rPr>
                <w:rFonts w:ascii="Times New Roman" w:hAnsi="Times New Roman"/>
                <w:sz w:val="18"/>
                <w:szCs w:val="18"/>
                <w:lang w:eastAsia="en-US"/>
              </w:rPr>
            </w:pPr>
            <w:r w:rsidRPr="00CD7C15">
              <w:rPr>
                <w:rFonts w:ascii="Times New Roman" w:hAnsi="Times New Roman"/>
                <w:bCs w:val="0"/>
                <w:iCs w:val="0"/>
                <w:sz w:val="18"/>
                <w:szCs w:val="18"/>
              </w:rPr>
              <w:t>Обязательства по выплатам работникам при выходе на пенсию</w:t>
            </w:r>
          </w:p>
        </w:tc>
        <w:tc>
          <w:tcPr>
            <w:tcW w:w="1984" w:type="dxa"/>
            <w:tcBorders>
              <w:top w:val="nil"/>
              <w:left w:val="nil"/>
              <w:bottom w:val="nil"/>
              <w:right w:val="nil"/>
            </w:tcBorders>
            <w:noWrap/>
            <w:vAlign w:val="bottom"/>
          </w:tcPr>
          <w:p w:rsidR="00697429" w:rsidRPr="00113478" w:rsidRDefault="00B30FE8" w:rsidP="001676B6">
            <w:pPr>
              <w:tabs>
                <w:tab w:val="center" w:pos="4320"/>
                <w:tab w:val="right" w:pos="8640"/>
              </w:tabs>
              <w:spacing w:before="20" w:after="20"/>
              <w:jc w:val="right"/>
              <w:rPr>
                <w:rFonts w:ascii="Times New Roman" w:hAnsi="Times New Roman"/>
                <w:sz w:val="18"/>
                <w:szCs w:val="18"/>
                <w:lang w:eastAsia="en-US"/>
              </w:rPr>
            </w:pPr>
            <w:r>
              <w:rPr>
                <w:rFonts w:ascii="Times New Roman" w:hAnsi="Times New Roman"/>
                <w:sz w:val="18"/>
                <w:szCs w:val="18"/>
                <w:lang w:eastAsia="en-US"/>
              </w:rPr>
              <w:t>738</w:t>
            </w:r>
            <w:r w:rsidR="00697429">
              <w:rPr>
                <w:rFonts w:ascii="Times New Roman" w:hAnsi="Times New Roman"/>
                <w:sz w:val="18"/>
                <w:szCs w:val="18"/>
                <w:lang w:eastAsia="en-US"/>
              </w:rPr>
              <w:t xml:space="preserve"> </w:t>
            </w:r>
            <w:r>
              <w:rPr>
                <w:rFonts w:ascii="Times New Roman" w:hAnsi="Times New Roman"/>
                <w:sz w:val="18"/>
                <w:szCs w:val="18"/>
                <w:lang w:eastAsia="en-US"/>
              </w:rPr>
              <w:t>563</w:t>
            </w:r>
          </w:p>
        </w:tc>
        <w:tc>
          <w:tcPr>
            <w:tcW w:w="1843" w:type="dxa"/>
            <w:tcBorders>
              <w:top w:val="nil"/>
              <w:left w:val="nil"/>
              <w:bottom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682</w:t>
            </w:r>
            <w:r>
              <w:rPr>
                <w:rFonts w:ascii="Times New Roman" w:hAnsi="Times New Roman"/>
                <w:sz w:val="18"/>
                <w:szCs w:val="18"/>
                <w:lang w:eastAsia="en-US"/>
              </w:rPr>
              <w:t xml:space="preserve"> </w:t>
            </w:r>
            <w:r w:rsidRPr="00113478">
              <w:rPr>
                <w:rFonts w:ascii="Times New Roman" w:hAnsi="Times New Roman"/>
                <w:sz w:val="18"/>
                <w:szCs w:val="18"/>
                <w:lang w:eastAsia="en-US"/>
              </w:rPr>
              <w:t>441</w:t>
            </w:r>
          </w:p>
        </w:tc>
      </w:tr>
      <w:tr w:rsidR="00697429" w:rsidRPr="00113478" w:rsidTr="001676B6">
        <w:trPr>
          <w:trHeight w:val="255"/>
        </w:trPr>
        <w:tc>
          <w:tcPr>
            <w:tcW w:w="5637"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eastAsia="en-US"/>
              </w:rPr>
            </w:pPr>
            <w:r w:rsidRPr="00113478">
              <w:rPr>
                <w:rFonts w:ascii="Times New Roman" w:hAnsi="Times New Roman"/>
                <w:sz w:val="18"/>
                <w:szCs w:val="18"/>
              </w:rPr>
              <w:t>Начисленное вознаграждение сотрудникам</w:t>
            </w:r>
          </w:p>
        </w:tc>
        <w:tc>
          <w:tcPr>
            <w:tcW w:w="1984" w:type="dxa"/>
            <w:tcBorders>
              <w:top w:val="nil"/>
              <w:left w:val="nil"/>
              <w:bottom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600</w:t>
            </w:r>
            <w:r>
              <w:rPr>
                <w:rFonts w:ascii="Times New Roman" w:hAnsi="Times New Roman"/>
                <w:sz w:val="18"/>
                <w:szCs w:val="18"/>
                <w:lang w:eastAsia="en-US"/>
              </w:rPr>
              <w:t xml:space="preserve"> </w:t>
            </w:r>
            <w:r w:rsidRPr="00113478">
              <w:rPr>
                <w:rFonts w:ascii="Times New Roman" w:hAnsi="Times New Roman"/>
                <w:sz w:val="18"/>
                <w:szCs w:val="18"/>
                <w:lang w:eastAsia="en-US"/>
              </w:rPr>
              <w:t>989</w:t>
            </w:r>
          </w:p>
        </w:tc>
        <w:tc>
          <w:tcPr>
            <w:tcW w:w="1843" w:type="dxa"/>
            <w:tcBorders>
              <w:top w:val="nil"/>
              <w:left w:val="nil"/>
              <w:bottom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83</w:t>
            </w:r>
            <w:r>
              <w:rPr>
                <w:rFonts w:ascii="Times New Roman" w:hAnsi="Times New Roman"/>
                <w:sz w:val="18"/>
                <w:szCs w:val="18"/>
                <w:lang w:eastAsia="en-US"/>
              </w:rPr>
              <w:t xml:space="preserve"> </w:t>
            </w:r>
            <w:r w:rsidRPr="00113478">
              <w:rPr>
                <w:rFonts w:ascii="Times New Roman" w:hAnsi="Times New Roman"/>
                <w:sz w:val="18"/>
                <w:szCs w:val="18"/>
                <w:lang w:eastAsia="en-US"/>
              </w:rPr>
              <w:t>920</w:t>
            </w:r>
          </w:p>
        </w:tc>
      </w:tr>
      <w:tr w:rsidR="00697429" w:rsidRPr="00113478" w:rsidTr="001676B6">
        <w:trPr>
          <w:trHeight w:val="255"/>
        </w:trPr>
        <w:tc>
          <w:tcPr>
            <w:tcW w:w="5637"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eastAsia="en-US"/>
              </w:rPr>
            </w:pPr>
            <w:r w:rsidRPr="00113478">
              <w:rPr>
                <w:rFonts w:ascii="Times New Roman" w:hAnsi="Times New Roman"/>
                <w:sz w:val="18"/>
                <w:szCs w:val="18"/>
                <w:lang w:eastAsia="en-US"/>
              </w:rPr>
              <w:t>Резервы по судебным искам и неурегулированным претензиям</w:t>
            </w:r>
          </w:p>
        </w:tc>
        <w:tc>
          <w:tcPr>
            <w:tcW w:w="1984" w:type="dxa"/>
            <w:tcBorders>
              <w:top w:val="nil"/>
              <w:left w:val="nil"/>
              <w:bottom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518</w:t>
            </w:r>
            <w:r>
              <w:rPr>
                <w:rFonts w:ascii="Times New Roman" w:hAnsi="Times New Roman"/>
                <w:sz w:val="18"/>
                <w:szCs w:val="18"/>
                <w:lang w:eastAsia="en-US"/>
              </w:rPr>
              <w:t xml:space="preserve"> </w:t>
            </w:r>
            <w:r w:rsidRPr="00113478">
              <w:rPr>
                <w:rFonts w:ascii="Times New Roman" w:hAnsi="Times New Roman"/>
                <w:sz w:val="18"/>
                <w:szCs w:val="18"/>
                <w:lang w:eastAsia="en-US"/>
              </w:rPr>
              <w:t>330</w:t>
            </w:r>
          </w:p>
        </w:tc>
        <w:tc>
          <w:tcPr>
            <w:tcW w:w="1843" w:type="dxa"/>
            <w:tcBorders>
              <w:top w:val="nil"/>
              <w:left w:val="nil"/>
              <w:bottom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w:t>
            </w:r>
          </w:p>
        </w:tc>
      </w:tr>
      <w:tr w:rsidR="00697429" w:rsidRPr="00113478" w:rsidTr="001676B6">
        <w:trPr>
          <w:trHeight w:val="255"/>
        </w:trPr>
        <w:tc>
          <w:tcPr>
            <w:tcW w:w="5637" w:type="dxa"/>
            <w:tcBorders>
              <w:top w:val="nil"/>
              <w:left w:val="nil"/>
              <w:right w:val="nil"/>
            </w:tcBorders>
            <w:noWrap/>
            <w:vAlign w:val="bottom"/>
          </w:tcPr>
          <w:p w:rsidR="00697429" w:rsidRPr="00113478" w:rsidRDefault="00697429" w:rsidP="00A75895">
            <w:pPr>
              <w:rPr>
                <w:rFonts w:ascii="Times New Roman" w:hAnsi="Times New Roman"/>
                <w:sz w:val="18"/>
                <w:szCs w:val="18"/>
                <w:lang w:val="en-US" w:eastAsia="en-US"/>
              </w:rPr>
            </w:pPr>
            <w:r w:rsidRPr="00113478">
              <w:rPr>
                <w:rFonts w:ascii="Times New Roman" w:hAnsi="Times New Roman"/>
                <w:sz w:val="18"/>
                <w:szCs w:val="18"/>
                <w:lang w:eastAsia="en-US"/>
              </w:rPr>
              <w:t>Обязательства по финансовой аренде</w:t>
            </w:r>
          </w:p>
        </w:tc>
        <w:tc>
          <w:tcPr>
            <w:tcW w:w="1984" w:type="dxa"/>
            <w:tcBorders>
              <w:top w:val="nil"/>
              <w:left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134</w:t>
            </w:r>
            <w:r>
              <w:rPr>
                <w:rFonts w:ascii="Times New Roman" w:hAnsi="Times New Roman"/>
                <w:sz w:val="18"/>
                <w:szCs w:val="18"/>
                <w:lang w:eastAsia="en-US"/>
              </w:rPr>
              <w:t xml:space="preserve"> </w:t>
            </w:r>
            <w:r w:rsidRPr="00113478">
              <w:rPr>
                <w:rFonts w:ascii="Times New Roman" w:hAnsi="Times New Roman"/>
                <w:sz w:val="18"/>
                <w:szCs w:val="18"/>
                <w:lang w:eastAsia="en-US"/>
              </w:rPr>
              <w:t>917</w:t>
            </w:r>
          </w:p>
        </w:tc>
        <w:tc>
          <w:tcPr>
            <w:tcW w:w="1843" w:type="dxa"/>
            <w:tcBorders>
              <w:top w:val="nil"/>
              <w:left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143</w:t>
            </w:r>
            <w:r>
              <w:rPr>
                <w:rFonts w:ascii="Times New Roman" w:hAnsi="Times New Roman"/>
                <w:sz w:val="18"/>
                <w:szCs w:val="18"/>
                <w:lang w:eastAsia="en-US"/>
              </w:rPr>
              <w:t xml:space="preserve"> </w:t>
            </w:r>
            <w:r w:rsidRPr="00113478">
              <w:rPr>
                <w:rFonts w:ascii="Times New Roman" w:hAnsi="Times New Roman"/>
                <w:sz w:val="18"/>
                <w:szCs w:val="18"/>
                <w:lang w:eastAsia="en-US"/>
              </w:rPr>
              <w:t>564</w:t>
            </w:r>
          </w:p>
        </w:tc>
      </w:tr>
      <w:tr w:rsidR="00697429" w:rsidRPr="00113478" w:rsidTr="001676B6">
        <w:trPr>
          <w:trHeight w:val="255"/>
        </w:trPr>
        <w:tc>
          <w:tcPr>
            <w:tcW w:w="5637" w:type="dxa"/>
            <w:tcBorders>
              <w:top w:val="nil"/>
              <w:left w:val="nil"/>
              <w:right w:val="nil"/>
            </w:tcBorders>
            <w:noWrap/>
            <w:vAlign w:val="bottom"/>
          </w:tcPr>
          <w:p w:rsidR="00697429" w:rsidRPr="00CD7C15" w:rsidRDefault="00CD7C15" w:rsidP="00A75895">
            <w:pPr>
              <w:rPr>
                <w:rFonts w:ascii="Times New Roman" w:hAnsi="Times New Roman"/>
                <w:sz w:val="18"/>
                <w:szCs w:val="18"/>
              </w:rPr>
            </w:pPr>
            <w:r w:rsidRPr="00CD7C15">
              <w:rPr>
                <w:rFonts w:ascii="Times New Roman" w:hAnsi="Times New Roman"/>
                <w:bCs w:val="0"/>
                <w:iCs w:val="0"/>
                <w:sz w:val="18"/>
                <w:szCs w:val="18"/>
              </w:rPr>
              <w:t>Остатки по расчетам между сегментами</w:t>
            </w:r>
          </w:p>
        </w:tc>
        <w:tc>
          <w:tcPr>
            <w:tcW w:w="1984" w:type="dxa"/>
            <w:tcBorders>
              <w:top w:val="nil"/>
              <w:left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(9</w:t>
            </w:r>
            <w:r>
              <w:rPr>
                <w:rFonts w:ascii="Times New Roman" w:hAnsi="Times New Roman"/>
                <w:sz w:val="18"/>
                <w:szCs w:val="18"/>
                <w:lang w:eastAsia="en-US"/>
              </w:rPr>
              <w:t xml:space="preserve"> </w:t>
            </w:r>
            <w:r w:rsidR="00B30FE8">
              <w:rPr>
                <w:rFonts w:ascii="Times New Roman" w:hAnsi="Times New Roman"/>
                <w:sz w:val="18"/>
                <w:szCs w:val="18"/>
                <w:lang w:eastAsia="en-US"/>
              </w:rPr>
              <w:t>175</w:t>
            </w:r>
            <w:r w:rsidRPr="00113478">
              <w:rPr>
                <w:rFonts w:ascii="Times New Roman" w:hAnsi="Times New Roman"/>
                <w:sz w:val="18"/>
                <w:szCs w:val="18"/>
                <w:lang w:eastAsia="en-US"/>
              </w:rPr>
              <w:t>)</w:t>
            </w:r>
          </w:p>
        </w:tc>
        <w:tc>
          <w:tcPr>
            <w:tcW w:w="1843" w:type="dxa"/>
            <w:tcBorders>
              <w:top w:val="nil"/>
              <w:left w:val="nil"/>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(9</w:t>
            </w:r>
            <w:r>
              <w:rPr>
                <w:rFonts w:ascii="Times New Roman" w:hAnsi="Times New Roman"/>
                <w:sz w:val="18"/>
                <w:szCs w:val="18"/>
                <w:lang w:eastAsia="en-US"/>
              </w:rPr>
              <w:t xml:space="preserve"> </w:t>
            </w:r>
            <w:r w:rsidRPr="00113478">
              <w:rPr>
                <w:rFonts w:ascii="Times New Roman" w:hAnsi="Times New Roman"/>
                <w:sz w:val="18"/>
                <w:szCs w:val="18"/>
                <w:lang w:eastAsia="en-US"/>
              </w:rPr>
              <w:t>339)</w:t>
            </w:r>
          </w:p>
        </w:tc>
      </w:tr>
      <w:tr w:rsidR="00697429" w:rsidRPr="00113478" w:rsidTr="001676B6">
        <w:trPr>
          <w:trHeight w:val="270"/>
        </w:trPr>
        <w:tc>
          <w:tcPr>
            <w:tcW w:w="5637"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sz w:val="18"/>
                <w:szCs w:val="18"/>
                <w:lang w:val="en-US" w:eastAsia="en-US"/>
              </w:rPr>
            </w:pPr>
            <w:r w:rsidRPr="00113478">
              <w:rPr>
                <w:rFonts w:ascii="Times New Roman" w:hAnsi="Times New Roman"/>
                <w:sz w:val="18"/>
                <w:szCs w:val="18"/>
              </w:rPr>
              <w:t>Прочие корректировки</w:t>
            </w:r>
          </w:p>
        </w:tc>
        <w:tc>
          <w:tcPr>
            <w:tcW w:w="1984" w:type="dxa"/>
            <w:tcBorders>
              <w:top w:val="nil"/>
              <w:left w:val="nil"/>
              <w:bottom w:val="single" w:sz="4" w:space="0" w:color="auto"/>
              <w:right w:val="nil"/>
            </w:tcBorders>
            <w:noWrap/>
            <w:vAlign w:val="bottom"/>
          </w:tcPr>
          <w:p w:rsidR="00697429" w:rsidRPr="00113478" w:rsidRDefault="00B30FE8" w:rsidP="001676B6">
            <w:pPr>
              <w:tabs>
                <w:tab w:val="center" w:pos="4320"/>
                <w:tab w:val="right" w:pos="8640"/>
              </w:tabs>
              <w:spacing w:before="20" w:after="20"/>
              <w:jc w:val="right"/>
              <w:rPr>
                <w:rFonts w:ascii="Times New Roman" w:hAnsi="Times New Roman"/>
                <w:sz w:val="18"/>
                <w:szCs w:val="18"/>
                <w:lang w:eastAsia="en-US"/>
              </w:rPr>
            </w:pPr>
            <w:r>
              <w:rPr>
                <w:rFonts w:ascii="Times New Roman" w:hAnsi="Times New Roman"/>
                <w:sz w:val="18"/>
                <w:szCs w:val="18"/>
                <w:lang w:eastAsia="en-US"/>
              </w:rPr>
              <w:t>(173 205)</w:t>
            </w:r>
          </w:p>
        </w:tc>
        <w:tc>
          <w:tcPr>
            <w:tcW w:w="1843" w:type="dxa"/>
            <w:tcBorders>
              <w:top w:val="nil"/>
              <w:left w:val="nil"/>
              <w:bottom w:val="single" w:sz="4" w:space="0" w:color="auto"/>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sz w:val="18"/>
                <w:szCs w:val="18"/>
                <w:lang w:eastAsia="en-US"/>
              </w:rPr>
            </w:pPr>
            <w:r w:rsidRPr="00113478">
              <w:rPr>
                <w:rFonts w:ascii="Times New Roman" w:hAnsi="Times New Roman"/>
                <w:sz w:val="18"/>
                <w:szCs w:val="18"/>
                <w:lang w:eastAsia="en-US"/>
              </w:rPr>
              <w:t>13</w:t>
            </w:r>
            <w:r>
              <w:rPr>
                <w:rFonts w:ascii="Times New Roman" w:hAnsi="Times New Roman"/>
                <w:sz w:val="18"/>
                <w:szCs w:val="18"/>
                <w:lang w:eastAsia="en-US"/>
              </w:rPr>
              <w:t xml:space="preserve"> </w:t>
            </w:r>
            <w:r w:rsidRPr="00113478">
              <w:rPr>
                <w:rFonts w:ascii="Times New Roman" w:hAnsi="Times New Roman"/>
                <w:sz w:val="18"/>
                <w:szCs w:val="18"/>
                <w:lang w:eastAsia="en-US"/>
              </w:rPr>
              <w:t>529</w:t>
            </w:r>
          </w:p>
        </w:tc>
      </w:tr>
      <w:tr w:rsidR="00697429" w:rsidRPr="00113478" w:rsidTr="001676B6">
        <w:trPr>
          <w:trHeight w:val="270"/>
        </w:trPr>
        <w:tc>
          <w:tcPr>
            <w:tcW w:w="5637" w:type="dxa"/>
            <w:tcBorders>
              <w:top w:val="single" w:sz="4" w:space="0" w:color="auto"/>
              <w:left w:val="nil"/>
              <w:bottom w:val="single" w:sz="12" w:space="0" w:color="auto"/>
              <w:right w:val="nil"/>
            </w:tcBorders>
            <w:noWrap/>
            <w:vAlign w:val="bottom"/>
          </w:tcPr>
          <w:p w:rsidR="00697429" w:rsidRPr="00113478" w:rsidRDefault="00CD7C15">
            <w:pPr>
              <w:rPr>
                <w:rFonts w:ascii="Times New Roman" w:hAnsi="Times New Roman"/>
                <w:b/>
                <w:bCs w:val="0"/>
                <w:sz w:val="18"/>
                <w:szCs w:val="18"/>
                <w:lang w:eastAsia="en-US"/>
              </w:rPr>
            </w:pPr>
            <w:r>
              <w:rPr>
                <w:rFonts w:ascii="Times New Roman" w:hAnsi="Times New Roman"/>
                <w:b/>
                <w:bCs w:val="0"/>
                <w:sz w:val="18"/>
                <w:szCs w:val="18"/>
                <w:lang w:eastAsia="en-US"/>
              </w:rPr>
              <w:t>Итого</w:t>
            </w:r>
            <w:r w:rsidR="00697429" w:rsidRPr="00113478">
              <w:rPr>
                <w:rFonts w:ascii="Times New Roman" w:hAnsi="Times New Roman"/>
                <w:b/>
                <w:bCs w:val="0"/>
                <w:sz w:val="18"/>
                <w:szCs w:val="18"/>
                <w:lang w:eastAsia="en-US"/>
              </w:rPr>
              <w:t xml:space="preserve"> обязательств</w:t>
            </w:r>
            <w:r>
              <w:rPr>
                <w:rFonts w:ascii="Times New Roman" w:hAnsi="Times New Roman"/>
                <w:b/>
                <w:bCs w:val="0"/>
                <w:sz w:val="18"/>
                <w:szCs w:val="18"/>
                <w:lang w:eastAsia="en-US"/>
              </w:rPr>
              <w:t>а, отраженные</w:t>
            </w:r>
            <w:r w:rsidR="00697429" w:rsidRPr="00113478">
              <w:rPr>
                <w:rFonts w:ascii="Times New Roman" w:hAnsi="Times New Roman"/>
                <w:b/>
                <w:bCs w:val="0"/>
                <w:sz w:val="18"/>
                <w:szCs w:val="18"/>
                <w:lang w:eastAsia="en-US"/>
              </w:rPr>
              <w:t xml:space="preserve"> в отчете о финансовом положении</w:t>
            </w:r>
            <w:r w:rsidR="00697429" w:rsidRPr="00113478" w:rsidDel="00E74A03">
              <w:rPr>
                <w:rFonts w:ascii="Times New Roman" w:hAnsi="Times New Roman"/>
                <w:b/>
                <w:bCs w:val="0"/>
                <w:sz w:val="18"/>
                <w:szCs w:val="18"/>
                <w:lang w:eastAsia="en-US"/>
              </w:rPr>
              <w:t xml:space="preserve"> </w:t>
            </w:r>
          </w:p>
        </w:tc>
        <w:tc>
          <w:tcPr>
            <w:tcW w:w="1984" w:type="dxa"/>
            <w:tcBorders>
              <w:top w:val="single" w:sz="4" w:space="0" w:color="auto"/>
              <w:left w:val="nil"/>
              <w:bottom w:val="single" w:sz="12" w:space="0" w:color="auto"/>
              <w:right w:val="nil"/>
            </w:tcBorders>
            <w:noWrap/>
            <w:vAlign w:val="bottom"/>
          </w:tcPr>
          <w:p w:rsidR="00697429" w:rsidRPr="00113478" w:rsidRDefault="00B30FE8" w:rsidP="001676B6">
            <w:pPr>
              <w:tabs>
                <w:tab w:val="center" w:pos="4320"/>
                <w:tab w:val="right" w:pos="8640"/>
              </w:tabs>
              <w:spacing w:before="20" w:after="20"/>
              <w:jc w:val="right"/>
              <w:rPr>
                <w:rFonts w:ascii="Times New Roman" w:hAnsi="Times New Roman"/>
                <w:b/>
                <w:bCs w:val="0"/>
                <w:sz w:val="18"/>
                <w:szCs w:val="18"/>
                <w:lang w:eastAsia="en-US"/>
              </w:rPr>
            </w:pPr>
            <w:r>
              <w:rPr>
                <w:rFonts w:ascii="Times New Roman" w:hAnsi="Times New Roman"/>
                <w:b/>
                <w:bCs w:val="0"/>
                <w:sz w:val="18"/>
                <w:szCs w:val="18"/>
                <w:lang w:eastAsia="en-US"/>
              </w:rPr>
              <w:t>10 963 673</w:t>
            </w:r>
          </w:p>
        </w:tc>
        <w:tc>
          <w:tcPr>
            <w:tcW w:w="1843" w:type="dxa"/>
            <w:tcBorders>
              <w:top w:val="single" w:sz="4" w:space="0" w:color="auto"/>
              <w:left w:val="nil"/>
              <w:bottom w:val="single" w:sz="12" w:space="0" w:color="auto"/>
              <w:right w:val="nil"/>
            </w:tcBorders>
            <w:noWrap/>
            <w:vAlign w:val="bottom"/>
          </w:tcPr>
          <w:p w:rsidR="00697429" w:rsidRPr="00113478" w:rsidRDefault="00697429" w:rsidP="001676B6">
            <w:pPr>
              <w:tabs>
                <w:tab w:val="center" w:pos="4320"/>
                <w:tab w:val="right" w:pos="8640"/>
              </w:tabs>
              <w:spacing w:before="20" w:after="20"/>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10</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471</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656</w:t>
            </w:r>
          </w:p>
        </w:tc>
      </w:tr>
    </w:tbl>
    <w:p w:rsidR="00697429" w:rsidRPr="00113478" w:rsidRDefault="00697429">
      <w:pPr>
        <w:spacing w:before="240"/>
        <w:jc w:val="both"/>
        <w:rPr>
          <w:rFonts w:ascii="Times New Roman" w:hAnsi="Times New Roman"/>
          <w:color w:val="000000"/>
          <w:sz w:val="20"/>
          <w:szCs w:val="20"/>
        </w:rPr>
      </w:pPr>
      <w:r w:rsidRPr="00113478">
        <w:rPr>
          <w:rFonts w:ascii="Times New Roman" w:hAnsi="Times New Roman"/>
          <w:color w:val="000000"/>
          <w:sz w:val="20"/>
          <w:szCs w:val="20"/>
        </w:rPr>
        <w:t>Сверка капитальны</w:t>
      </w:r>
      <w:r>
        <w:rPr>
          <w:rFonts w:ascii="Times New Roman" w:hAnsi="Times New Roman"/>
          <w:color w:val="000000"/>
          <w:sz w:val="20"/>
          <w:szCs w:val="20"/>
        </w:rPr>
        <w:t>х затрат</w:t>
      </w:r>
      <w:r w:rsidRPr="00113478">
        <w:rPr>
          <w:rFonts w:ascii="Times New Roman" w:hAnsi="Times New Roman"/>
          <w:color w:val="000000"/>
          <w:sz w:val="20"/>
          <w:szCs w:val="20"/>
        </w:rPr>
        <w:t>:</w:t>
      </w:r>
    </w:p>
    <w:tbl>
      <w:tblPr>
        <w:tblW w:w="9464" w:type="dxa"/>
        <w:tblLayout w:type="fixed"/>
        <w:tblLook w:val="00A0"/>
      </w:tblPr>
      <w:tblGrid>
        <w:gridCol w:w="5637"/>
        <w:gridCol w:w="1984"/>
        <w:gridCol w:w="1843"/>
      </w:tblGrid>
      <w:tr w:rsidR="00697429" w:rsidRPr="00113478" w:rsidTr="001F4B87">
        <w:trPr>
          <w:trHeight w:val="495"/>
        </w:trPr>
        <w:tc>
          <w:tcPr>
            <w:tcW w:w="5637" w:type="dxa"/>
            <w:tcBorders>
              <w:top w:val="nil"/>
              <w:left w:val="nil"/>
              <w:bottom w:val="single" w:sz="4" w:space="0" w:color="auto"/>
              <w:right w:val="nil"/>
            </w:tcBorders>
            <w:noWrap/>
            <w:vAlign w:val="bottom"/>
          </w:tcPr>
          <w:p w:rsidR="00697429" w:rsidRPr="00113478" w:rsidRDefault="00697429" w:rsidP="00A75895">
            <w:pPr>
              <w:rPr>
                <w:rFonts w:ascii="Times New Roman" w:hAnsi="Times New Roman"/>
                <w:lang w:eastAsia="en-US"/>
              </w:rPr>
            </w:pPr>
          </w:p>
        </w:tc>
        <w:tc>
          <w:tcPr>
            <w:tcW w:w="1984"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w:t>
            </w:r>
            <w:r w:rsidRPr="00113478">
              <w:rPr>
                <w:rFonts w:ascii="Times New Roman" w:hAnsi="Times New Roman"/>
                <w:b/>
                <w:bCs w:val="0"/>
                <w:sz w:val="18"/>
                <w:szCs w:val="18"/>
                <w:lang w:eastAsia="en-US"/>
              </w:rPr>
              <w:t>10</w:t>
            </w:r>
          </w:p>
        </w:tc>
        <w:tc>
          <w:tcPr>
            <w:tcW w:w="1843" w:type="dxa"/>
            <w:tcBorders>
              <w:top w:val="nil"/>
              <w:left w:val="nil"/>
              <w:bottom w:val="single" w:sz="4" w:space="0" w:color="auto"/>
              <w:right w:val="nil"/>
            </w:tcBorders>
            <w:vAlign w:val="bottom"/>
          </w:tcPr>
          <w:p w:rsidR="00697429" w:rsidRPr="00113478" w:rsidRDefault="00697429" w:rsidP="00D04A76">
            <w:pPr>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За год, закончившийся</w:t>
            </w:r>
            <w:r w:rsidRPr="00113478">
              <w:rPr>
                <w:rFonts w:ascii="Times New Roman" w:hAnsi="Times New Roman"/>
                <w:b/>
                <w:bCs w:val="0"/>
                <w:sz w:val="18"/>
                <w:szCs w:val="18"/>
                <w:lang w:val="en-US" w:eastAsia="en-US"/>
              </w:rPr>
              <w:t xml:space="preserve"> </w:t>
            </w:r>
          </w:p>
          <w:p w:rsidR="00697429" w:rsidRPr="00113478" w:rsidRDefault="00697429" w:rsidP="00A044A4">
            <w:pPr>
              <w:jc w:val="right"/>
              <w:rPr>
                <w:rFonts w:ascii="Times New Roman" w:hAnsi="Times New Roman"/>
                <w:b/>
                <w:bCs w:val="0"/>
                <w:sz w:val="18"/>
                <w:szCs w:val="18"/>
                <w:lang w:eastAsia="en-US"/>
              </w:rPr>
            </w:pPr>
            <w:r>
              <w:rPr>
                <w:rFonts w:ascii="Times New Roman" w:hAnsi="Times New Roman"/>
                <w:b/>
                <w:bCs w:val="0"/>
                <w:sz w:val="18"/>
                <w:szCs w:val="18"/>
                <w:lang w:val="en-US" w:eastAsia="en-US"/>
              </w:rPr>
              <w:t>31 декабря</w:t>
            </w:r>
            <w:r w:rsidRPr="00113478">
              <w:rPr>
                <w:rFonts w:ascii="Times New Roman" w:hAnsi="Times New Roman"/>
                <w:b/>
                <w:bCs w:val="0"/>
                <w:sz w:val="18"/>
                <w:szCs w:val="18"/>
                <w:lang w:val="en-US" w:eastAsia="en-US"/>
              </w:rPr>
              <w:t xml:space="preserve"> 200</w:t>
            </w:r>
            <w:r w:rsidRPr="00113478">
              <w:rPr>
                <w:rFonts w:ascii="Times New Roman" w:hAnsi="Times New Roman"/>
                <w:b/>
                <w:bCs w:val="0"/>
                <w:sz w:val="18"/>
                <w:szCs w:val="18"/>
                <w:lang w:eastAsia="en-US"/>
              </w:rPr>
              <w:t>9</w:t>
            </w:r>
          </w:p>
        </w:tc>
      </w:tr>
      <w:tr w:rsidR="00697429" w:rsidRPr="00113478" w:rsidTr="001F4B87">
        <w:trPr>
          <w:trHeight w:val="255"/>
        </w:trPr>
        <w:tc>
          <w:tcPr>
            <w:tcW w:w="5637" w:type="dxa"/>
            <w:tcBorders>
              <w:top w:val="single" w:sz="4" w:space="0" w:color="auto"/>
              <w:left w:val="nil"/>
              <w:bottom w:val="nil"/>
              <w:right w:val="nil"/>
            </w:tcBorders>
            <w:noWrap/>
            <w:vAlign w:val="bottom"/>
          </w:tcPr>
          <w:p w:rsidR="00697429" w:rsidRPr="00113478" w:rsidRDefault="00CD7C15" w:rsidP="00CD7C15">
            <w:pPr>
              <w:rPr>
                <w:rFonts w:ascii="Times New Roman" w:hAnsi="Times New Roman"/>
                <w:b/>
                <w:bCs w:val="0"/>
                <w:sz w:val="18"/>
                <w:szCs w:val="18"/>
                <w:lang w:eastAsia="en-US"/>
              </w:rPr>
            </w:pPr>
            <w:r>
              <w:rPr>
                <w:rFonts w:ascii="Times New Roman" w:hAnsi="Times New Roman"/>
                <w:b/>
                <w:bCs w:val="0"/>
                <w:sz w:val="18"/>
                <w:szCs w:val="18"/>
                <w:lang w:eastAsia="en-US"/>
              </w:rPr>
              <w:t>Итого к</w:t>
            </w:r>
            <w:r w:rsidR="00697429" w:rsidRPr="00113478">
              <w:rPr>
                <w:rFonts w:ascii="Times New Roman" w:hAnsi="Times New Roman"/>
                <w:b/>
                <w:bCs w:val="0"/>
                <w:sz w:val="18"/>
                <w:szCs w:val="18"/>
                <w:lang w:eastAsia="en-US"/>
              </w:rPr>
              <w:t xml:space="preserve">апитальные затраты отчетных сегментов </w:t>
            </w:r>
          </w:p>
        </w:tc>
        <w:tc>
          <w:tcPr>
            <w:tcW w:w="1984"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4</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246</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064</w:t>
            </w:r>
          </w:p>
        </w:tc>
        <w:tc>
          <w:tcPr>
            <w:tcW w:w="1843" w:type="dxa"/>
            <w:tcBorders>
              <w:top w:val="single" w:sz="4" w:space="0" w:color="auto"/>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2</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193</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95</w:t>
            </w:r>
            <w:r w:rsidRPr="00113478">
              <w:rPr>
                <w:rFonts w:ascii="Times New Roman" w:hAnsi="Times New Roman"/>
                <w:b/>
                <w:bCs w:val="0"/>
                <w:sz w:val="18"/>
                <w:szCs w:val="18"/>
                <w:lang w:val="en-US" w:eastAsia="en-US"/>
              </w:rPr>
              <w:t>3</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eastAsia="en-US"/>
              </w:rPr>
            </w:pPr>
            <w:r w:rsidRPr="00113478">
              <w:rPr>
                <w:rFonts w:ascii="Times New Roman" w:hAnsi="Times New Roman"/>
                <w:sz w:val="18"/>
                <w:szCs w:val="18"/>
                <w:lang w:eastAsia="en-US"/>
              </w:rPr>
              <w:t>Капитализированные проценты</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98</w:t>
            </w:r>
            <w:r>
              <w:rPr>
                <w:rFonts w:ascii="Times New Roman" w:hAnsi="Times New Roman"/>
                <w:sz w:val="18"/>
                <w:szCs w:val="18"/>
                <w:lang w:eastAsia="en-US"/>
              </w:rPr>
              <w:t xml:space="preserve"> </w:t>
            </w:r>
            <w:r w:rsidRPr="00113478">
              <w:rPr>
                <w:rFonts w:ascii="Times New Roman" w:hAnsi="Times New Roman"/>
                <w:sz w:val="18"/>
                <w:szCs w:val="18"/>
                <w:lang w:eastAsia="en-US"/>
              </w:rPr>
              <w:t>816</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290</w:t>
            </w:r>
            <w:r>
              <w:rPr>
                <w:rFonts w:ascii="Times New Roman" w:hAnsi="Times New Roman"/>
                <w:sz w:val="18"/>
                <w:szCs w:val="18"/>
                <w:lang w:eastAsia="en-US"/>
              </w:rPr>
              <w:t xml:space="preserve"> </w:t>
            </w:r>
            <w:r w:rsidRPr="00113478">
              <w:rPr>
                <w:rFonts w:ascii="Times New Roman" w:hAnsi="Times New Roman"/>
                <w:sz w:val="18"/>
                <w:szCs w:val="18"/>
                <w:lang w:eastAsia="en-US"/>
              </w:rPr>
              <w:t>175</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val="en-US" w:eastAsia="en-US"/>
              </w:rPr>
            </w:pPr>
            <w:r w:rsidRPr="00113478">
              <w:rPr>
                <w:rFonts w:ascii="Times New Roman" w:hAnsi="Times New Roman"/>
                <w:sz w:val="18"/>
                <w:szCs w:val="18"/>
                <w:lang w:eastAsia="en-US"/>
              </w:rPr>
              <w:t>Нераспределенные капитальные затраты</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24</w:t>
            </w:r>
            <w:r>
              <w:rPr>
                <w:rFonts w:ascii="Times New Roman" w:hAnsi="Times New Roman"/>
                <w:sz w:val="18"/>
                <w:szCs w:val="18"/>
                <w:lang w:eastAsia="en-US"/>
              </w:rPr>
              <w:t xml:space="preserve"> </w:t>
            </w:r>
            <w:r w:rsidRPr="00113478">
              <w:rPr>
                <w:rFonts w:ascii="Times New Roman" w:hAnsi="Times New Roman"/>
                <w:sz w:val="18"/>
                <w:szCs w:val="18"/>
                <w:lang w:eastAsia="en-US"/>
              </w:rPr>
              <w:t>164</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56</w:t>
            </w:r>
            <w:r>
              <w:rPr>
                <w:rFonts w:ascii="Times New Roman" w:hAnsi="Times New Roman"/>
                <w:sz w:val="18"/>
                <w:szCs w:val="18"/>
                <w:lang w:eastAsia="en-US"/>
              </w:rPr>
              <w:t xml:space="preserve"> </w:t>
            </w:r>
            <w:r w:rsidRPr="00113478">
              <w:rPr>
                <w:rFonts w:ascii="Times New Roman" w:hAnsi="Times New Roman"/>
                <w:sz w:val="18"/>
                <w:szCs w:val="18"/>
                <w:lang w:eastAsia="en-US"/>
              </w:rPr>
              <w:t>919</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CD7C15" w:rsidP="00CD7C15">
            <w:pPr>
              <w:rPr>
                <w:rFonts w:ascii="Times New Roman" w:hAnsi="Times New Roman"/>
                <w:sz w:val="18"/>
                <w:szCs w:val="18"/>
                <w:lang w:eastAsia="en-US"/>
              </w:rPr>
            </w:pPr>
            <w:r>
              <w:rPr>
                <w:rFonts w:ascii="Times New Roman" w:hAnsi="Times New Roman"/>
                <w:sz w:val="18"/>
                <w:szCs w:val="18"/>
                <w:lang w:eastAsia="en-US"/>
              </w:rPr>
              <w:t>Авансы на</w:t>
            </w:r>
            <w:r w:rsidR="00697429" w:rsidRPr="00113478">
              <w:rPr>
                <w:rFonts w:ascii="Times New Roman" w:hAnsi="Times New Roman"/>
                <w:sz w:val="18"/>
                <w:szCs w:val="18"/>
                <w:lang w:eastAsia="en-US"/>
              </w:rPr>
              <w:t xml:space="preserve"> приобретени</w:t>
            </w:r>
            <w:r>
              <w:rPr>
                <w:rFonts w:ascii="Times New Roman" w:hAnsi="Times New Roman"/>
                <w:sz w:val="18"/>
                <w:szCs w:val="18"/>
                <w:lang w:eastAsia="en-US"/>
              </w:rPr>
              <w:t>е</w:t>
            </w:r>
            <w:r w:rsidR="00697429" w:rsidRPr="00113478">
              <w:rPr>
                <w:rFonts w:ascii="Times New Roman" w:hAnsi="Times New Roman"/>
                <w:sz w:val="18"/>
                <w:szCs w:val="18"/>
                <w:lang w:eastAsia="en-US"/>
              </w:rPr>
              <w:t xml:space="preserve"> основных средств</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(117</w:t>
            </w:r>
            <w:r>
              <w:rPr>
                <w:rFonts w:ascii="Times New Roman" w:hAnsi="Times New Roman"/>
                <w:sz w:val="18"/>
                <w:szCs w:val="18"/>
                <w:lang w:eastAsia="en-US"/>
              </w:rPr>
              <w:t xml:space="preserve"> </w:t>
            </w:r>
            <w:r w:rsidRPr="00113478">
              <w:rPr>
                <w:rFonts w:ascii="Times New Roman" w:hAnsi="Times New Roman"/>
                <w:sz w:val="18"/>
                <w:szCs w:val="18"/>
                <w:lang w:eastAsia="en-US"/>
              </w:rPr>
              <w:t>172)</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(308</w:t>
            </w:r>
            <w:r>
              <w:rPr>
                <w:rFonts w:ascii="Times New Roman" w:hAnsi="Times New Roman"/>
                <w:sz w:val="18"/>
                <w:szCs w:val="18"/>
                <w:lang w:eastAsia="en-US"/>
              </w:rPr>
              <w:t xml:space="preserve"> </w:t>
            </w:r>
            <w:r w:rsidRPr="00113478">
              <w:rPr>
                <w:rFonts w:ascii="Times New Roman" w:hAnsi="Times New Roman"/>
                <w:sz w:val="18"/>
                <w:szCs w:val="18"/>
                <w:lang w:eastAsia="en-US"/>
              </w:rPr>
              <w:t>920)</w:t>
            </w:r>
          </w:p>
        </w:tc>
      </w:tr>
      <w:tr w:rsidR="00697429" w:rsidRPr="00113478" w:rsidTr="001F4B87">
        <w:trPr>
          <w:trHeight w:val="255"/>
        </w:trPr>
        <w:tc>
          <w:tcPr>
            <w:tcW w:w="5637" w:type="dxa"/>
            <w:tcBorders>
              <w:top w:val="nil"/>
              <w:left w:val="nil"/>
              <w:bottom w:val="nil"/>
              <w:right w:val="nil"/>
            </w:tcBorders>
            <w:noWrap/>
            <w:vAlign w:val="bottom"/>
          </w:tcPr>
          <w:p w:rsidR="00697429" w:rsidRPr="00113478" w:rsidRDefault="00697429" w:rsidP="00A75895">
            <w:pPr>
              <w:rPr>
                <w:rFonts w:ascii="Times New Roman" w:hAnsi="Times New Roman"/>
                <w:sz w:val="18"/>
                <w:szCs w:val="18"/>
                <w:lang w:val="en-US" w:eastAsia="en-US"/>
              </w:rPr>
            </w:pPr>
            <w:r w:rsidRPr="00113478">
              <w:rPr>
                <w:rFonts w:ascii="Times New Roman" w:hAnsi="Times New Roman"/>
                <w:sz w:val="18"/>
                <w:szCs w:val="18"/>
                <w:lang w:eastAsia="en-US"/>
              </w:rPr>
              <w:t>Корректировки по финансовой аренде</w:t>
            </w:r>
          </w:p>
        </w:tc>
        <w:tc>
          <w:tcPr>
            <w:tcW w:w="1984"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w:t>
            </w:r>
          </w:p>
        </w:tc>
        <w:tc>
          <w:tcPr>
            <w:tcW w:w="1843" w:type="dxa"/>
            <w:tcBorders>
              <w:top w:val="nil"/>
              <w:left w:val="nil"/>
              <w:bottom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226</w:t>
            </w:r>
            <w:r>
              <w:rPr>
                <w:rFonts w:ascii="Times New Roman" w:hAnsi="Times New Roman"/>
                <w:sz w:val="18"/>
                <w:szCs w:val="18"/>
                <w:lang w:eastAsia="en-US"/>
              </w:rPr>
              <w:t xml:space="preserve"> </w:t>
            </w:r>
            <w:r w:rsidRPr="00113478">
              <w:rPr>
                <w:rFonts w:ascii="Times New Roman" w:hAnsi="Times New Roman"/>
                <w:sz w:val="18"/>
                <w:szCs w:val="18"/>
                <w:lang w:eastAsia="en-US"/>
              </w:rPr>
              <w:t>792</w:t>
            </w:r>
          </w:p>
        </w:tc>
      </w:tr>
      <w:tr w:rsidR="00697429" w:rsidRPr="00113478" w:rsidTr="001F4B87">
        <w:trPr>
          <w:trHeight w:val="255"/>
        </w:trPr>
        <w:tc>
          <w:tcPr>
            <w:tcW w:w="5637" w:type="dxa"/>
            <w:tcBorders>
              <w:top w:val="nil"/>
              <w:left w:val="nil"/>
              <w:right w:val="nil"/>
            </w:tcBorders>
            <w:noWrap/>
            <w:vAlign w:val="bottom"/>
          </w:tcPr>
          <w:p w:rsidR="00697429" w:rsidRPr="00113478" w:rsidRDefault="00697429" w:rsidP="00A75895">
            <w:pPr>
              <w:rPr>
                <w:rFonts w:ascii="Times New Roman" w:hAnsi="Times New Roman"/>
                <w:sz w:val="18"/>
                <w:szCs w:val="18"/>
                <w:lang w:val="en-US" w:eastAsia="en-US"/>
              </w:rPr>
            </w:pPr>
            <w:r w:rsidRPr="00113478">
              <w:rPr>
                <w:rFonts w:ascii="Times New Roman" w:hAnsi="Times New Roman"/>
                <w:sz w:val="18"/>
                <w:szCs w:val="18"/>
              </w:rPr>
              <w:t>Прочие корректировки</w:t>
            </w:r>
          </w:p>
        </w:tc>
        <w:tc>
          <w:tcPr>
            <w:tcW w:w="1984"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48</w:t>
            </w:r>
            <w:r>
              <w:rPr>
                <w:rFonts w:ascii="Times New Roman" w:hAnsi="Times New Roman"/>
                <w:sz w:val="18"/>
                <w:szCs w:val="18"/>
                <w:lang w:eastAsia="en-US"/>
              </w:rPr>
              <w:t xml:space="preserve"> </w:t>
            </w:r>
            <w:r w:rsidRPr="00113478">
              <w:rPr>
                <w:rFonts w:ascii="Times New Roman" w:hAnsi="Times New Roman"/>
                <w:sz w:val="18"/>
                <w:szCs w:val="18"/>
                <w:lang w:eastAsia="en-US"/>
              </w:rPr>
              <w:t>148</w:t>
            </w:r>
          </w:p>
        </w:tc>
        <w:tc>
          <w:tcPr>
            <w:tcW w:w="1843" w:type="dxa"/>
            <w:tcBorders>
              <w:top w:val="nil"/>
              <w:left w:val="nil"/>
              <w:right w:val="nil"/>
            </w:tcBorders>
            <w:noWrap/>
            <w:vAlign w:val="bottom"/>
          </w:tcPr>
          <w:p w:rsidR="00697429" w:rsidRPr="0011347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eastAsia="en-US"/>
              </w:rPr>
              <w:t>(36</w:t>
            </w:r>
            <w:r>
              <w:rPr>
                <w:rFonts w:ascii="Times New Roman" w:hAnsi="Times New Roman"/>
                <w:sz w:val="18"/>
                <w:szCs w:val="18"/>
                <w:lang w:eastAsia="en-US"/>
              </w:rPr>
              <w:t xml:space="preserve"> </w:t>
            </w:r>
            <w:r w:rsidRPr="00113478">
              <w:rPr>
                <w:rFonts w:ascii="Times New Roman" w:hAnsi="Times New Roman"/>
                <w:sz w:val="18"/>
                <w:szCs w:val="18"/>
                <w:lang w:eastAsia="en-US"/>
              </w:rPr>
              <w:t>6</w:t>
            </w:r>
            <w:r w:rsidRPr="00113478">
              <w:rPr>
                <w:rFonts w:ascii="Times New Roman" w:hAnsi="Times New Roman"/>
                <w:sz w:val="18"/>
                <w:szCs w:val="18"/>
                <w:lang w:val="en-US" w:eastAsia="en-US"/>
              </w:rPr>
              <w:t>19</w:t>
            </w:r>
            <w:r w:rsidRPr="00113478">
              <w:rPr>
                <w:rFonts w:ascii="Times New Roman" w:hAnsi="Times New Roman"/>
                <w:sz w:val="18"/>
                <w:szCs w:val="18"/>
                <w:lang w:eastAsia="en-US"/>
              </w:rPr>
              <w:t>)</w:t>
            </w:r>
          </w:p>
        </w:tc>
      </w:tr>
      <w:tr w:rsidR="00697429" w:rsidRPr="00113478" w:rsidTr="001F4B87">
        <w:trPr>
          <w:trHeight w:val="270"/>
        </w:trPr>
        <w:tc>
          <w:tcPr>
            <w:tcW w:w="5637" w:type="dxa"/>
            <w:tcBorders>
              <w:top w:val="single" w:sz="4" w:space="0" w:color="auto"/>
              <w:left w:val="nil"/>
              <w:bottom w:val="single" w:sz="12" w:space="0" w:color="auto"/>
              <w:right w:val="nil"/>
            </w:tcBorders>
            <w:noWrap/>
            <w:vAlign w:val="bottom"/>
          </w:tcPr>
          <w:p w:rsidR="00697429" w:rsidRPr="00113478" w:rsidRDefault="00CD7C15" w:rsidP="00CD7C15">
            <w:pPr>
              <w:rPr>
                <w:rFonts w:ascii="Times New Roman" w:hAnsi="Times New Roman"/>
                <w:b/>
                <w:bCs w:val="0"/>
                <w:sz w:val="18"/>
                <w:szCs w:val="18"/>
                <w:lang w:eastAsia="en-US"/>
              </w:rPr>
            </w:pPr>
            <w:r>
              <w:rPr>
                <w:rFonts w:ascii="Times New Roman" w:hAnsi="Times New Roman"/>
                <w:b/>
                <w:bCs w:val="0"/>
                <w:sz w:val="18"/>
                <w:szCs w:val="18"/>
                <w:lang w:eastAsia="en-US"/>
              </w:rPr>
              <w:t>Итого к</w:t>
            </w:r>
            <w:r w:rsidR="00697429" w:rsidRPr="00113478">
              <w:rPr>
                <w:rFonts w:ascii="Times New Roman" w:hAnsi="Times New Roman"/>
                <w:b/>
                <w:bCs w:val="0"/>
                <w:sz w:val="18"/>
                <w:szCs w:val="18"/>
                <w:lang w:eastAsia="en-US"/>
              </w:rPr>
              <w:t>апитальные затраты</w:t>
            </w:r>
            <w:r>
              <w:rPr>
                <w:rFonts w:ascii="Times New Roman" w:hAnsi="Times New Roman"/>
                <w:b/>
                <w:bCs w:val="0"/>
                <w:sz w:val="18"/>
                <w:szCs w:val="18"/>
                <w:lang w:eastAsia="en-US"/>
              </w:rPr>
              <w:t>, отраженные</w:t>
            </w:r>
            <w:r w:rsidR="00697429" w:rsidRPr="00113478">
              <w:rPr>
                <w:rFonts w:ascii="Times New Roman" w:hAnsi="Times New Roman"/>
                <w:b/>
                <w:bCs w:val="0"/>
                <w:sz w:val="18"/>
                <w:szCs w:val="18"/>
                <w:lang w:eastAsia="en-US"/>
              </w:rPr>
              <w:t xml:space="preserve"> в отчете о финансовом положении </w:t>
            </w:r>
          </w:p>
        </w:tc>
        <w:tc>
          <w:tcPr>
            <w:tcW w:w="1984"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lang w:eastAsia="en-US"/>
              </w:rPr>
            </w:pPr>
            <w:r w:rsidRPr="00113478">
              <w:rPr>
                <w:rFonts w:ascii="Times New Roman" w:hAnsi="Times New Roman"/>
                <w:b/>
                <w:bCs w:val="0"/>
                <w:sz w:val="18"/>
                <w:szCs w:val="18"/>
                <w:lang w:eastAsia="en-US"/>
              </w:rPr>
              <w:t>4</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300</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020</w:t>
            </w:r>
          </w:p>
        </w:tc>
        <w:tc>
          <w:tcPr>
            <w:tcW w:w="1843"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bCs w:val="0"/>
                <w:sz w:val="18"/>
                <w:szCs w:val="18"/>
                <w:lang w:val="en-US" w:eastAsia="en-US"/>
              </w:rPr>
            </w:pPr>
            <w:r w:rsidRPr="00113478">
              <w:rPr>
                <w:rFonts w:ascii="Times New Roman" w:hAnsi="Times New Roman"/>
                <w:b/>
                <w:bCs w:val="0"/>
                <w:sz w:val="18"/>
                <w:szCs w:val="18"/>
                <w:lang w:eastAsia="en-US"/>
              </w:rPr>
              <w:t>2</w:t>
            </w:r>
            <w:r>
              <w:rPr>
                <w:rFonts w:ascii="Times New Roman" w:hAnsi="Times New Roman"/>
                <w:b/>
                <w:bCs w:val="0"/>
                <w:sz w:val="18"/>
                <w:szCs w:val="18"/>
                <w:lang w:eastAsia="en-US"/>
              </w:rPr>
              <w:t xml:space="preserve"> </w:t>
            </w:r>
            <w:r w:rsidRPr="00113478">
              <w:rPr>
                <w:rFonts w:ascii="Times New Roman" w:hAnsi="Times New Roman"/>
                <w:b/>
                <w:bCs w:val="0"/>
                <w:sz w:val="18"/>
                <w:szCs w:val="18"/>
                <w:lang w:eastAsia="en-US"/>
              </w:rPr>
              <w:t>422</w:t>
            </w:r>
            <w:r>
              <w:rPr>
                <w:rFonts w:ascii="Times New Roman" w:hAnsi="Times New Roman"/>
                <w:b/>
                <w:bCs w:val="0"/>
                <w:sz w:val="18"/>
                <w:szCs w:val="18"/>
                <w:lang w:eastAsia="en-US"/>
              </w:rPr>
              <w:t xml:space="preserve"> </w:t>
            </w:r>
            <w:r w:rsidRPr="00113478">
              <w:rPr>
                <w:rFonts w:ascii="Times New Roman" w:hAnsi="Times New Roman"/>
                <w:b/>
                <w:bCs w:val="0"/>
                <w:sz w:val="18"/>
                <w:szCs w:val="18"/>
                <w:lang w:val="en-US" w:eastAsia="en-US"/>
              </w:rPr>
              <w:t>300</w:t>
            </w:r>
          </w:p>
        </w:tc>
      </w:tr>
    </w:tbl>
    <w:p w:rsidR="00CD7C15" w:rsidRPr="00CD7C15" w:rsidRDefault="00CD7C15" w:rsidP="00CD7C15">
      <w:pPr>
        <w:spacing w:before="240"/>
        <w:jc w:val="both"/>
        <w:rPr>
          <w:rFonts w:ascii="Times New Roman" w:hAnsi="Times New Roman"/>
          <w:color w:val="000000"/>
          <w:sz w:val="20"/>
          <w:szCs w:val="20"/>
        </w:rPr>
      </w:pPr>
      <w:r w:rsidRPr="00CD7C15">
        <w:rPr>
          <w:rFonts w:ascii="Times New Roman" w:hAnsi="Times New Roman"/>
          <w:color w:val="000000"/>
          <w:sz w:val="20"/>
          <w:szCs w:val="20"/>
        </w:rPr>
        <w:lastRenderedPageBreak/>
        <w:t>Группа осуществляет свою деятельность в основном на территории Российской Федерации. Группа не получает существенной выручки от иностранных потребителей и не имеет существенных внеоборотных активов за рубежом.</w:t>
      </w:r>
    </w:p>
    <w:p w:rsidR="00697429" w:rsidRPr="00113478" w:rsidRDefault="00375722" w:rsidP="00D6084A">
      <w:pPr>
        <w:spacing w:before="240"/>
        <w:jc w:val="both"/>
        <w:rPr>
          <w:rFonts w:ascii="Times New Roman" w:hAnsi="Times New Roman"/>
          <w:color w:val="000000"/>
          <w:sz w:val="20"/>
          <w:szCs w:val="20"/>
        </w:rPr>
      </w:pPr>
      <w:r>
        <w:rPr>
          <w:rFonts w:ascii="Times New Roman" w:hAnsi="Times New Roman"/>
          <w:color w:val="000000"/>
          <w:sz w:val="20"/>
          <w:szCs w:val="20"/>
        </w:rPr>
        <w:t>В</w:t>
      </w:r>
      <w:r w:rsidR="00697429" w:rsidRPr="00113478">
        <w:rPr>
          <w:rFonts w:ascii="Times New Roman" w:hAnsi="Times New Roman"/>
          <w:color w:val="000000"/>
          <w:sz w:val="20"/>
          <w:szCs w:val="20"/>
        </w:rPr>
        <w:t xml:space="preserve"> 2010</w:t>
      </w:r>
      <w:r w:rsidR="00607E7C">
        <w:rPr>
          <w:rFonts w:ascii="Times New Roman" w:hAnsi="Times New Roman"/>
          <w:color w:val="000000"/>
          <w:sz w:val="20"/>
          <w:szCs w:val="20"/>
        </w:rPr>
        <w:t> </w:t>
      </w:r>
      <w:r w:rsidR="00697429" w:rsidRPr="00113478">
        <w:rPr>
          <w:rFonts w:ascii="Times New Roman" w:hAnsi="Times New Roman"/>
          <w:color w:val="000000"/>
          <w:sz w:val="20"/>
          <w:szCs w:val="20"/>
        </w:rPr>
        <w:t>и 2009</w:t>
      </w:r>
      <w:r w:rsidR="00607E7C">
        <w:rPr>
          <w:rFonts w:ascii="Times New Roman" w:hAnsi="Times New Roman"/>
          <w:color w:val="000000"/>
          <w:sz w:val="20"/>
          <w:szCs w:val="20"/>
        </w:rPr>
        <w:t> г</w:t>
      </w:r>
      <w:r>
        <w:rPr>
          <w:rFonts w:ascii="Times New Roman" w:hAnsi="Times New Roman"/>
          <w:color w:val="000000"/>
          <w:sz w:val="20"/>
          <w:szCs w:val="20"/>
        </w:rPr>
        <w:t>г.</w:t>
      </w:r>
      <w:r w:rsidR="00697429" w:rsidRPr="00113478">
        <w:rPr>
          <w:rFonts w:ascii="Times New Roman" w:hAnsi="Times New Roman"/>
          <w:color w:val="000000"/>
          <w:sz w:val="20"/>
          <w:szCs w:val="20"/>
        </w:rPr>
        <w:t xml:space="preserve"> у Группы </w:t>
      </w:r>
      <w:r>
        <w:rPr>
          <w:rFonts w:ascii="Times New Roman" w:hAnsi="Times New Roman"/>
          <w:color w:val="000000"/>
          <w:sz w:val="20"/>
          <w:szCs w:val="20"/>
        </w:rPr>
        <w:t>было три существенных потребителя</w:t>
      </w:r>
      <w:r w:rsidR="00697429" w:rsidRPr="00113478">
        <w:rPr>
          <w:rFonts w:ascii="Times New Roman" w:hAnsi="Times New Roman"/>
          <w:color w:val="000000"/>
          <w:sz w:val="20"/>
          <w:szCs w:val="20"/>
        </w:rPr>
        <w:t xml:space="preserve"> – сбытовые компании в трех регионах Российской Федерации с оборотами более 10</w:t>
      </w:r>
      <w:r w:rsidR="00697429">
        <w:rPr>
          <w:rFonts w:ascii="Times New Roman" w:hAnsi="Times New Roman"/>
          <w:color w:val="000000"/>
          <w:sz w:val="20"/>
          <w:szCs w:val="20"/>
        </w:rPr>
        <w:t> </w:t>
      </w:r>
      <w:r w:rsidR="00697429" w:rsidRPr="00113478">
        <w:rPr>
          <w:rFonts w:ascii="Times New Roman" w:hAnsi="Times New Roman"/>
          <w:color w:val="000000"/>
          <w:sz w:val="20"/>
          <w:szCs w:val="20"/>
        </w:rPr>
        <w:t xml:space="preserve">% итоговой выручки Группы. Выручка </w:t>
      </w:r>
      <w:r>
        <w:rPr>
          <w:rFonts w:ascii="Times New Roman" w:hAnsi="Times New Roman"/>
          <w:color w:val="000000"/>
          <w:sz w:val="20"/>
          <w:szCs w:val="20"/>
        </w:rPr>
        <w:t>от данных покупателей отражена в отчетности операционных</w:t>
      </w:r>
      <w:r w:rsidR="00697429" w:rsidRPr="00113478">
        <w:rPr>
          <w:rFonts w:ascii="Times New Roman" w:hAnsi="Times New Roman"/>
          <w:color w:val="000000"/>
          <w:sz w:val="20"/>
          <w:szCs w:val="20"/>
        </w:rPr>
        <w:t xml:space="preserve"> сегментов, осуществляющих свою деятельность в регионах, где расположены данные сбытовые компании: Самарской, Саратовской и Оренбургской областях. Общие суммы </w:t>
      </w:r>
      <w:r w:rsidR="00BB033F">
        <w:rPr>
          <w:rFonts w:ascii="Times New Roman" w:hAnsi="Times New Roman"/>
          <w:color w:val="000000"/>
          <w:sz w:val="20"/>
          <w:szCs w:val="20"/>
        </w:rPr>
        <w:t>выручки</w:t>
      </w:r>
      <w:r w:rsidR="00697429" w:rsidRPr="00113478">
        <w:rPr>
          <w:rFonts w:ascii="Times New Roman" w:hAnsi="Times New Roman"/>
          <w:color w:val="000000"/>
          <w:sz w:val="20"/>
          <w:szCs w:val="20"/>
        </w:rPr>
        <w:t xml:space="preserve"> от данных трех крупнейших по</w:t>
      </w:r>
      <w:r>
        <w:rPr>
          <w:rFonts w:ascii="Times New Roman" w:hAnsi="Times New Roman"/>
          <w:color w:val="000000"/>
          <w:sz w:val="20"/>
          <w:szCs w:val="20"/>
        </w:rPr>
        <w:t xml:space="preserve">требителей </w:t>
      </w:r>
      <w:r w:rsidR="00697429" w:rsidRPr="00113478">
        <w:rPr>
          <w:rFonts w:ascii="Times New Roman" w:hAnsi="Times New Roman"/>
          <w:color w:val="000000"/>
          <w:sz w:val="20"/>
          <w:szCs w:val="20"/>
        </w:rPr>
        <w:t>за 2010</w:t>
      </w:r>
      <w:r w:rsidR="00607E7C">
        <w:rPr>
          <w:rFonts w:ascii="Times New Roman" w:hAnsi="Times New Roman"/>
          <w:color w:val="000000"/>
          <w:sz w:val="20"/>
          <w:szCs w:val="20"/>
        </w:rPr>
        <w:t> год</w:t>
      </w:r>
      <w:r w:rsidR="00BB033F">
        <w:rPr>
          <w:rFonts w:ascii="Times New Roman" w:hAnsi="Times New Roman"/>
          <w:color w:val="000000"/>
          <w:sz w:val="20"/>
          <w:szCs w:val="20"/>
        </w:rPr>
        <w:t xml:space="preserve">, </w:t>
      </w:r>
      <w:r w:rsidR="00697429" w:rsidRPr="00113478">
        <w:rPr>
          <w:rFonts w:ascii="Times New Roman" w:hAnsi="Times New Roman"/>
          <w:color w:val="000000"/>
          <w:sz w:val="20"/>
          <w:szCs w:val="20"/>
        </w:rPr>
        <w:t>составили 5</w:t>
      </w:r>
      <w:r w:rsidR="00697429">
        <w:rPr>
          <w:rFonts w:ascii="Times New Roman" w:hAnsi="Times New Roman"/>
          <w:color w:val="000000"/>
          <w:sz w:val="20"/>
          <w:szCs w:val="20"/>
        </w:rPr>
        <w:t> </w:t>
      </w:r>
      <w:r w:rsidR="00697429" w:rsidRPr="00113478">
        <w:rPr>
          <w:rFonts w:ascii="Times New Roman" w:hAnsi="Times New Roman"/>
          <w:color w:val="000000"/>
          <w:sz w:val="20"/>
          <w:szCs w:val="20"/>
        </w:rPr>
        <w:t>538</w:t>
      </w:r>
      <w:r w:rsidR="00697429">
        <w:rPr>
          <w:rFonts w:ascii="Times New Roman" w:hAnsi="Times New Roman"/>
          <w:color w:val="000000"/>
          <w:sz w:val="20"/>
          <w:szCs w:val="20"/>
        </w:rPr>
        <w:t> </w:t>
      </w:r>
      <w:r w:rsidR="00697429" w:rsidRPr="00113478">
        <w:rPr>
          <w:rFonts w:ascii="Times New Roman" w:hAnsi="Times New Roman"/>
          <w:color w:val="000000"/>
          <w:sz w:val="20"/>
          <w:szCs w:val="20"/>
        </w:rPr>
        <w:t>539</w:t>
      </w:r>
      <w:r w:rsidR="00697429" w:rsidRPr="00D6084A">
        <w:rPr>
          <w:rFonts w:ascii="Times New Roman" w:hAnsi="Times New Roman"/>
          <w:color w:val="000000"/>
          <w:sz w:val="20"/>
          <w:szCs w:val="20"/>
        </w:rPr>
        <w:t> </w:t>
      </w:r>
      <w:r w:rsidR="00697429">
        <w:rPr>
          <w:rFonts w:ascii="Times New Roman" w:hAnsi="Times New Roman"/>
          <w:color w:val="000000"/>
          <w:sz w:val="20"/>
          <w:szCs w:val="20"/>
        </w:rPr>
        <w:t>тыс. руб.</w:t>
      </w:r>
      <w:r w:rsidR="00697429" w:rsidRPr="00113478">
        <w:rPr>
          <w:rFonts w:ascii="Times New Roman" w:hAnsi="Times New Roman"/>
          <w:color w:val="000000"/>
          <w:sz w:val="20"/>
          <w:szCs w:val="20"/>
        </w:rPr>
        <w:t xml:space="preserve"> в Самаре (2009: 5</w:t>
      </w:r>
      <w:r w:rsidR="00697429">
        <w:rPr>
          <w:rFonts w:ascii="Times New Roman" w:hAnsi="Times New Roman"/>
          <w:color w:val="000000"/>
          <w:sz w:val="20"/>
          <w:szCs w:val="20"/>
        </w:rPr>
        <w:t> </w:t>
      </w:r>
      <w:r w:rsidR="00697429" w:rsidRPr="00113478">
        <w:rPr>
          <w:rFonts w:ascii="Times New Roman" w:hAnsi="Times New Roman"/>
          <w:color w:val="000000"/>
          <w:sz w:val="20"/>
          <w:szCs w:val="20"/>
        </w:rPr>
        <w:t>462</w:t>
      </w:r>
      <w:r w:rsidR="00697429">
        <w:rPr>
          <w:rFonts w:ascii="Times New Roman" w:hAnsi="Times New Roman"/>
          <w:color w:val="000000"/>
          <w:sz w:val="20"/>
          <w:szCs w:val="20"/>
        </w:rPr>
        <w:t> </w:t>
      </w:r>
      <w:r w:rsidR="00697429" w:rsidRPr="00113478">
        <w:rPr>
          <w:rFonts w:ascii="Times New Roman" w:hAnsi="Times New Roman"/>
          <w:color w:val="000000"/>
          <w:sz w:val="20"/>
          <w:szCs w:val="20"/>
        </w:rPr>
        <w:t>009</w:t>
      </w:r>
      <w:r w:rsidR="00697429" w:rsidRPr="00D6084A">
        <w:rPr>
          <w:rFonts w:ascii="Times New Roman" w:hAnsi="Times New Roman"/>
          <w:color w:val="000000"/>
          <w:sz w:val="20"/>
          <w:szCs w:val="20"/>
        </w:rPr>
        <w:t> </w:t>
      </w:r>
      <w:r w:rsidR="00697429">
        <w:rPr>
          <w:rFonts w:ascii="Times New Roman" w:hAnsi="Times New Roman"/>
          <w:color w:val="000000"/>
          <w:sz w:val="20"/>
          <w:szCs w:val="20"/>
        </w:rPr>
        <w:t>тыс. руб.</w:t>
      </w:r>
      <w:r w:rsidR="00697429" w:rsidRPr="00113478">
        <w:rPr>
          <w:rFonts w:ascii="Times New Roman" w:hAnsi="Times New Roman"/>
          <w:color w:val="000000"/>
          <w:sz w:val="20"/>
          <w:szCs w:val="20"/>
        </w:rPr>
        <w:t>); 5</w:t>
      </w:r>
      <w:r w:rsidR="00697429">
        <w:rPr>
          <w:rFonts w:ascii="Times New Roman" w:hAnsi="Times New Roman"/>
          <w:color w:val="000000"/>
          <w:sz w:val="20"/>
          <w:szCs w:val="20"/>
        </w:rPr>
        <w:t> </w:t>
      </w:r>
      <w:r w:rsidR="00697429" w:rsidRPr="00113478">
        <w:rPr>
          <w:rFonts w:ascii="Times New Roman" w:hAnsi="Times New Roman"/>
          <w:color w:val="000000"/>
          <w:sz w:val="20"/>
          <w:szCs w:val="20"/>
        </w:rPr>
        <w:t>164</w:t>
      </w:r>
      <w:r w:rsidR="00697429">
        <w:rPr>
          <w:rFonts w:ascii="Times New Roman" w:hAnsi="Times New Roman"/>
          <w:color w:val="000000"/>
          <w:sz w:val="20"/>
          <w:szCs w:val="20"/>
        </w:rPr>
        <w:t> </w:t>
      </w:r>
      <w:r w:rsidR="00697429" w:rsidRPr="00113478">
        <w:rPr>
          <w:rFonts w:ascii="Times New Roman" w:hAnsi="Times New Roman"/>
          <w:color w:val="000000"/>
          <w:sz w:val="20"/>
          <w:szCs w:val="20"/>
        </w:rPr>
        <w:t>834</w:t>
      </w:r>
      <w:r w:rsidR="00697429" w:rsidRPr="00D6084A">
        <w:rPr>
          <w:rFonts w:ascii="Times New Roman" w:hAnsi="Times New Roman"/>
          <w:color w:val="000000"/>
          <w:sz w:val="20"/>
          <w:szCs w:val="20"/>
        </w:rPr>
        <w:t> </w:t>
      </w:r>
      <w:r w:rsidR="00697429">
        <w:rPr>
          <w:rFonts w:ascii="Times New Roman" w:hAnsi="Times New Roman"/>
          <w:color w:val="000000"/>
          <w:sz w:val="20"/>
          <w:szCs w:val="20"/>
        </w:rPr>
        <w:t>тыс. руб.</w:t>
      </w:r>
      <w:r w:rsidR="00697429" w:rsidRPr="00113478">
        <w:rPr>
          <w:rFonts w:ascii="Times New Roman" w:hAnsi="Times New Roman"/>
          <w:color w:val="000000"/>
          <w:sz w:val="20"/>
          <w:szCs w:val="20"/>
        </w:rPr>
        <w:t xml:space="preserve"> в Саратове (2009: 4</w:t>
      </w:r>
      <w:r w:rsidR="00697429">
        <w:rPr>
          <w:rFonts w:ascii="Times New Roman" w:hAnsi="Times New Roman"/>
          <w:color w:val="000000"/>
          <w:sz w:val="20"/>
          <w:szCs w:val="20"/>
        </w:rPr>
        <w:t> </w:t>
      </w:r>
      <w:r w:rsidR="00697429" w:rsidRPr="00113478">
        <w:rPr>
          <w:rFonts w:ascii="Times New Roman" w:hAnsi="Times New Roman"/>
          <w:color w:val="000000"/>
          <w:sz w:val="20"/>
          <w:szCs w:val="20"/>
        </w:rPr>
        <w:t>349</w:t>
      </w:r>
      <w:r w:rsidR="00697429">
        <w:rPr>
          <w:rFonts w:ascii="Times New Roman" w:hAnsi="Times New Roman"/>
          <w:color w:val="000000"/>
          <w:sz w:val="20"/>
          <w:szCs w:val="20"/>
        </w:rPr>
        <w:t> </w:t>
      </w:r>
      <w:r w:rsidR="00697429" w:rsidRPr="00113478">
        <w:rPr>
          <w:rFonts w:ascii="Times New Roman" w:hAnsi="Times New Roman"/>
          <w:color w:val="000000"/>
          <w:sz w:val="20"/>
          <w:szCs w:val="20"/>
        </w:rPr>
        <w:t>546</w:t>
      </w:r>
      <w:r w:rsidR="00697429" w:rsidRPr="00D6084A">
        <w:rPr>
          <w:rFonts w:ascii="Times New Roman" w:hAnsi="Times New Roman"/>
          <w:color w:val="000000"/>
          <w:sz w:val="20"/>
          <w:szCs w:val="20"/>
        </w:rPr>
        <w:t> </w:t>
      </w:r>
      <w:r w:rsidR="00697429">
        <w:rPr>
          <w:rFonts w:ascii="Times New Roman" w:hAnsi="Times New Roman"/>
          <w:color w:val="000000"/>
          <w:sz w:val="20"/>
          <w:szCs w:val="20"/>
        </w:rPr>
        <w:t>тыс. руб.</w:t>
      </w:r>
      <w:r w:rsidR="00697429" w:rsidRPr="00113478">
        <w:rPr>
          <w:rFonts w:ascii="Times New Roman" w:hAnsi="Times New Roman"/>
          <w:color w:val="000000"/>
          <w:sz w:val="20"/>
          <w:szCs w:val="20"/>
        </w:rPr>
        <w:t>) и 3</w:t>
      </w:r>
      <w:r w:rsidR="00697429">
        <w:rPr>
          <w:rFonts w:ascii="Times New Roman" w:hAnsi="Times New Roman"/>
          <w:color w:val="000000"/>
          <w:sz w:val="20"/>
          <w:szCs w:val="20"/>
        </w:rPr>
        <w:t> </w:t>
      </w:r>
      <w:r w:rsidR="00697429" w:rsidRPr="00113478">
        <w:rPr>
          <w:rFonts w:ascii="Times New Roman" w:hAnsi="Times New Roman"/>
          <w:color w:val="000000"/>
          <w:sz w:val="20"/>
          <w:szCs w:val="20"/>
        </w:rPr>
        <w:t>910</w:t>
      </w:r>
      <w:r w:rsidR="00697429">
        <w:rPr>
          <w:rFonts w:ascii="Times New Roman" w:hAnsi="Times New Roman"/>
          <w:color w:val="000000"/>
          <w:sz w:val="20"/>
          <w:szCs w:val="20"/>
        </w:rPr>
        <w:t> </w:t>
      </w:r>
      <w:r w:rsidR="00697429" w:rsidRPr="00113478">
        <w:rPr>
          <w:rFonts w:ascii="Times New Roman" w:hAnsi="Times New Roman"/>
          <w:color w:val="000000"/>
          <w:sz w:val="20"/>
          <w:szCs w:val="20"/>
        </w:rPr>
        <w:t>910</w:t>
      </w:r>
      <w:r w:rsidR="00697429" w:rsidRPr="00D6084A">
        <w:rPr>
          <w:rFonts w:ascii="Times New Roman" w:hAnsi="Times New Roman"/>
          <w:color w:val="000000"/>
          <w:sz w:val="20"/>
          <w:szCs w:val="20"/>
        </w:rPr>
        <w:t> </w:t>
      </w:r>
      <w:r w:rsidR="00697429">
        <w:rPr>
          <w:rFonts w:ascii="Times New Roman" w:hAnsi="Times New Roman"/>
          <w:color w:val="000000"/>
          <w:sz w:val="20"/>
          <w:szCs w:val="20"/>
        </w:rPr>
        <w:t>тыс. руб.</w:t>
      </w:r>
      <w:r w:rsidR="00697429" w:rsidRPr="00113478">
        <w:rPr>
          <w:rFonts w:ascii="Times New Roman" w:hAnsi="Times New Roman"/>
          <w:color w:val="000000"/>
          <w:sz w:val="20"/>
          <w:szCs w:val="20"/>
        </w:rPr>
        <w:t xml:space="preserve"> в Оренбурге (2009: 3</w:t>
      </w:r>
      <w:r w:rsidR="00697429">
        <w:rPr>
          <w:rFonts w:ascii="Times New Roman" w:hAnsi="Times New Roman"/>
          <w:color w:val="000000"/>
          <w:sz w:val="20"/>
          <w:szCs w:val="20"/>
        </w:rPr>
        <w:t> </w:t>
      </w:r>
      <w:r w:rsidR="00697429" w:rsidRPr="00113478">
        <w:rPr>
          <w:rFonts w:ascii="Times New Roman" w:hAnsi="Times New Roman"/>
          <w:color w:val="000000"/>
          <w:sz w:val="20"/>
          <w:szCs w:val="20"/>
        </w:rPr>
        <w:t>462</w:t>
      </w:r>
      <w:r w:rsidR="00697429">
        <w:rPr>
          <w:rFonts w:ascii="Times New Roman" w:hAnsi="Times New Roman"/>
          <w:color w:val="000000"/>
          <w:sz w:val="20"/>
          <w:szCs w:val="20"/>
        </w:rPr>
        <w:t> </w:t>
      </w:r>
      <w:r w:rsidR="00697429" w:rsidRPr="00113478">
        <w:rPr>
          <w:rFonts w:ascii="Times New Roman" w:hAnsi="Times New Roman"/>
          <w:color w:val="000000"/>
          <w:sz w:val="20"/>
          <w:szCs w:val="20"/>
        </w:rPr>
        <w:t>101</w:t>
      </w:r>
      <w:r w:rsidR="00697429" w:rsidRPr="00D6084A">
        <w:rPr>
          <w:rFonts w:ascii="Times New Roman" w:hAnsi="Times New Roman"/>
          <w:color w:val="000000"/>
          <w:sz w:val="20"/>
          <w:szCs w:val="20"/>
        </w:rPr>
        <w:t> </w:t>
      </w:r>
      <w:r w:rsidR="00697429">
        <w:rPr>
          <w:rFonts w:ascii="Times New Roman" w:hAnsi="Times New Roman"/>
          <w:color w:val="000000"/>
          <w:sz w:val="20"/>
          <w:szCs w:val="20"/>
        </w:rPr>
        <w:t>тыс. руб.</w:t>
      </w:r>
      <w:r w:rsidR="00697429" w:rsidRPr="00113478">
        <w:rPr>
          <w:rFonts w:ascii="Times New Roman" w:hAnsi="Times New Roman"/>
          <w:color w:val="000000"/>
          <w:sz w:val="20"/>
          <w:szCs w:val="20"/>
        </w:rPr>
        <w:t>).</w:t>
      </w:r>
    </w:p>
    <w:p w:rsidR="00697429" w:rsidRPr="00D6084A" w:rsidRDefault="00697429" w:rsidP="00D6084A">
      <w:pPr>
        <w:spacing w:before="240"/>
        <w:jc w:val="both"/>
        <w:rPr>
          <w:rFonts w:ascii="Times New Roman" w:hAnsi="Times New Roman"/>
          <w:color w:val="000000"/>
          <w:sz w:val="20"/>
          <w:szCs w:val="20"/>
        </w:rPr>
      </w:pPr>
    </w:p>
    <w:p w:rsidR="00697429" w:rsidRPr="00113478" w:rsidRDefault="00697429" w:rsidP="008C2921">
      <w:pPr>
        <w:autoSpaceDE w:val="0"/>
        <w:autoSpaceDN w:val="0"/>
        <w:adjustRightInd w:val="0"/>
        <w:spacing w:before="120" w:after="120"/>
        <w:outlineLvl w:val="0"/>
        <w:rPr>
          <w:rFonts w:ascii="Times New Roman" w:hAnsi="Times New Roman"/>
          <w:b/>
          <w:bCs w:val="0"/>
          <w:sz w:val="20"/>
          <w:szCs w:val="20"/>
        </w:rPr>
      </w:pPr>
      <w:r w:rsidRPr="00113478">
        <w:rPr>
          <w:rFonts w:ascii="Times New Roman" w:hAnsi="Times New Roman"/>
          <w:b/>
          <w:bCs w:val="0"/>
          <w:sz w:val="20"/>
          <w:szCs w:val="20"/>
        </w:rPr>
        <w:t>Примечание 8. Основные средства</w:t>
      </w:r>
    </w:p>
    <w:tbl>
      <w:tblPr>
        <w:tblW w:w="5001" w:type="pct"/>
        <w:tblLayout w:type="fixed"/>
        <w:tblCellMar>
          <w:left w:w="0" w:type="dxa"/>
          <w:right w:w="0" w:type="dxa"/>
        </w:tblCellMar>
        <w:tblLook w:val="00BF"/>
      </w:tblPr>
      <w:tblGrid>
        <w:gridCol w:w="2341"/>
        <w:gridCol w:w="1170"/>
        <w:gridCol w:w="1170"/>
        <w:gridCol w:w="1169"/>
        <w:gridCol w:w="1169"/>
        <w:gridCol w:w="1169"/>
        <w:gridCol w:w="1169"/>
      </w:tblGrid>
      <w:tr w:rsidR="00697429" w:rsidRPr="00315C79" w:rsidTr="00060A86">
        <w:trPr>
          <w:trHeight w:val="20"/>
        </w:trPr>
        <w:tc>
          <w:tcPr>
            <w:tcW w:w="2341" w:type="dxa"/>
            <w:tcBorders>
              <w:bottom w:val="single" w:sz="4" w:space="0" w:color="auto"/>
            </w:tcBorders>
            <w:tcMar>
              <w:left w:w="0" w:type="dxa"/>
              <w:right w:w="0" w:type="dxa"/>
            </w:tcMar>
            <w:vAlign w:val="bottom"/>
          </w:tcPr>
          <w:p w:rsidR="00697429" w:rsidRPr="00315C79" w:rsidRDefault="00697429" w:rsidP="0048699B">
            <w:pPr>
              <w:jc w:val="center"/>
              <w:rPr>
                <w:rFonts w:ascii="Times New Roman" w:hAnsi="Times New Roman"/>
                <w:b/>
                <w:sz w:val="16"/>
                <w:szCs w:val="16"/>
                <w:lang w:val="en-GB"/>
              </w:rPr>
            </w:pPr>
          </w:p>
        </w:tc>
        <w:tc>
          <w:tcPr>
            <w:tcW w:w="1170" w:type="dxa"/>
            <w:tcBorders>
              <w:bottom w:val="single" w:sz="4" w:space="0" w:color="auto"/>
            </w:tcBorders>
            <w:tcMar>
              <w:left w:w="0" w:type="dxa"/>
              <w:right w:w="0" w:type="dxa"/>
            </w:tcMar>
            <w:vAlign w:val="bottom"/>
          </w:tcPr>
          <w:p w:rsidR="00697429" w:rsidRPr="00315C79" w:rsidRDefault="00697429" w:rsidP="0041032D">
            <w:pPr>
              <w:jc w:val="center"/>
              <w:rPr>
                <w:rFonts w:ascii="Times New Roman" w:hAnsi="Times New Roman"/>
                <w:b/>
                <w:sz w:val="16"/>
                <w:szCs w:val="16"/>
                <w:lang w:val="en-GB"/>
              </w:rPr>
            </w:pPr>
            <w:r w:rsidRPr="00315C79">
              <w:rPr>
                <w:rFonts w:ascii="Times New Roman" w:hAnsi="Times New Roman"/>
                <w:b/>
                <w:bCs w:val="0"/>
                <w:sz w:val="16"/>
                <w:szCs w:val="16"/>
              </w:rPr>
              <w:t>Земл</w:t>
            </w:r>
            <w:r w:rsidR="0041032D">
              <w:rPr>
                <w:rFonts w:ascii="Times New Roman" w:hAnsi="Times New Roman"/>
                <w:b/>
                <w:bCs w:val="0"/>
                <w:sz w:val="16"/>
                <w:szCs w:val="16"/>
              </w:rPr>
              <w:t>я</w:t>
            </w:r>
            <w:r w:rsidRPr="00315C79">
              <w:rPr>
                <w:rFonts w:ascii="Times New Roman" w:hAnsi="Times New Roman"/>
                <w:b/>
                <w:bCs w:val="0"/>
                <w:sz w:val="16"/>
                <w:szCs w:val="16"/>
              </w:rPr>
              <w:t xml:space="preserve"> и здания</w:t>
            </w:r>
          </w:p>
        </w:tc>
        <w:tc>
          <w:tcPr>
            <w:tcW w:w="1170" w:type="dxa"/>
            <w:tcBorders>
              <w:bottom w:val="single" w:sz="4" w:space="0" w:color="auto"/>
            </w:tcBorders>
            <w:tcMar>
              <w:left w:w="0" w:type="dxa"/>
              <w:right w:w="0" w:type="dxa"/>
            </w:tcMar>
            <w:vAlign w:val="bottom"/>
          </w:tcPr>
          <w:p w:rsidR="00697429" w:rsidRPr="00315C79" w:rsidRDefault="0041032D" w:rsidP="0041032D">
            <w:pPr>
              <w:jc w:val="center"/>
              <w:rPr>
                <w:rFonts w:ascii="Times New Roman" w:hAnsi="Times New Roman"/>
                <w:b/>
                <w:bCs w:val="0"/>
                <w:sz w:val="16"/>
                <w:szCs w:val="16"/>
                <w:lang w:val="en-GB"/>
              </w:rPr>
            </w:pPr>
            <w:r>
              <w:rPr>
                <w:rFonts w:ascii="Times New Roman" w:hAnsi="Times New Roman"/>
                <w:b/>
                <w:bCs w:val="0"/>
                <w:sz w:val="16"/>
                <w:szCs w:val="16"/>
              </w:rPr>
              <w:t>Сети л</w:t>
            </w:r>
            <w:r w:rsidR="00697429" w:rsidRPr="00315C79">
              <w:rPr>
                <w:rFonts w:ascii="Times New Roman" w:hAnsi="Times New Roman"/>
                <w:b/>
                <w:bCs w:val="0"/>
                <w:sz w:val="16"/>
                <w:szCs w:val="16"/>
              </w:rPr>
              <w:t>инии электропередачи</w:t>
            </w:r>
          </w:p>
        </w:tc>
        <w:tc>
          <w:tcPr>
            <w:tcW w:w="1169" w:type="dxa"/>
            <w:tcBorders>
              <w:bottom w:val="single" w:sz="4" w:space="0" w:color="auto"/>
            </w:tcBorders>
            <w:tcMar>
              <w:left w:w="0" w:type="dxa"/>
              <w:right w:w="0" w:type="dxa"/>
            </w:tcMar>
            <w:vAlign w:val="bottom"/>
          </w:tcPr>
          <w:p w:rsidR="00697429" w:rsidRPr="00315C79" w:rsidRDefault="00697429" w:rsidP="0048699B">
            <w:pPr>
              <w:jc w:val="center"/>
              <w:rPr>
                <w:rFonts w:ascii="Times New Roman" w:hAnsi="Times New Roman"/>
                <w:b/>
                <w:bCs w:val="0"/>
                <w:sz w:val="16"/>
                <w:szCs w:val="16"/>
                <w:lang w:val="en-GB"/>
              </w:rPr>
            </w:pPr>
            <w:r w:rsidRPr="00315C79">
              <w:rPr>
                <w:rFonts w:ascii="Times New Roman" w:hAnsi="Times New Roman"/>
                <w:b/>
                <w:bCs w:val="0"/>
                <w:sz w:val="16"/>
                <w:szCs w:val="16"/>
              </w:rPr>
              <w:t>Оборудование для трансформации электроэнергии</w:t>
            </w:r>
          </w:p>
        </w:tc>
        <w:tc>
          <w:tcPr>
            <w:tcW w:w="1169" w:type="dxa"/>
            <w:tcBorders>
              <w:bottom w:val="single" w:sz="4" w:space="0" w:color="auto"/>
            </w:tcBorders>
            <w:tcMar>
              <w:left w:w="0" w:type="dxa"/>
              <w:right w:w="0" w:type="dxa"/>
            </w:tcMar>
            <w:vAlign w:val="bottom"/>
          </w:tcPr>
          <w:p w:rsidR="00697429" w:rsidRPr="00315C79" w:rsidRDefault="00697429" w:rsidP="0048699B">
            <w:pPr>
              <w:jc w:val="center"/>
              <w:rPr>
                <w:rFonts w:ascii="Times New Roman" w:hAnsi="Times New Roman"/>
                <w:b/>
                <w:bCs w:val="0"/>
                <w:sz w:val="16"/>
                <w:szCs w:val="16"/>
                <w:lang w:val="en-GB"/>
              </w:rPr>
            </w:pPr>
            <w:r w:rsidRPr="00315C79">
              <w:rPr>
                <w:rFonts w:ascii="Times New Roman" w:hAnsi="Times New Roman"/>
                <w:b/>
                <w:bCs w:val="0"/>
                <w:sz w:val="16"/>
                <w:szCs w:val="16"/>
              </w:rPr>
              <w:t>Незавершенное строительство</w:t>
            </w:r>
          </w:p>
        </w:tc>
        <w:tc>
          <w:tcPr>
            <w:tcW w:w="1169" w:type="dxa"/>
            <w:tcBorders>
              <w:bottom w:val="single" w:sz="4" w:space="0" w:color="auto"/>
            </w:tcBorders>
            <w:tcMar>
              <w:left w:w="0" w:type="dxa"/>
              <w:right w:w="0" w:type="dxa"/>
            </w:tcMar>
            <w:vAlign w:val="bottom"/>
          </w:tcPr>
          <w:p w:rsidR="00697429" w:rsidRPr="00315C79" w:rsidRDefault="00697429" w:rsidP="0048699B">
            <w:pPr>
              <w:jc w:val="center"/>
              <w:rPr>
                <w:rFonts w:ascii="Times New Roman" w:hAnsi="Times New Roman"/>
                <w:b/>
                <w:bCs w:val="0"/>
                <w:sz w:val="16"/>
                <w:szCs w:val="16"/>
                <w:lang w:val="en-GB"/>
              </w:rPr>
            </w:pPr>
            <w:r w:rsidRPr="00315C79">
              <w:rPr>
                <w:rFonts w:ascii="Times New Roman" w:hAnsi="Times New Roman"/>
                <w:b/>
                <w:sz w:val="16"/>
                <w:szCs w:val="16"/>
              </w:rPr>
              <w:t>Прочие</w:t>
            </w:r>
            <w:r w:rsidR="0041032D">
              <w:rPr>
                <w:rFonts w:ascii="Times New Roman" w:hAnsi="Times New Roman"/>
                <w:b/>
                <w:sz w:val="16"/>
                <w:szCs w:val="16"/>
              </w:rPr>
              <w:t xml:space="preserve"> основные средства</w:t>
            </w:r>
          </w:p>
        </w:tc>
        <w:tc>
          <w:tcPr>
            <w:tcW w:w="1169" w:type="dxa"/>
            <w:tcBorders>
              <w:bottom w:val="single" w:sz="4" w:space="0" w:color="auto"/>
            </w:tcBorders>
            <w:tcMar>
              <w:left w:w="0" w:type="dxa"/>
              <w:right w:w="0" w:type="dxa"/>
            </w:tcMar>
            <w:vAlign w:val="bottom"/>
          </w:tcPr>
          <w:p w:rsidR="00697429" w:rsidRPr="00315C79" w:rsidRDefault="00697429" w:rsidP="0048699B">
            <w:pPr>
              <w:jc w:val="center"/>
              <w:rPr>
                <w:rFonts w:ascii="Times New Roman" w:hAnsi="Times New Roman"/>
                <w:b/>
                <w:bCs w:val="0"/>
                <w:sz w:val="16"/>
                <w:szCs w:val="16"/>
                <w:lang w:val="en-GB"/>
              </w:rPr>
            </w:pPr>
            <w:r w:rsidRPr="00315C79">
              <w:rPr>
                <w:rFonts w:ascii="Times New Roman" w:hAnsi="Times New Roman"/>
                <w:b/>
                <w:sz w:val="16"/>
                <w:szCs w:val="16"/>
              </w:rPr>
              <w:t>Итого</w:t>
            </w:r>
          </w:p>
        </w:tc>
      </w:tr>
      <w:tr w:rsidR="00697429" w:rsidRPr="00315C79" w:rsidTr="00060A86">
        <w:trPr>
          <w:trHeight w:val="20"/>
        </w:trPr>
        <w:tc>
          <w:tcPr>
            <w:tcW w:w="2341" w:type="dxa"/>
            <w:tcBorders>
              <w:top w:val="single" w:sz="4" w:space="0" w:color="auto"/>
            </w:tcBorders>
            <w:tcMar>
              <w:left w:w="0" w:type="dxa"/>
              <w:right w:w="0" w:type="dxa"/>
            </w:tcMar>
            <w:vAlign w:val="bottom"/>
          </w:tcPr>
          <w:p w:rsidR="00697429" w:rsidRPr="00315C79" w:rsidRDefault="0041032D" w:rsidP="004C4528">
            <w:pPr>
              <w:rPr>
                <w:rFonts w:ascii="Times New Roman" w:hAnsi="Times New Roman"/>
                <w:b/>
                <w:color w:val="000000"/>
                <w:sz w:val="16"/>
                <w:szCs w:val="16"/>
                <w:lang w:val="en-GB"/>
              </w:rPr>
            </w:pPr>
            <w:r>
              <w:rPr>
                <w:rFonts w:ascii="Times New Roman" w:hAnsi="Times New Roman"/>
                <w:b/>
                <w:color w:val="000000"/>
                <w:sz w:val="16"/>
                <w:szCs w:val="16"/>
              </w:rPr>
              <w:t>Фактическая</w:t>
            </w:r>
            <w:r w:rsidR="00697429" w:rsidRPr="00315C79">
              <w:rPr>
                <w:rFonts w:ascii="Times New Roman" w:hAnsi="Times New Roman"/>
                <w:b/>
                <w:color w:val="000000"/>
                <w:sz w:val="16"/>
                <w:szCs w:val="16"/>
              </w:rPr>
              <w:t xml:space="preserve"> стоимость</w:t>
            </w:r>
          </w:p>
        </w:tc>
        <w:tc>
          <w:tcPr>
            <w:tcW w:w="1170" w:type="dxa"/>
            <w:tcBorders>
              <w:top w:val="single" w:sz="4" w:space="0" w:color="auto"/>
            </w:tcBorders>
            <w:tcMar>
              <w:left w:w="0" w:type="dxa"/>
              <w:right w:w="0" w:type="dxa"/>
            </w:tcMar>
            <w:vAlign w:val="bottom"/>
          </w:tcPr>
          <w:p w:rsidR="00697429" w:rsidRPr="00315C79" w:rsidRDefault="00697429">
            <w:pPr>
              <w:ind w:right="117"/>
              <w:jc w:val="right"/>
              <w:rPr>
                <w:rFonts w:ascii="Times New Roman" w:hAnsi="Times New Roman"/>
                <w:sz w:val="16"/>
                <w:szCs w:val="16"/>
                <w:highlight w:val="yellow"/>
                <w:lang w:val="en-GB"/>
              </w:rPr>
            </w:pPr>
          </w:p>
        </w:tc>
        <w:tc>
          <w:tcPr>
            <w:tcW w:w="1170" w:type="dxa"/>
            <w:tcBorders>
              <w:top w:val="single" w:sz="4" w:space="0" w:color="auto"/>
            </w:tcBorders>
            <w:tcMar>
              <w:left w:w="0" w:type="dxa"/>
              <w:right w:w="28" w:type="dxa"/>
            </w:tcMar>
            <w:vAlign w:val="center"/>
          </w:tcPr>
          <w:p w:rsidR="00697429" w:rsidRPr="00315C79" w:rsidRDefault="00697429">
            <w:pPr>
              <w:ind w:right="117"/>
              <w:jc w:val="right"/>
              <w:rPr>
                <w:rFonts w:ascii="Times New Roman" w:hAnsi="Times New Roman"/>
                <w:sz w:val="16"/>
                <w:szCs w:val="16"/>
                <w:highlight w:val="yellow"/>
                <w:lang w:val="en-GB"/>
              </w:rPr>
            </w:pPr>
          </w:p>
        </w:tc>
        <w:tc>
          <w:tcPr>
            <w:tcW w:w="1169" w:type="dxa"/>
            <w:tcBorders>
              <w:top w:val="single" w:sz="4" w:space="0" w:color="auto"/>
            </w:tcBorders>
            <w:tcMar>
              <w:left w:w="0" w:type="dxa"/>
              <w:right w:w="0" w:type="dxa"/>
            </w:tcMar>
          </w:tcPr>
          <w:p w:rsidR="00697429" w:rsidRPr="00315C79" w:rsidRDefault="00697429">
            <w:pPr>
              <w:ind w:right="117"/>
              <w:jc w:val="right"/>
              <w:rPr>
                <w:rFonts w:ascii="Times New Roman" w:hAnsi="Times New Roman"/>
                <w:sz w:val="16"/>
                <w:szCs w:val="16"/>
                <w:highlight w:val="yellow"/>
                <w:lang w:val="en-GB"/>
              </w:rPr>
            </w:pPr>
          </w:p>
        </w:tc>
        <w:tc>
          <w:tcPr>
            <w:tcW w:w="1169" w:type="dxa"/>
            <w:tcBorders>
              <w:top w:val="single" w:sz="4" w:space="0" w:color="auto"/>
            </w:tcBorders>
            <w:tcMar>
              <w:left w:w="0" w:type="dxa"/>
              <w:right w:w="0" w:type="dxa"/>
            </w:tcMar>
          </w:tcPr>
          <w:p w:rsidR="00697429" w:rsidRPr="00315C79" w:rsidRDefault="00697429">
            <w:pPr>
              <w:ind w:right="117"/>
              <w:jc w:val="right"/>
              <w:rPr>
                <w:rFonts w:ascii="Times New Roman" w:hAnsi="Times New Roman"/>
                <w:sz w:val="16"/>
                <w:szCs w:val="16"/>
                <w:highlight w:val="yellow"/>
                <w:lang w:val="en-GB"/>
              </w:rPr>
            </w:pPr>
          </w:p>
        </w:tc>
        <w:tc>
          <w:tcPr>
            <w:tcW w:w="1169" w:type="dxa"/>
            <w:tcBorders>
              <w:top w:val="single" w:sz="4" w:space="0" w:color="auto"/>
            </w:tcBorders>
            <w:tcMar>
              <w:left w:w="0" w:type="dxa"/>
              <w:right w:w="0" w:type="dxa"/>
            </w:tcMar>
            <w:vAlign w:val="bottom"/>
          </w:tcPr>
          <w:p w:rsidR="00697429" w:rsidRPr="00315C79" w:rsidRDefault="00697429">
            <w:pPr>
              <w:ind w:right="117"/>
              <w:jc w:val="right"/>
              <w:rPr>
                <w:rFonts w:ascii="Times New Roman" w:hAnsi="Times New Roman"/>
                <w:sz w:val="16"/>
                <w:szCs w:val="16"/>
                <w:highlight w:val="yellow"/>
                <w:lang w:val="en-GB"/>
              </w:rPr>
            </w:pPr>
          </w:p>
        </w:tc>
        <w:tc>
          <w:tcPr>
            <w:tcW w:w="1169" w:type="dxa"/>
            <w:tcBorders>
              <w:top w:val="single" w:sz="4" w:space="0" w:color="auto"/>
            </w:tcBorders>
            <w:tcMar>
              <w:left w:w="0" w:type="dxa"/>
              <w:right w:w="0" w:type="dxa"/>
            </w:tcMar>
            <w:vAlign w:val="center"/>
          </w:tcPr>
          <w:p w:rsidR="00697429" w:rsidRPr="00315C79" w:rsidRDefault="00697429">
            <w:pPr>
              <w:ind w:right="117"/>
              <w:jc w:val="right"/>
              <w:rPr>
                <w:rFonts w:ascii="Times New Roman" w:hAnsi="Times New Roman"/>
                <w:sz w:val="16"/>
                <w:szCs w:val="16"/>
                <w:highlight w:val="yellow"/>
                <w:lang w:val="en-GB"/>
              </w:rPr>
            </w:pPr>
          </w:p>
        </w:tc>
      </w:tr>
      <w:tr w:rsidR="00697429" w:rsidRPr="00315C79" w:rsidTr="00060A86">
        <w:trPr>
          <w:trHeight w:val="20"/>
        </w:trPr>
        <w:tc>
          <w:tcPr>
            <w:tcW w:w="2341" w:type="dxa"/>
            <w:tcMar>
              <w:left w:w="0" w:type="dxa"/>
              <w:right w:w="0" w:type="dxa"/>
            </w:tcMar>
            <w:vAlign w:val="bottom"/>
          </w:tcPr>
          <w:p w:rsidR="00697429" w:rsidRPr="00315C79" w:rsidRDefault="00697429" w:rsidP="00C22E8E">
            <w:pPr>
              <w:rPr>
                <w:rFonts w:ascii="Times New Roman" w:hAnsi="Times New Roman"/>
                <w:sz w:val="16"/>
                <w:szCs w:val="16"/>
              </w:rPr>
            </w:pPr>
            <w:r w:rsidRPr="00315C79">
              <w:rPr>
                <w:rFonts w:ascii="Times New Roman" w:hAnsi="Times New Roman"/>
                <w:sz w:val="16"/>
                <w:szCs w:val="16"/>
              </w:rPr>
              <w:t>Остаток на</w:t>
            </w:r>
            <w:r w:rsidRPr="00315C79">
              <w:rPr>
                <w:rFonts w:ascii="Times New Roman" w:hAnsi="Times New Roman"/>
                <w:sz w:val="16"/>
                <w:szCs w:val="16"/>
                <w:lang w:val="en-GB"/>
              </w:rPr>
              <w:t xml:space="preserve"> 1 </w:t>
            </w:r>
            <w:r w:rsidRPr="00315C79">
              <w:rPr>
                <w:rFonts w:ascii="Times New Roman" w:hAnsi="Times New Roman"/>
                <w:sz w:val="16"/>
                <w:szCs w:val="16"/>
              </w:rPr>
              <w:t xml:space="preserve">января </w:t>
            </w:r>
            <w:r w:rsidRPr="00315C79">
              <w:rPr>
                <w:rFonts w:ascii="Times New Roman" w:hAnsi="Times New Roman"/>
                <w:sz w:val="16"/>
                <w:szCs w:val="16"/>
                <w:lang w:val="en-GB"/>
              </w:rPr>
              <w:t>200</w:t>
            </w:r>
            <w:r w:rsidRPr="00315C79">
              <w:rPr>
                <w:rFonts w:ascii="Times New Roman" w:hAnsi="Times New Roman"/>
                <w:sz w:val="16"/>
                <w:szCs w:val="16"/>
              </w:rPr>
              <w:t>9</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5</w:t>
            </w:r>
            <w:r>
              <w:rPr>
                <w:rFonts w:ascii="Times New Roman" w:hAnsi="Times New Roman"/>
                <w:b/>
                <w:sz w:val="16"/>
                <w:szCs w:val="16"/>
                <w:lang w:val="en-GB"/>
              </w:rPr>
              <w:t xml:space="preserve"> </w:t>
            </w:r>
            <w:r w:rsidRPr="00315C79">
              <w:rPr>
                <w:rFonts w:ascii="Times New Roman" w:hAnsi="Times New Roman"/>
                <w:b/>
                <w:sz w:val="16"/>
                <w:szCs w:val="16"/>
                <w:lang w:val="en-GB"/>
              </w:rPr>
              <w:t>521</w:t>
            </w:r>
            <w:r>
              <w:rPr>
                <w:rFonts w:ascii="Times New Roman" w:hAnsi="Times New Roman"/>
                <w:b/>
                <w:sz w:val="16"/>
                <w:szCs w:val="16"/>
                <w:lang w:val="en-GB"/>
              </w:rPr>
              <w:t xml:space="preserve"> </w:t>
            </w:r>
            <w:r w:rsidRPr="00315C79">
              <w:rPr>
                <w:rFonts w:ascii="Times New Roman" w:hAnsi="Times New Roman"/>
                <w:b/>
                <w:sz w:val="16"/>
                <w:szCs w:val="16"/>
                <w:lang w:val="en-GB"/>
              </w:rPr>
              <w:t>167</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14</w:t>
            </w:r>
            <w:r>
              <w:rPr>
                <w:rFonts w:ascii="Times New Roman" w:hAnsi="Times New Roman"/>
                <w:b/>
                <w:sz w:val="16"/>
                <w:szCs w:val="16"/>
                <w:lang w:val="en-GB"/>
              </w:rPr>
              <w:t xml:space="preserve"> </w:t>
            </w:r>
            <w:r w:rsidRPr="00315C79">
              <w:rPr>
                <w:rFonts w:ascii="Times New Roman" w:hAnsi="Times New Roman"/>
                <w:b/>
                <w:sz w:val="16"/>
                <w:szCs w:val="16"/>
                <w:lang w:val="en-GB"/>
              </w:rPr>
              <w:t>048</w:t>
            </w:r>
            <w:r>
              <w:rPr>
                <w:rFonts w:ascii="Times New Roman" w:hAnsi="Times New Roman"/>
                <w:b/>
                <w:sz w:val="16"/>
                <w:szCs w:val="16"/>
                <w:lang w:val="en-GB"/>
              </w:rPr>
              <w:t xml:space="preserve"> </w:t>
            </w:r>
            <w:r w:rsidRPr="00315C79">
              <w:rPr>
                <w:rFonts w:ascii="Times New Roman" w:hAnsi="Times New Roman"/>
                <w:b/>
                <w:sz w:val="16"/>
                <w:szCs w:val="16"/>
                <w:lang w:val="en-GB"/>
              </w:rPr>
              <w:t>904</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5</w:t>
            </w:r>
            <w:r>
              <w:rPr>
                <w:rFonts w:ascii="Times New Roman" w:hAnsi="Times New Roman"/>
                <w:b/>
                <w:sz w:val="16"/>
                <w:szCs w:val="16"/>
                <w:lang w:val="en-GB"/>
              </w:rPr>
              <w:t xml:space="preserve"> </w:t>
            </w:r>
            <w:r w:rsidRPr="00315C79">
              <w:rPr>
                <w:rFonts w:ascii="Times New Roman" w:hAnsi="Times New Roman"/>
                <w:b/>
                <w:sz w:val="16"/>
                <w:szCs w:val="16"/>
                <w:lang w:val="en-GB"/>
              </w:rPr>
              <w:t>499</w:t>
            </w:r>
            <w:r>
              <w:rPr>
                <w:rFonts w:ascii="Times New Roman" w:hAnsi="Times New Roman"/>
                <w:b/>
                <w:sz w:val="16"/>
                <w:szCs w:val="16"/>
                <w:lang w:val="en-GB"/>
              </w:rPr>
              <w:t xml:space="preserve"> </w:t>
            </w:r>
            <w:r w:rsidRPr="00315C79">
              <w:rPr>
                <w:rFonts w:ascii="Times New Roman" w:hAnsi="Times New Roman"/>
                <w:b/>
                <w:sz w:val="16"/>
                <w:szCs w:val="16"/>
                <w:lang w:val="en-GB"/>
              </w:rPr>
              <w:t>958</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3</w:t>
            </w:r>
            <w:r>
              <w:rPr>
                <w:rFonts w:ascii="Times New Roman" w:hAnsi="Times New Roman"/>
                <w:b/>
                <w:sz w:val="16"/>
                <w:szCs w:val="16"/>
                <w:lang w:val="en-GB"/>
              </w:rPr>
              <w:t xml:space="preserve"> </w:t>
            </w:r>
            <w:r w:rsidRPr="00315C79">
              <w:rPr>
                <w:rFonts w:ascii="Times New Roman" w:hAnsi="Times New Roman"/>
                <w:b/>
                <w:sz w:val="16"/>
                <w:szCs w:val="16"/>
                <w:lang w:val="en-GB"/>
              </w:rPr>
              <w:t>684</w:t>
            </w:r>
            <w:r>
              <w:rPr>
                <w:rFonts w:ascii="Times New Roman" w:hAnsi="Times New Roman"/>
                <w:b/>
                <w:sz w:val="16"/>
                <w:szCs w:val="16"/>
                <w:lang w:val="en-GB"/>
              </w:rPr>
              <w:t xml:space="preserve"> </w:t>
            </w:r>
            <w:r w:rsidRPr="00315C79">
              <w:rPr>
                <w:rFonts w:ascii="Times New Roman" w:hAnsi="Times New Roman"/>
                <w:b/>
                <w:sz w:val="16"/>
                <w:szCs w:val="16"/>
                <w:lang w:val="en-GB"/>
              </w:rPr>
              <w:t>40</w:t>
            </w:r>
            <w:r w:rsidRPr="00315C79">
              <w:rPr>
                <w:rFonts w:ascii="Times New Roman" w:hAnsi="Times New Roman"/>
                <w:b/>
                <w:sz w:val="16"/>
                <w:szCs w:val="16"/>
                <w:lang w:val="en-US"/>
              </w:rPr>
              <w:t>3</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2</w:t>
            </w:r>
            <w:r>
              <w:rPr>
                <w:rFonts w:ascii="Times New Roman" w:hAnsi="Times New Roman"/>
                <w:b/>
                <w:sz w:val="16"/>
                <w:szCs w:val="16"/>
                <w:lang w:val="en-GB"/>
              </w:rPr>
              <w:t xml:space="preserve"> </w:t>
            </w:r>
            <w:r w:rsidRPr="00315C79">
              <w:rPr>
                <w:rFonts w:ascii="Times New Roman" w:hAnsi="Times New Roman"/>
                <w:b/>
                <w:sz w:val="16"/>
                <w:szCs w:val="16"/>
                <w:lang w:val="en-GB"/>
              </w:rPr>
              <w:t>529</w:t>
            </w:r>
            <w:r>
              <w:rPr>
                <w:rFonts w:ascii="Times New Roman" w:hAnsi="Times New Roman"/>
                <w:b/>
                <w:sz w:val="16"/>
                <w:szCs w:val="16"/>
                <w:lang w:val="en-GB"/>
              </w:rPr>
              <w:t xml:space="preserve"> </w:t>
            </w:r>
            <w:r w:rsidRPr="00315C79">
              <w:rPr>
                <w:rFonts w:ascii="Times New Roman" w:hAnsi="Times New Roman"/>
                <w:b/>
                <w:sz w:val="16"/>
                <w:szCs w:val="16"/>
                <w:lang w:val="en-GB"/>
              </w:rPr>
              <w:t>293</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31</w:t>
            </w:r>
            <w:r>
              <w:rPr>
                <w:rFonts w:ascii="Times New Roman" w:hAnsi="Times New Roman"/>
                <w:b/>
                <w:sz w:val="16"/>
                <w:szCs w:val="16"/>
                <w:lang w:val="en-GB"/>
              </w:rPr>
              <w:t xml:space="preserve"> </w:t>
            </w:r>
            <w:r w:rsidRPr="00315C79">
              <w:rPr>
                <w:rFonts w:ascii="Times New Roman" w:hAnsi="Times New Roman"/>
                <w:b/>
                <w:sz w:val="16"/>
                <w:szCs w:val="16"/>
                <w:lang w:val="en-GB"/>
              </w:rPr>
              <w:t>283</w:t>
            </w:r>
            <w:r>
              <w:rPr>
                <w:rFonts w:ascii="Times New Roman" w:hAnsi="Times New Roman"/>
                <w:b/>
                <w:sz w:val="16"/>
                <w:szCs w:val="16"/>
                <w:lang w:val="en-GB"/>
              </w:rPr>
              <w:t xml:space="preserve"> </w:t>
            </w:r>
            <w:r w:rsidRPr="00315C79">
              <w:rPr>
                <w:rFonts w:ascii="Times New Roman" w:hAnsi="Times New Roman"/>
                <w:b/>
                <w:sz w:val="16"/>
                <w:szCs w:val="16"/>
                <w:lang w:val="en-GB"/>
              </w:rPr>
              <w:t>725</w:t>
            </w:r>
          </w:p>
        </w:tc>
      </w:tr>
      <w:tr w:rsidR="00697429" w:rsidRPr="00315C79" w:rsidTr="00060A86">
        <w:trPr>
          <w:trHeight w:val="20"/>
        </w:trPr>
        <w:tc>
          <w:tcPr>
            <w:tcW w:w="2341" w:type="dxa"/>
            <w:tcMar>
              <w:left w:w="0" w:type="dxa"/>
              <w:right w:w="0" w:type="dxa"/>
            </w:tcMar>
            <w:vAlign w:val="bottom"/>
          </w:tcPr>
          <w:p w:rsidR="00697429" w:rsidRPr="00315C79" w:rsidRDefault="00697429">
            <w:pPr>
              <w:rPr>
                <w:rFonts w:ascii="Times New Roman" w:hAnsi="Times New Roman"/>
                <w:sz w:val="16"/>
                <w:szCs w:val="16"/>
              </w:rPr>
            </w:pPr>
            <w:r w:rsidRPr="00315C79">
              <w:rPr>
                <w:rFonts w:ascii="Times New Roman" w:hAnsi="Times New Roman"/>
                <w:sz w:val="16"/>
                <w:szCs w:val="16"/>
              </w:rPr>
              <w:t>Реклассификация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lang w:val="en-GB"/>
              </w:rPr>
              <w:t>-</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lang w:val="en-GB"/>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w:t>
            </w:r>
            <w:r w:rsidRPr="00315C79">
              <w:rPr>
                <w:rFonts w:ascii="Times New Roman" w:hAnsi="Times New Roman"/>
                <w:color w:val="000000"/>
                <w:sz w:val="16"/>
                <w:szCs w:val="16"/>
                <w:lang w:val="en-GB"/>
              </w:rPr>
              <w:t>690</w:t>
            </w:r>
            <w:r>
              <w:rPr>
                <w:rFonts w:ascii="Times New Roman" w:hAnsi="Times New Roman"/>
                <w:color w:val="000000"/>
                <w:sz w:val="16"/>
                <w:szCs w:val="16"/>
                <w:lang w:val="en-GB"/>
              </w:rPr>
              <w:t xml:space="preserve"> </w:t>
            </w:r>
            <w:r w:rsidRPr="00315C79">
              <w:rPr>
                <w:rFonts w:ascii="Times New Roman" w:hAnsi="Times New Roman"/>
                <w:color w:val="000000"/>
                <w:sz w:val="16"/>
                <w:szCs w:val="16"/>
                <w:lang w:val="en-GB"/>
              </w:rPr>
              <w:t>497</w:t>
            </w:r>
            <w:r w:rsidRPr="00315C79">
              <w:rPr>
                <w:rFonts w:ascii="Times New Roman" w:hAnsi="Times New Roman"/>
                <w:color w:val="000000"/>
                <w:sz w:val="16"/>
                <w:szCs w:val="16"/>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lang w:val="en-GB"/>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690</w:t>
            </w:r>
            <w:r>
              <w:rPr>
                <w:rFonts w:ascii="Times New Roman" w:hAnsi="Times New Roman"/>
                <w:color w:val="000000"/>
                <w:sz w:val="16"/>
                <w:szCs w:val="16"/>
              </w:rPr>
              <w:t xml:space="preserve"> </w:t>
            </w:r>
            <w:r w:rsidRPr="00315C79">
              <w:rPr>
                <w:rFonts w:ascii="Times New Roman" w:hAnsi="Times New Roman"/>
                <w:color w:val="000000"/>
                <w:sz w:val="16"/>
                <w:szCs w:val="16"/>
              </w:rPr>
              <w:t>497</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lang w:val="en-GB"/>
              </w:rPr>
              <w:t>-</w:t>
            </w:r>
          </w:p>
        </w:tc>
      </w:tr>
      <w:tr w:rsidR="00697429" w:rsidRPr="00315C79" w:rsidTr="00060A86">
        <w:tblPrEx>
          <w:tblLook w:val="01E0"/>
        </w:tblPrEx>
        <w:trPr>
          <w:trHeight w:val="20"/>
        </w:trPr>
        <w:tc>
          <w:tcPr>
            <w:tcW w:w="2341" w:type="dxa"/>
            <w:tcMar>
              <w:left w:w="0" w:type="dxa"/>
              <w:right w:w="0" w:type="dxa"/>
            </w:tcMar>
            <w:vAlign w:val="bottom"/>
          </w:tcPr>
          <w:p w:rsidR="00697429" w:rsidRPr="00315C79" w:rsidRDefault="00697429" w:rsidP="00FF40E0">
            <w:pPr>
              <w:rPr>
                <w:rFonts w:ascii="Times New Roman" w:hAnsi="Times New Roman"/>
                <w:sz w:val="16"/>
                <w:szCs w:val="16"/>
                <w:lang w:val="en-GB"/>
              </w:rPr>
            </w:pPr>
            <w:r w:rsidRPr="00315C79">
              <w:rPr>
                <w:rFonts w:ascii="Times New Roman" w:hAnsi="Times New Roman"/>
                <w:sz w:val="16"/>
                <w:szCs w:val="16"/>
              </w:rPr>
              <w:t>Поступлени</w:t>
            </w:r>
            <w:r w:rsidR="0041032D">
              <w:rPr>
                <w:rFonts w:ascii="Times New Roman" w:hAnsi="Times New Roman"/>
                <w:sz w:val="16"/>
                <w:szCs w:val="16"/>
              </w:rPr>
              <w:t>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8</w:t>
            </w:r>
            <w:r>
              <w:rPr>
                <w:rFonts w:ascii="Times New Roman" w:hAnsi="Times New Roman"/>
                <w:color w:val="000000"/>
                <w:sz w:val="16"/>
                <w:szCs w:val="16"/>
              </w:rPr>
              <w:t xml:space="preserve"> </w:t>
            </w:r>
            <w:r w:rsidRPr="00315C79">
              <w:rPr>
                <w:rFonts w:ascii="Times New Roman" w:hAnsi="Times New Roman"/>
                <w:color w:val="000000"/>
                <w:sz w:val="16"/>
                <w:szCs w:val="16"/>
              </w:rPr>
              <w:t>070</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37</w:t>
            </w:r>
            <w:r>
              <w:rPr>
                <w:rFonts w:ascii="Times New Roman" w:hAnsi="Times New Roman"/>
                <w:color w:val="000000"/>
                <w:sz w:val="16"/>
                <w:szCs w:val="16"/>
              </w:rPr>
              <w:t xml:space="preserve"> </w:t>
            </w:r>
            <w:r w:rsidRPr="00315C79">
              <w:rPr>
                <w:rFonts w:ascii="Times New Roman" w:hAnsi="Times New Roman"/>
                <w:color w:val="000000"/>
                <w:sz w:val="16"/>
                <w:szCs w:val="16"/>
              </w:rPr>
              <w:t>324</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250</w:t>
            </w:r>
            <w:r>
              <w:rPr>
                <w:rFonts w:ascii="Times New Roman" w:hAnsi="Times New Roman"/>
                <w:color w:val="000000"/>
                <w:sz w:val="16"/>
                <w:szCs w:val="16"/>
              </w:rPr>
              <w:t xml:space="preserve"> </w:t>
            </w:r>
            <w:r w:rsidRPr="00315C79">
              <w:rPr>
                <w:rFonts w:ascii="Times New Roman" w:hAnsi="Times New Roman"/>
                <w:color w:val="000000"/>
                <w:sz w:val="16"/>
                <w:szCs w:val="16"/>
              </w:rPr>
              <w:t>008</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1</w:t>
            </w:r>
            <w:r>
              <w:rPr>
                <w:rFonts w:ascii="Times New Roman" w:hAnsi="Times New Roman"/>
                <w:color w:val="000000"/>
                <w:sz w:val="16"/>
                <w:szCs w:val="16"/>
              </w:rPr>
              <w:t xml:space="preserve"> </w:t>
            </w:r>
            <w:r w:rsidRPr="00315C79">
              <w:rPr>
                <w:rFonts w:ascii="Times New Roman" w:hAnsi="Times New Roman"/>
                <w:color w:val="000000"/>
                <w:sz w:val="16"/>
                <w:szCs w:val="16"/>
              </w:rPr>
              <w:t>857</w:t>
            </w:r>
            <w:r>
              <w:rPr>
                <w:rFonts w:ascii="Times New Roman" w:hAnsi="Times New Roman"/>
                <w:color w:val="000000"/>
                <w:sz w:val="16"/>
                <w:szCs w:val="16"/>
              </w:rPr>
              <w:t xml:space="preserve"> </w:t>
            </w:r>
            <w:r w:rsidRPr="00315C79">
              <w:rPr>
                <w:rFonts w:ascii="Times New Roman" w:hAnsi="Times New Roman"/>
                <w:color w:val="000000"/>
                <w:sz w:val="16"/>
                <w:szCs w:val="16"/>
              </w:rPr>
              <w:t>073</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269</w:t>
            </w:r>
            <w:r>
              <w:rPr>
                <w:rFonts w:ascii="Times New Roman" w:hAnsi="Times New Roman"/>
                <w:color w:val="000000"/>
                <w:sz w:val="16"/>
                <w:szCs w:val="16"/>
              </w:rPr>
              <w:t xml:space="preserve"> </w:t>
            </w:r>
            <w:r w:rsidRPr="00315C79">
              <w:rPr>
                <w:rFonts w:ascii="Times New Roman" w:hAnsi="Times New Roman"/>
                <w:color w:val="000000"/>
                <w:sz w:val="16"/>
                <w:szCs w:val="16"/>
              </w:rPr>
              <w:t>825</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2</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422</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300</w:t>
            </w:r>
          </w:p>
        </w:tc>
      </w:tr>
      <w:tr w:rsidR="00697429" w:rsidRPr="00315C79" w:rsidTr="00060A86">
        <w:tblPrEx>
          <w:tblLook w:val="01E0"/>
        </w:tblPrEx>
        <w:trPr>
          <w:trHeight w:val="20"/>
        </w:trPr>
        <w:tc>
          <w:tcPr>
            <w:tcW w:w="2341" w:type="dxa"/>
            <w:tcMar>
              <w:left w:w="0" w:type="dxa"/>
              <w:right w:w="0" w:type="dxa"/>
            </w:tcMar>
            <w:vAlign w:val="bottom"/>
          </w:tcPr>
          <w:p w:rsidR="00697429" w:rsidRPr="00315C79" w:rsidRDefault="00697429" w:rsidP="00FF40E0">
            <w:pPr>
              <w:rPr>
                <w:rFonts w:ascii="Times New Roman" w:hAnsi="Times New Roman"/>
                <w:sz w:val="16"/>
                <w:szCs w:val="16"/>
                <w:lang w:val="en-GB"/>
              </w:rPr>
            </w:pPr>
            <w:r w:rsidRPr="00315C79">
              <w:rPr>
                <w:rFonts w:ascii="Times New Roman" w:hAnsi="Times New Roman"/>
                <w:sz w:val="16"/>
                <w:szCs w:val="16"/>
              </w:rPr>
              <w:t>Ввод в эксплуатацию</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966</w:t>
            </w:r>
            <w:r>
              <w:rPr>
                <w:rFonts w:ascii="Times New Roman" w:hAnsi="Times New Roman"/>
                <w:color w:val="000000"/>
                <w:sz w:val="16"/>
                <w:szCs w:val="16"/>
              </w:rPr>
              <w:t xml:space="preserve"> </w:t>
            </w:r>
            <w:r w:rsidRPr="00315C79">
              <w:rPr>
                <w:rFonts w:ascii="Times New Roman" w:hAnsi="Times New Roman"/>
                <w:color w:val="000000"/>
                <w:sz w:val="16"/>
                <w:szCs w:val="16"/>
              </w:rPr>
              <w:t>782</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487</w:t>
            </w:r>
            <w:r>
              <w:rPr>
                <w:rFonts w:ascii="Times New Roman" w:hAnsi="Times New Roman"/>
                <w:color w:val="000000"/>
                <w:sz w:val="16"/>
                <w:szCs w:val="16"/>
              </w:rPr>
              <w:t xml:space="preserve"> </w:t>
            </w:r>
            <w:r w:rsidRPr="00315C79">
              <w:rPr>
                <w:rFonts w:ascii="Times New Roman" w:hAnsi="Times New Roman"/>
                <w:color w:val="000000"/>
                <w:sz w:val="16"/>
                <w:szCs w:val="16"/>
              </w:rPr>
              <w:t>439</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1</w:t>
            </w:r>
            <w:r>
              <w:rPr>
                <w:rFonts w:ascii="Times New Roman" w:hAnsi="Times New Roman"/>
                <w:color w:val="000000"/>
                <w:sz w:val="16"/>
                <w:szCs w:val="16"/>
              </w:rPr>
              <w:t xml:space="preserve"> </w:t>
            </w:r>
            <w:r w:rsidRPr="00315C79">
              <w:rPr>
                <w:rFonts w:ascii="Times New Roman" w:hAnsi="Times New Roman"/>
                <w:color w:val="000000"/>
                <w:sz w:val="16"/>
                <w:szCs w:val="16"/>
              </w:rPr>
              <w:t>577</w:t>
            </w:r>
            <w:r>
              <w:rPr>
                <w:rFonts w:ascii="Times New Roman" w:hAnsi="Times New Roman"/>
                <w:color w:val="000000"/>
                <w:sz w:val="16"/>
                <w:szCs w:val="16"/>
              </w:rPr>
              <w:t xml:space="preserve"> </w:t>
            </w:r>
            <w:r w:rsidRPr="00315C79">
              <w:rPr>
                <w:rFonts w:ascii="Times New Roman" w:hAnsi="Times New Roman"/>
                <w:color w:val="000000"/>
                <w:sz w:val="16"/>
                <w:szCs w:val="16"/>
              </w:rPr>
              <w:t>566</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(3</w:t>
            </w:r>
            <w:r>
              <w:rPr>
                <w:rFonts w:ascii="Times New Roman" w:hAnsi="Times New Roman"/>
                <w:color w:val="000000"/>
                <w:sz w:val="16"/>
                <w:szCs w:val="16"/>
              </w:rPr>
              <w:t xml:space="preserve"> </w:t>
            </w:r>
            <w:r w:rsidRPr="00315C79">
              <w:rPr>
                <w:rFonts w:ascii="Times New Roman" w:hAnsi="Times New Roman"/>
                <w:color w:val="000000"/>
                <w:sz w:val="16"/>
                <w:szCs w:val="16"/>
              </w:rPr>
              <w:t>665</w:t>
            </w:r>
            <w:r>
              <w:rPr>
                <w:rFonts w:ascii="Times New Roman" w:hAnsi="Times New Roman"/>
                <w:color w:val="000000"/>
                <w:sz w:val="16"/>
                <w:szCs w:val="16"/>
              </w:rPr>
              <w:t xml:space="preserve"> </w:t>
            </w:r>
            <w:r w:rsidRPr="00315C79">
              <w:rPr>
                <w:rFonts w:ascii="Times New Roman" w:hAnsi="Times New Roman"/>
                <w:color w:val="000000"/>
                <w:sz w:val="16"/>
                <w:szCs w:val="16"/>
              </w:rPr>
              <w:t>690)</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color w:val="000000"/>
                <w:sz w:val="16"/>
                <w:szCs w:val="16"/>
              </w:rPr>
              <w:t>633</w:t>
            </w:r>
            <w:r>
              <w:rPr>
                <w:rFonts w:ascii="Times New Roman" w:hAnsi="Times New Roman"/>
                <w:color w:val="000000"/>
                <w:sz w:val="16"/>
                <w:szCs w:val="16"/>
              </w:rPr>
              <w:t xml:space="preserve"> </w:t>
            </w:r>
            <w:r w:rsidRPr="00315C79">
              <w:rPr>
                <w:rFonts w:ascii="Times New Roman" w:hAnsi="Times New Roman"/>
                <w:color w:val="000000"/>
                <w:sz w:val="16"/>
                <w:szCs w:val="16"/>
              </w:rPr>
              <w:t>903</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 xml:space="preserve">- </w:t>
            </w:r>
          </w:p>
        </w:tc>
      </w:tr>
      <w:tr w:rsidR="00697429" w:rsidRPr="00315C79" w:rsidTr="00060A86">
        <w:tblPrEx>
          <w:tblLook w:val="01E0"/>
        </w:tblPrEx>
        <w:trPr>
          <w:trHeight w:val="20"/>
        </w:trPr>
        <w:tc>
          <w:tcPr>
            <w:tcW w:w="2341" w:type="dxa"/>
            <w:tcMar>
              <w:left w:w="0" w:type="dxa"/>
              <w:right w:w="0" w:type="dxa"/>
            </w:tcMar>
          </w:tcPr>
          <w:p w:rsidR="00697429" w:rsidRPr="00315C79" w:rsidRDefault="00697429" w:rsidP="00FF40E0">
            <w:pPr>
              <w:rPr>
                <w:rFonts w:ascii="Times New Roman" w:hAnsi="Times New Roman"/>
                <w:sz w:val="16"/>
                <w:szCs w:val="16"/>
                <w:lang w:val="en-GB"/>
              </w:rPr>
            </w:pPr>
            <w:r w:rsidRPr="00315C79">
              <w:rPr>
                <w:rFonts w:ascii="Times New Roman" w:hAnsi="Times New Roman"/>
                <w:sz w:val="16"/>
                <w:szCs w:val="16"/>
              </w:rPr>
              <w:t>Выбыти</w:t>
            </w:r>
            <w:r w:rsidR="0041032D">
              <w:rPr>
                <w:rFonts w:ascii="Times New Roman" w:hAnsi="Times New Roman"/>
                <w:sz w:val="16"/>
                <w:szCs w:val="16"/>
              </w:rPr>
              <w:t>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(4</w:t>
            </w:r>
            <w:r>
              <w:rPr>
                <w:rFonts w:ascii="Times New Roman" w:hAnsi="Times New Roman"/>
                <w:color w:val="000000"/>
                <w:sz w:val="16"/>
                <w:szCs w:val="16"/>
              </w:rPr>
              <w:t xml:space="preserve"> </w:t>
            </w:r>
            <w:r w:rsidRPr="00315C79">
              <w:rPr>
                <w:rFonts w:ascii="Times New Roman" w:hAnsi="Times New Roman"/>
                <w:color w:val="000000"/>
                <w:sz w:val="16"/>
                <w:szCs w:val="16"/>
              </w:rPr>
              <w:t>470)</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(5</w:t>
            </w:r>
            <w:r>
              <w:rPr>
                <w:rFonts w:ascii="Times New Roman" w:hAnsi="Times New Roman"/>
                <w:color w:val="000000"/>
                <w:sz w:val="16"/>
                <w:szCs w:val="16"/>
              </w:rPr>
              <w:t xml:space="preserve"> </w:t>
            </w:r>
            <w:r w:rsidR="00705119">
              <w:rPr>
                <w:rFonts w:ascii="Times New Roman" w:hAnsi="Times New Roman"/>
                <w:color w:val="000000"/>
                <w:sz w:val="16"/>
                <w:szCs w:val="16"/>
              </w:rPr>
              <w:t>592</w:t>
            </w:r>
            <w:r w:rsidRPr="00315C79">
              <w:rPr>
                <w:rFonts w:ascii="Times New Roman" w:hAnsi="Times New Roman"/>
                <w:color w:val="000000"/>
                <w:sz w:val="16"/>
                <w:szCs w:val="16"/>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(3</w:t>
            </w:r>
            <w:r>
              <w:rPr>
                <w:rFonts w:ascii="Times New Roman" w:hAnsi="Times New Roman"/>
                <w:color w:val="000000"/>
                <w:sz w:val="16"/>
                <w:szCs w:val="16"/>
              </w:rPr>
              <w:t xml:space="preserve"> </w:t>
            </w:r>
            <w:r w:rsidRPr="00315C79">
              <w:rPr>
                <w:rFonts w:ascii="Times New Roman" w:hAnsi="Times New Roman"/>
                <w:color w:val="000000"/>
                <w:sz w:val="16"/>
                <w:szCs w:val="16"/>
              </w:rPr>
              <w:t>205)</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US"/>
              </w:rPr>
            </w:pPr>
            <w:r w:rsidRPr="00315C79">
              <w:rPr>
                <w:rFonts w:ascii="Times New Roman" w:hAnsi="Times New Roman"/>
                <w:color w:val="000000"/>
                <w:sz w:val="16"/>
                <w:szCs w:val="16"/>
              </w:rPr>
              <w:t>(58</w:t>
            </w:r>
            <w:r>
              <w:rPr>
                <w:rFonts w:ascii="Times New Roman" w:hAnsi="Times New Roman"/>
                <w:color w:val="000000"/>
                <w:sz w:val="16"/>
                <w:szCs w:val="16"/>
              </w:rPr>
              <w:t xml:space="preserve"> </w:t>
            </w:r>
            <w:r w:rsidRPr="00315C79">
              <w:rPr>
                <w:rFonts w:ascii="Times New Roman" w:hAnsi="Times New Roman"/>
                <w:color w:val="000000"/>
                <w:sz w:val="16"/>
                <w:szCs w:val="16"/>
              </w:rPr>
              <w:t>357)</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(32</w:t>
            </w:r>
            <w:r>
              <w:rPr>
                <w:rFonts w:ascii="Times New Roman" w:hAnsi="Times New Roman"/>
                <w:color w:val="000000"/>
                <w:sz w:val="16"/>
                <w:szCs w:val="16"/>
              </w:rPr>
              <w:t xml:space="preserve"> </w:t>
            </w:r>
            <w:r w:rsidRPr="00315C79">
              <w:rPr>
                <w:rFonts w:ascii="Times New Roman" w:hAnsi="Times New Roman"/>
                <w:color w:val="000000"/>
                <w:sz w:val="16"/>
                <w:szCs w:val="16"/>
              </w:rPr>
              <w:t>027)</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US"/>
              </w:rPr>
            </w:pPr>
            <w:r w:rsidRPr="00315C79">
              <w:rPr>
                <w:rFonts w:ascii="Times New Roman" w:hAnsi="Times New Roman"/>
                <w:b/>
                <w:bCs w:val="0"/>
                <w:color w:val="000000"/>
                <w:sz w:val="16"/>
                <w:szCs w:val="16"/>
              </w:rPr>
              <w:t>(103</w:t>
            </w:r>
            <w:r>
              <w:rPr>
                <w:rFonts w:ascii="Times New Roman" w:hAnsi="Times New Roman"/>
                <w:b/>
                <w:bCs w:val="0"/>
                <w:color w:val="000000"/>
                <w:sz w:val="16"/>
                <w:szCs w:val="16"/>
              </w:rPr>
              <w:t xml:space="preserve"> </w:t>
            </w:r>
            <w:r w:rsidR="00705119">
              <w:rPr>
                <w:rFonts w:ascii="Times New Roman" w:hAnsi="Times New Roman"/>
                <w:b/>
                <w:bCs w:val="0"/>
                <w:color w:val="000000"/>
                <w:sz w:val="16"/>
                <w:szCs w:val="16"/>
              </w:rPr>
              <w:t>651</w:t>
            </w:r>
            <w:r w:rsidRPr="00315C79">
              <w:rPr>
                <w:rFonts w:ascii="Times New Roman" w:hAnsi="Times New Roman"/>
                <w:b/>
                <w:bCs w:val="0"/>
                <w:color w:val="000000"/>
                <w:sz w:val="16"/>
                <w:szCs w:val="16"/>
              </w:rPr>
              <w:t>)</w:t>
            </w:r>
          </w:p>
        </w:tc>
      </w:tr>
      <w:tr w:rsidR="00697429" w:rsidRPr="00315C79" w:rsidTr="00060A86">
        <w:tblPrEx>
          <w:tblLook w:val="01E0"/>
        </w:tblPrEx>
        <w:trPr>
          <w:trHeight w:val="20"/>
        </w:trPr>
        <w:tc>
          <w:tcPr>
            <w:tcW w:w="2341" w:type="dxa"/>
            <w:tcBorders>
              <w:top w:val="single" w:sz="4" w:space="0" w:color="auto"/>
              <w:bottom w:val="single" w:sz="12" w:space="0" w:color="auto"/>
            </w:tcBorders>
            <w:tcMar>
              <w:left w:w="0" w:type="dxa"/>
              <w:right w:w="0" w:type="dxa"/>
            </w:tcMar>
          </w:tcPr>
          <w:p w:rsidR="00697429" w:rsidRPr="00315C79" w:rsidRDefault="00697429" w:rsidP="00C22E8E">
            <w:pPr>
              <w:ind w:right="117"/>
              <w:rPr>
                <w:rFonts w:ascii="Times New Roman" w:hAnsi="Times New Roman"/>
                <w:sz w:val="16"/>
                <w:szCs w:val="16"/>
              </w:rPr>
            </w:pPr>
            <w:r w:rsidRPr="00315C79">
              <w:rPr>
                <w:rFonts w:ascii="Times New Roman" w:hAnsi="Times New Roman"/>
                <w:sz w:val="16"/>
                <w:szCs w:val="16"/>
              </w:rPr>
              <w:t>Остаток на</w:t>
            </w:r>
            <w:r w:rsidRPr="00315C79">
              <w:rPr>
                <w:rFonts w:ascii="Times New Roman" w:hAnsi="Times New Roman"/>
                <w:sz w:val="16"/>
                <w:szCs w:val="16"/>
                <w:lang w:val="en-GB"/>
              </w:rPr>
              <w:t xml:space="preserve"> 31 декабря 200</w:t>
            </w:r>
            <w:r w:rsidRPr="00315C79">
              <w:rPr>
                <w:rFonts w:ascii="Times New Roman" w:hAnsi="Times New Roman"/>
                <w:sz w:val="16"/>
                <w:szCs w:val="16"/>
              </w:rPr>
              <w:t>9</w:t>
            </w:r>
          </w:p>
        </w:tc>
        <w:tc>
          <w:tcPr>
            <w:tcW w:w="1170"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491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549</w:t>
            </w:r>
          </w:p>
        </w:tc>
        <w:tc>
          <w:tcPr>
            <w:tcW w:w="1170" w:type="dxa"/>
            <w:tcBorders>
              <w:top w:val="single" w:sz="4" w:space="0" w:color="auto"/>
              <w:bottom w:val="single" w:sz="12" w:space="0" w:color="auto"/>
            </w:tcBorders>
            <w:tcMar>
              <w:left w:w="0" w:type="dxa"/>
              <w:right w:w="28"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14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568</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07</w:t>
            </w:r>
            <w:r w:rsidR="00705119">
              <w:rPr>
                <w:rFonts w:ascii="Times New Roman" w:hAnsi="Times New Roman"/>
                <w:b/>
                <w:bCs w:val="0"/>
                <w:color w:val="000000"/>
                <w:sz w:val="16"/>
                <w:szCs w:val="16"/>
              </w:rPr>
              <w:t>5</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633</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830</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817</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42</w:t>
            </w:r>
            <w:r w:rsidRPr="00315C79">
              <w:rPr>
                <w:rFonts w:ascii="Times New Roman" w:hAnsi="Times New Roman"/>
                <w:b/>
                <w:bCs w:val="0"/>
                <w:color w:val="000000"/>
                <w:sz w:val="16"/>
                <w:szCs w:val="16"/>
                <w:lang w:val="en-US"/>
              </w:rPr>
              <w:t>9</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091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491</w:t>
            </w:r>
          </w:p>
        </w:tc>
        <w:tc>
          <w:tcPr>
            <w:tcW w:w="1169" w:type="dxa"/>
            <w:tcBorders>
              <w:top w:val="single" w:sz="4" w:space="0" w:color="auto"/>
              <w:bottom w:val="single" w:sz="12" w:space="0" w:color="auto"/>
            </w:tcBorders>
            <w:tcMar>
              <w:left w:w="0" w:type="dxa"/>
              <w:right w:w="0" w:type="dxa"/>
            </w:tcMar>
            <w:vAlign w:val="bottom"/>
          </w:tcPr>
          <w:p w:rsidR="00697429" w:rsidRPr="00705119" w:rsidRDefault="00697429" w:rsidP="00D00869">
            <w:pPr>
              <w:ind w:right="57"/>
              <w:jc w:val="right"/>
              <w:rPr>
                <w:rFonts w:ascii="Times New Roman" w:hAnsi="Times New Roman"/>
                <w:sz w:val="16"/>
                <w:szCs w:val="16"/>
                <w:highlight w:val="yellow"/>
              </w:rPr>
            </w:pPr>
            <w:r w:rsidRPr="00315C79">
              <w:rPr>
                <w:rFonts w:ascii="Times New Roman" w:hAnsi="Times New Roman"/>
                <w:b/>
                <w:bCs w:val="0"/>
                <w:color w:val="000000"/>
                <w:sz w:val="16"/>
                <w:szCs w:val="16"/>
              </w:rPr>
              <w:t>33</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602</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37</w:t>
            </w:r>
            <w:r w:rsidR="00705119">
              <w:rPr>
                <w:rFonts w:ascii="Times New Roman" w:hAnsi="Times New Roman"/>
                <w:b/>
                <w:bCs w:val="0"/>
                <w:color w:val="000000"/>
                <w:sz w:val="16"/>
                <w:szCs w:val="16"/>
              </w:rPr>
              <w:t>4</w:t>
            </w:r>
          </w:p>
        </w:tc>
      </w:tr>
      <w:tr w:rsidR="00697429" w:rsidRPr="00315C79" w:rsidTr="00060A86">
        <w:trPr>
          <w:trHeight w:val="20"/>
        </w:trPr>
        <w:tc>
          <w:tcPr>
            <w:tcW w:w="2341" w:type="dxa"/>
            <w:tcBorders>
              <w:top w:val="single" w:sz="12" w:space="0" w:color="auto"/>
            </w:tcBorders>
            <w:tcMar>
              <w:left w:w="0" w:type="dxa"/>
              <w:right w:w="0" w:type="dxa"/>
            </w:tcMar>
          </w:tcPr>
          <w:p w:rsidR="00697429" w:rsidRPr="00315C79" w:rsidRDefault="00697429" w:rsidP="004C4528">
            <w:pPr>
              <w:rPr>
                <w:rFonts w:ascii="Times New Roman" w:hAnsi="Times New Roman"/>
                <w:sz w:val="16"/>
                <w:szCs w:val="16"/>
                <w:highlight w:val="yellow"/>
                <w:lang w:val="en-GB"/>
              </w:rPr>
            </w:pPr>
          </w:p>
        </w:tc>
        <w:tc>
          <w:tcPr>
            <w:tcW w:w="1170"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70" w:type="dxa"/>
            <w:tcBorders>
              <w:top w:val="single" w:sz="12" w:space="0" w:color="auto"/>
            </w:tcBorders>
            <w:tcMar>
              <w:left w:w="0" w:type="dxa"/>
              <w:right w:w="28"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highlight w:val="yellow"/>
                <w:lang w:val="en-GB"/>
              </w:rPr>
            </w:pPr>
          </w:p>
        </w:tc>
      </w:tr>
      <w:tr w:rsidR="00697429" w:rsidRPr="00315C79" w:rsidTr="00060A86">
        <w:trPr>
          <w:trHeight w:val="20"/>
        </w:trPr>
        <w:tc>
          <w:tcPr>
            <w:tcW w:w="2341" w:type="dxa"/>
            <w:tcMar>
              <w:left w:w="0" w:type="dxa"/>
              <w:right w:w="0" w:type="dxa"/>
            </w:tcMar>
            <w:vAlign w:val="bottom"/>
          </w:tcPr>
          <w:p w:rsidR="00697429" w:rsidRPr="00315C79" w:rsidRDefault="00697429" w:rsidP="00C22E8E">
            <w:pPr>
              <w:rPr>
                <w:rFonts w:ascii="Times New Roman" w:hAnsi="Times New Roman"/>
                <w:sz w:val="16"/>
                <w:szCs w:val="16"/>
              </w:rPr>
            </w:pPr>
            <w:r w:rsidRPr="00315C79">
              <w:rPr>
                <w:rFonts w:ascii="Times New Roman" w:hAnsi="Times New Roman"/>
                <w:sz w:val="16"/>
                <w:szCs w:val="16"/>
              </w:rPr>
              <w:t>Остаток на</w:t>
            </w:r>
            <w:r w:rsidRPr="00315C79">
              <w:rPr>
                <w:rFonts w:ascii="Times New Roman" w:hAnsi="Times New Roman"/>
                <w:sz w:val="16"/>
                <w:szCs w:val="16"/>
                <w:lang w:val="en-GB"/>
              </w:rPr>
              <w:t xml:space="preserve"> 1 </w:t>
            </w:r>
            <w:r w:rsidRPr="00315C79">
              <w:rPr>
                <w:rFonts w:ascii="Times New Roman" w:hAnsi="Times New Roman"/>
                <w:sz w:val="16"/>
                <w:szCs w:val="16"/>
              </w:rPr>
              <w:t>января</w:t>
            </w:r>
            <w:r w:rsidRPr="00315C79">
              <w:rPr>
                <w:rFonts w:ascii="Times New Roman" w:hAnsi="Times New Roman"/>
                <w:sz w:val="16"/>
                <w:szCs w:val="16"/>
                <w:lang w:val="en-GB"/>
              </w:rPr>
              <w:t xml:space="preserve"> 20</w:t>
            </w:r>
            <w:r w:rsidRPr="00315C79">
              <w:rPr>
                <w:rFonts w:ascii="Times New Roman" w:hAnsi="Times New Roman"/>
                <w:sz w:val="16"/>
                <w:szCs w:val="16"/>
              </w:rPr>
              <w:t>10</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491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549</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14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568</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07</w:t>
            </w:r>
            <w:r w:rsidR="00705119">
              <w:rPr>
                <w:rFonts w:ascii="Times New Roman" w:hAnsi="Times New Roman"/>
                <w:b/>
                <w:bCs w:val="0"/>
                <w:color w:val="000000"/>
                <w:sz w:val="16"/>
                <w:szCs w:val="16"/>
              </w:rPr>
              <w:t>5</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633</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830</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US"/>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817</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42</w:t>
            </w:r>
            <w:r w:rsidRPr="00315C79">
              <w:rPr>
                <w:rFonts w:ascii="Times New Roman" w:hAnsi="Times New Roman"/>
                <w:b/>
                <w:bCs w:val="0"/>
                <w:color w:val="000000"/>
                <w:sz w:val="16"/>
                <w:szCs w:val="16"/>
                <w:lang w:val="en-US"/>
              </w:rPr>
              <w:t>9</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091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491</w:t>
            </w:r>
          </w:p>
        </w:tc>
        <w:tc>
          <w:tcPr>
            <w:tcW w:w="1169" w:type="dxa"/>
            <w:tcMar>
              <w:left w:w="0" w:type="dxa"/>
              <w:right w:w="0" w:type="dxa"/>
            </w:tcMar>
            <w:vAlign w:val="bottom"/>
          </w:tcPr>
          <w:p w:rsidR="00697429" w:rsidRPr="00705119" w:rsidRDefault="00697429" w:rsidP="00D00869">
            <w:pPr>
              <w:ind w:right="57"/>
              <w:jc w:val="right"/>
              <w:rPr>
                <w:rFonts w:ascii="Times New Roman" w:hAnsi="Times New Roman"/>
                <w:b/>
                <w:sz w:val="16"/>
                <w:szCs w:val="16"/>
              </w:rPr>
            </w:pPr>
            <w:r w:rsidRPr="00315C79">
              <w:rPr>
                <w:rFonts w:ascii="Times New Roman" w:hAnsi="Times New Roman"/>
                <w:b/>
                <w:bCs w:val="0"/>
                <w:color w:val="000000"/>
                <w:sz w:val="16"/>
                <w:szCs w:val="16"/>
              </w:rPr>
              <w:t>33</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602</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37</w:t>
            </w:r>
            <w:r w:rsidR="00705119">
              <w:rPr>
                <w:rFonts w:ascii="Times New Roman" w:hAnsi="Times New Roman"/>
                <w:b/>
                <w:bCs w:val="0"/>
                <w:color w:val="000000"/>
                <w:sz w:val="16"/>
                <w:szCs w:val="16"/>
              </w:rPr>
              <w:t>4</w:t>
            </w:r>
          </w:p>
        </w:tc>
      </w:tr>
      <w:tr w:rsidR="00697429" w:rsidRPr="00315C79" w:rsidTr="00060A86">
        <w:tblPrEx>
          <w:tblLook w:val="01E0"/>
        </w:tblPrEx>
        <w:trPr>
          <w:trHeight w:val="20"/>
        </w:trPr>
        <w:tc>
          <w:tcPr>
            <w:tcW w:w="2341" w:type="dxa"/>
            <w:tcMar>
              <w:left w:w="0" w:type="dxa"/>
              <w:right w:w="0" w:type="dxa"/>
            </w:tcMar>
            <w:vAlign w:val="bottom"/>
          </w:tcPr>
          <w:p w:rsidR="00697429" w:rsidRPr="00315C79" w:rsidRDefault="00697429" w:rsidP="004C4528">
            <w:pPr>
              <w:rPr>
                <w:rFonts w:ascii="Times New Roman" w:hAnsi="Times New Roman"/>
                <w:sz w:val="16"/>
                <w:szCs w:val="16"/>
                <w:lang w:val="en-GB"/>
              </w:rPr>
            </w:pPr>
            <w:r w:rsidRPr="00315C79">
              <w:rPr>
                <w:rFonts w:ascii="Times New Roman" w:hAnsi="Times New Roman"/>
                <w:sz w:val="16"/>
                <w:szCs w:val="16"/>
              </w:rPr>
              <w:t>Поступлени</w:t>
            </w:r>
            <w:r w:rsidR="0041032D">
              <w:rPr>
                <w:rFonts w:ascii="Times New Roman" w:hAnsi="Times New Roman"/>
                <w:sz w:val="16"/>
                <w:szCs w:val="16"/>
              </w:rPr>
              <w:t>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39</w:t>
            </w:r>
            <w:r>
              <w:rPr>
                <w:rFonts w:ascii="Times New Roman" w:hAnsi="Times New Roman"/>
                <w:color w:val="000000"/>
                <w:sz w:val="16"/>
                <w:szCs w:val="16"/>
              </w:rPr>
              <w:t xml:space="preserve"> </w:t>
            </w:r>
            <w:r w:rsidRPr="00315C79">
              <w:rPr>
                <w:rFonts w:ascii="Times New Roman" w:hAnsi="Times New Roman"/>
                <w:color w:val="000000"/>
                <w:sz w:val="16"/>
                <w:szCs w:val="16"/>
              </w:rPr>
              <w:t>034</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29</w:t>
            </w:r>
            <w:r>
              <w:rPr>
                <w:rFonts w:ascii="Times New Roman" w:hAnsi="Times New Roman"/>
                <w:color w:val="000000"/>
                <w:sz w:val="16"/>
                <w:szCs w:val="16"/>
              </w:rPr>
              <w:t xml:space="preserve"> </w:t>
            </w:r>
            <w:r w:rsidRPr="00315C79">
              <w:rPr>
                <w:rFonts w:ascii="Times New Roman" w:hAnsi="Times New Roman"/>
                <w:color w:val="000000"/>
                <w:sz w:val="16"/>
                <w:szCs w:val="16"/>
              </w:rPr>
              <w:t>73</w:t>
            </w:r>
            <w:r w:rsidR="00705119">
              <w:rPr>
                <w:rFonts w:ascii="Times New Roman" w:hAnsi="Times New Roman"/>
                <w:color w:val="000000"/>
                <w:sz w:val="16"/>
                <w:szCs w:val="16"/>
              </w:rPr>
              <w:t>4</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11</w:t>
            </w:r>
            <w:r>
              <w:rPr>
                <w:rFonts w:ascii="Times New Roman" w:hAnsi="Times New Roman"/>
                <w:color w:val="000000"/>
                <w:sz w:val="16"/>
                <w:szCs w:val="16"/>
              </w:rPr>
              <w:t xml:space="preserve"> </w:t>
            </w:r>
            <w:r w:rsidRPr="00315C79">
              <w:rPr>
                <w:rFonts w:ascii="Times New Roman" w:hAnsi="Times New Roman"/>
                <w:color w:val="000000"/>
                <w:sz w:val="16"/>
                <w:szCs w:val="16"/>
              </w:rPr>
              <w:t>121</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3</w:t>
            </w:r>
            <w:r>
              <w:rPr>
                <w:rFonts w:ascii="Times New Roman" w:hAnsi="Times New Roman"/>
                <w:color w:val="000000"/>
                <w:sz w:val="16"/>
                <w:szCs w:val="16"/>
              </w:rPr>
              <w:t xml:space="preserve"> </w:t>
            </w:r>
            <w:r w:rsidRPr="00315C79">
              <w:rPr>
                <w:rFonts w:ascii="Times New Roman" w:hAnsi="Times New Roman"/>
                <w:color w:val="000000"/>
                <w:sz w:val="16"/>
                <w:szCs w:val="16"/>
              </w:rPr>
              <w:t>902</w:t>
            </w:r>
            <w:r>
              <w:rPr>
                <w:rFonts w:ascii="Times New Roman" w:hAnsi="Times New Roman"/>
                <w:color w:val="000000"/>
                <w:sz w:val="16"/>
                <w:szCs w:val="16"/>
              </w:rPr>
              <w:t xml:space="preserve"> </w:t>
            </w:r>
            <w:r w:rsidRPr="00315C79">
              <w:rPr>
                <w:rFonts w:ascii="Times New Roman" w:hAnsi="Times New Roman"/>
                <w:color w:val="000000"/>
                <w:sz w:val="16"/>
                <w:szCs w:val="16"/>
              </w:rPr>
              <w:t>245</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317</w:t>
            </w:r>
            <w:r>
              <w:rPr>
                <w:rFonts w:ascii="Times New Roman" w:hAnsi="Times New Roman"/>
                <w:color w:val="000000"/>
                <w:sz w:val="16"/>
                <w:szCs w:val="16"/>
              </w:rPr>
              <w:t xml:space="preserve"> </w:t>
            </w:r>
            <w:r w:rsidRPr="00315C79">
              <w:rPr>
                <w:rFonts w:ascii="Times New Roman" w:hAnsi="Times New Roman"/>
                <w:color w:val="000000"/>
                <w:sz w:val="16"/>
                <w:szCs w:val="16"/>
              </w:rPr>
              <w:t>887</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4</w:t>
            </w:r>
            <w:r>
              <w:rPr>
                <w:rFonts w:ascii="Times New Roman" w:hAnsi="Times New Roman"/>
                <w:color w:val="000000"/>
                <w:sz w:val="16"/>
                <w:szCs w:val="16"/>
              </w:rPr>
              <w:t xml:space="preserve"> </w:t>
            </w:r>
            <w:r w:rsidRPr="00315C79">
              <w:rPr>
                <w:rFonts w:ascii="Times New Roman" w:hAnsi="Times New Roman"/>
                <w:color w:val="000000"/>
                <w:sz w:val="16"/>
                <w:szCs w:val="16"/>
              </w:rPr>
              <w:t>300</w:t>
            </w:r>
            <w:r>
              <w:rPr>
                <w:rFonts w:ascii="Times New Roman" w:hAnsi="Times New Roman"/>
                <w:color w:val="000000"/>
                <w:sz w:val="16"/>
                <w:szCs w:val="16"/>
              </w:rPr>
              <w:t xml:space="preserve"> </w:t>
            </w:r>
            <w:r w:rsidRPr="00315C79">
              <w:rPr>
                <w:rFonts w:ascii="Times New Roman" w:hAnsi="Times New Roman"/>
                <w:color w:val="000000"/>
                <w:sz w:val="16"/>
                <w:szCs w:val="16"/>
              </w:rPr>
              <w:t>02</w:t>
            </w:r>
            <w:r w:rsidR="00705119">
              <w:rPr>
                <w:rFonts w:ascii="Times New Roman" w:hAnsi="Times New Roman"/>
                <w:color w:val="000000"/>
                <w:sz w:val="16"/>
                <w:szCs w:val="16"/>
              </w:rPr>
              <w:t>1</w:t>
            </w:r>
          </w:p>
        </w:tc>
      </w:tr>
      <w:tr w:rsidR="00697429" w:rsidRPr="00315C79" w:rsidTr="00060A86">
        <w:tblPrEx>
          <w:tblLook w:val="01E0"/>
        </w:tblPrEx>
        <w:trPr>
          <w:trHeight w:val="20"/>
        </w:trPr>
        <w:tc>
          <w:tcPr>
            <w:tcW w:w="2341" w:type="dxa"/>
            <w:tcMar>
              <w:left w:w="0" w:type="dxa"/>
              <w:right w:w="0" w:type="dxa"/>
            </w:tcMar>
            <w:vAlign w:val="bottom"/>
          </w:tcPr>
          <w:p w:rsidR="00697429" w:rsidRPr="00315C79" w:rsidRDefault="00697429" w:rsidP="004C4528">
            <w:pPr>
              <w:rPr>
                <w:rFonts w:ascii="Times New Roman" w:hAnsi="Times New Roman"/>
                <w:sz w:val="16"/>
                <w:szCs w:val="16"/>
                <w:lang w:val="en-GB"/>
              </w:rPr>
            </w:pPr>
            <w:r w:rsidRPr="00315C79">
              <w:rPr>
                <w:rFonts w:ascii="Times New Roman" w:hAnsi="Times New Roman"/>
                <w:sz w:val="16"/>
                <w:szCs w:val="16"/>
              </w:rPr>
              <w:t>Ввод в эксплуатацию</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1</w:t>
            </w:r>
            <w:r>
              <w:rPr>
                <w:rFonts w:ascii="Times New Roman" w:hAnsi="Times New Roman"/>
                <w:color w:val="000000"/>
                <w:sz w:val="16"/>
                <w:szCs w:val="16"/>
              </w:rPr>
              <w:t xml:space="preserve"> </w:t>
            </w:r>
            <w:r w:rsidRPr="00315C79">
              <w:rPr>
                <w:rFonts w:ascii="Times New Roman" w:hAnsi="Times New Roman"/>
                <w:color w:val="000000"/>
                <w:sz w:val="16"/>
                <w:szCs w:val="16"/>
              </w:rPr>
              <w:t>278</w:t>
            </w:r>
            <w:r>
              <w:rPr>
                <w:rFonts w:ascii="Times New Roman" w:hAnsi="Times New Roman"/>
                <w:color w:val="000000"/>
                <w:sz w:val="16"/>
                <w:szCs w:val="16"/>
              </w:rPr>
              <w:t xml:space="preserve"> </w:t>
            </w:r>
            <w:r w:rsidRPr="00315C79">
              <w:rPr>
                <w:rFonts w:ascii="Times New Roman" w:hAnsi="Times New Roman"/>
                <w:color w:val="000000"/>
                <w:sz w:val="16"/>
                <w:szCs w:val="16"/>
              </w:rPr>
              <w:t>007</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1</w:t>
            </w:r>
            <w:r>
              <w:rPr>
                <w:rFonts w:ascii="Times New Roman" w:hAnsi="Times New Roman"/>
                <w:color w:val="000000"/>
                <w:sz w:val="16"/>
                <w:szCs w:val="16"/>
              </w:rPr>
              <w:t xml:space="preserve"> </w:t>
            </w:r>
            <w:r w:rsidRPr="00315C79">
              <w:rPr>
                <w:rFonts w:ascii="Times New Roman" w:hAnsi="Times New Roman"/>
                <w:color w:val="000000"/>
                <w:sz w:val="16"/>
                <w:szCs w:val="16"/>
              </w:rPr>
              <w:t>112</w:t>
            </w:r>
            <w:r>
              <w:rPr>
                <w:rFonts w:ascii="Times New Roman" w:hAnsi="Times New Roman"/>
                <w:color w:val="000000"/>
                <w:sz w:val="16"/>
                <w:szCs w:val="16"/>
              </w:rPr>
              <w:t xml:space="preserve"> </w:t>
            </w:r>
            <w:r w:rsidRPr="00315C79">
              <w:rPr>
                <w:rFonts w:ascii="Times New Roman" w:hAnsi="Times New Roman"/>
                <w:color w:val="000000"/>
                <w:sz w:val="16"/>
                <w:szCs w:val="16"/>
              </w:rPr>
              <w:t>372</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1</w:t>
            </w:r>
            <w:r>
              <w:rPr>
                <w:rFonts w:ascii="Times New Roman" w:hAnsi="Times New Roman"/>
                <w:color w:val="000000"/>
                <w:sz w:val="16"/>
                <w:szCs w:val="16"/>
              </w:rPr>
              <w:t xml:space="preserve"> </w:t>
            </w:r>
            <w:r w:rsidRPr="00315C79">
              <w:rPr>
                <w:rFonts w:ascii="Times New Roman" w:hAnsi="Times New Roman"/>
                <w:color w:val="000000"/>
                <w:sz w:val="16"/>
                <w:szCs w:val="16"/>
              </w:rPr>
              <w:t>440</w:t>
            </w:r>
            <w:r>
              <w:rPr>
                <w:rFonts w:ascii="Times New Roman" w:hAnsi="Times New Roman"/>
                <w:color w:val="000000"/>
                <w:sz w:val="16"/>
                <w:szCs w:val="16"/>
              </w:rPr>
              <w:t xml:space="preserve"> </w:t>
            </w:r>
            <w:r w:rsidRPr="00315C79">
              <w:rPr>
                <w:rFonts w:ascii="Times New Roman" w:hAnsi="Times New Roman"/>
                <w:color w:val="000000"/>
                <w:sz w:val="16"/>
                <w:szCs w:val="16"/>
              </w:rPr>
              <w:t>371</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(4</w:t>
            </w:r>
            <w:r>
              <w:rPr>
                <w:rFonts w:ascii="Times New Roman" w:hAnsi="Times New Roman"/>
                <w:color w:val="000000"/>
                <w:sz w:val="16"/>
                <w:szCs w:val="16"/>
              </w:rPr>
              <w:t xml:space="preserve"> </w:t>
            </w:r>
            <w:r w:rsidRPr="00315C79">
              <w:rPr>
                <w:rFonts w:ascii="Times New Roman" w:hAnsi="Times New Roman"/>
                <w:color w:val="000000"/>
                <w:sz w:val="16"/>
                <w:szCs w:val="16"/>
              </w:rPr>
              <w:t>301</w:t>
            </w:r>
            <w:r>
              <w:rPr>
                <w:rFonts w:ascii="Times New Roman" w:hAnsi="Times New Roman"/>
                <w:color w:val="000000"/>
                <w:sz w:val="16"/>
                <w:szCs w:val="16"/>
              </w:rPr>
              <w:t xml:space="preserve"> </w:t>
            </w:r>
            <w:r w:rsidRPr="00315C79">
              <w:rPr>
                <w:rFonts w:ascii="Times New Roman" w:hAnsi="Times New Roman"/>
                <w:color w:val="000000"/>
                <w:sz w:val="16"/>
                <w:szCs w:val="16"/>
              </w:rPr>
              <w:t>194)</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470</w:t>
            </w:r>
            <w:r>
              <w:rPr>
                <w:rFonts w:ascii="Times New Roman" w:hAnsi="Times New Roman"/>
                <w:color w:val="000000"/>
                <w:sz w:val="16"/>
                <w:szCs w:val="16"/>
              </w:rPr>
              <w:t xml:space="preserve"> </w:t>
            </w:r>
            <w:r w:rsidRPr="00315C79">
              <w:rPr>
                <w:rFonts w:ascii="Times New Roman" w:hAnsi="Times New Roman"/>
                <w:color w:val="000000"/>
                <w:sz w:val="16"/>
                <w:szCs w:val="16"/>
              </w:rPr>
              <w:t>444</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w:t>
            </w:r>
          </w:p>
        </w:tc>
      </w:tr>
      <w:tr w:rsidR="00697429" w:rsidRPr="00315C79" w:rsidTr="00060A86">
        <w:tblPrEx>
          <w:tblLook w:val="01E0"/>
        </w:tblPrEx>
        <w:trPr>
          <w:trHeight w:val="20"/>
        </w:trPr>
        <w:tc>
          <w:tcPr>
            <w:tcW w:w="2341" w:type="dxa"/>
            <w:tcMar>
              <w:left w:w="0" w:type="dxa"/>
              <w:right w:w="0" w:type="dxa"/>
            </w:tcMar>
          </w:tcPr>
          <w:p w:rsidR="00697429" w:rsidRPr="00315C79" w:rsidRDefault="00697429" w:rsidP="004C4528">
            <w:pPr>
              <w:rPr>
                <w:rFonts w:ascii="Times New Roman" w:hAnsi="Times New Roman"/>
                <w:sz w:val="16"/>
                <w:szCs w:val="16"/>
                <w:lang w:val="en-GB"/>
              </w:rPr>
            </w:pPr>
            <w:r w:rsidRPr="00315C79">
              <w:rPr>
                <w:rFonts w:ascii="Times New Roman" w:hAnsi="Times New Roman"/>
                <w:sz w:val="16"/>
                <w:szCs w:val="16"/>
              </w:rPr>
              <w:t>Выбыти</w:t>
            </w:r>
            <w:r w:rsidR="0041032D">
              <w:rPr>
                <w:rFonts w:ascii="Times New Roman" w:hAnsi="Times New Roman"/>
                <w:sz w:val="16"/>
                <w:szCs w:val="16"/>
              </w:rPr>
              <w:t>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(13</w:t>
            </w:r>
            <w:r>
              <w:rPr>
                <w:rFonts w:ascii="Times New Roman" w:hAnsi="Times New Roman"/>
                <w:color w:val="000000"/>
                <w:sz w:val="16"/>
                <w:szCs w:val="16"/>
              </w:rPr>
              <w:t xml:space="preserve"> </w:t>
            </w:r>
            <w:r w:rsidRPr="00315C79">
              <w:rPr>
                <w:rFonts w:ascii="Times New Roman" w:hAnsi="Times New Roman"/>
                <w:color w:val="000000"/>
                <w:sz w:val="16"/>
                <w:szCs w:val="16"/>
              </w:rPr>
              <w:t>558)</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(13</w:t>
            </w:r>
            <w:r>
              <w:rPr>
                <w:rFonts w:ascii="Times New Roman" w:hAnsi="Times New Roman"/>
                <w:color w:val="000000"/>
                <w:sz w:val="16"/>
                <w:szCs w:val="16"/>
              </w:rPr>
              <w:t xml:space="preserve"> </w:t>
            </w:r>
            <w:r w:rsidRPr="00315C79">
              <w:rPr>
                <w:rFonts w:ascii="Times New Roman" w:hAnsi="Times New Roman"/>
                <w:color w:val="000000"/>
                <w:sz w:val="16"/>
                <w:szCs w:val="16"/>
              </w:rPr>
              <w:t>946)</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(17</w:t>
            </w:r>
            <w:r>
              <w:rPr>
                <w:rFonts w:ascii="Times New Roman" w:hAnsi="Times New Roman"/>
                <w:color w:val="000000"/>
                <w:sz w:val="16"/>
                <w:szCs w:val="16"/>
              </w:rPr>
              <w:t xml:space="preserve"> </w:t>
            </w:r>
            <w:r w:rsidRPr="00315C79">
              <w:rPr>
                <w:rFonts w:ascii="Times New Roman" w:hAnsi="Times New Roman"/>
                <w:color w:val="000000"/>
                <w:sz w:val="16"/>
                <w:szCs w:val="16"/>
              </w:rPr>
              <w:t>597)</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(7</w:t>
            </w:r>
            <w:r>
              <w:rPr>
                <w:rFonts w:ascii="Times New Roman" w:hAnsi="Times New Roman"/>
                <w:color w:val="000000"/>
                <w:sz w:val="16"/>
                <w:szCs w:val="16"/>
              </w:rPr>
              <w:t xml:space="preserve"> </w:t>
            </w:r>
            <w:r w:rsidR="00B87B6A">
              <w:rPr>
                <w:rFonts w:ascii="Times New Roman" w:hAnsi="Times New Roman"/>
                <w:color w:val="000000"/>
                <w:sz w:val="16"/>
                <w:szCs w:val="16"/>
              </w:rPr>
              <w:t>035</w:t>
            </w:r>
            <w:r w:rsidRPr="00315C79">
              <w:rPr>
                <w:rFonts w:ascii="Times New Roman" w:hAnsi="Times New Roman"/>
                <w:color w:val="000000"/>
                <w:sz w:val="16"/>
                <w:szCs w:val="16"/>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color w:val="000000"/>
                <w:sz w:val="16"/>
                <w:szCs w:val="16"/>
              </w:rPr>
            </w:pPr>
            <w:r w:rsidRPr="00315C79">
              <w:rPr>
                <w:rFonts w:ascii="Times New Roman" w:hAnsi="Times New Roman"/>
                <w:color w:val="000000"/>
                <w:sz w:val="16"/>
                <w:szCs w:val="16"/>
              </w:rPr>
              <w:t>(82</w:t>
            </w:r>
            <w:r>
              <w:rPr>
                <w:rFonts w:ascii="Times New Roman" w:hAnsi="Times New Roman"/>
                <w:color w:val="000000"/>
                <w:sz w:val="16"/>
                <w:szCs w:val="16"/>
              </w:rPr>
              <w:t xml:space="preserve"> </w:t>
            </w:r>
            <w:r w:rsidRPr="00315C79">
              <w:rPr>
                <w:rFonts w:ascii="Times New Roman" w:hAnsi="Times New Roman"/>
                <w:color w:val="000000"/>
                <w:sz w:val="16"/>
                <w:szCs w:val="16"/>
              </w:rPr>
              <w:t>568)</w:t>
            </w:r>
          </w:p>
        </w:tc>
        <w:tc>
          <w:tcPr>
            <w:tcW w:w="1169" w:type="dxa"/>
            <w:tcMar>
              <w:left w:w="0" w:type="dxa"/>
              <w:right w:w="0" w:type="dxa"/>
            </w:tcMar>
            <w:vAlign w:val="bottom"/>
          </w:tcPr>
          <w:p w:rsidR="00697429" w:rsidRPr="00315C79" w:rsidRDefault="00697429" w:rsidP="00B87B6A">
            <w:pPr>
              <w:ind w:right="57"/>
              <w:jc w:val="right"/>
              <w:rPr>
                <w:rFonts w:ascii="Times New Roman" w:hAnsi="Times New Roman"/>
                <w:color w:val="000000"/>
                <w:sz w:val="16"/>
                <w:szCs w:val="16"/>
              </w:rPr>
            </w:pPr>
            <w:r w:rsidRPr="00315C79">
              <w:rPr>
                <w:rFonts w:ascii="Times New Roman" w:hAnsi="Times New Roman"/>
                <w:color w:val="000000"/>
                <w:sz w:val="16"/>
                <w:szCs w:val="16"/>
              </w:rPr>
              <w:t>(134</w:t>
            </w:r>
            <w:r>
              <w:rPr>
                <w:rFonts w:ascii="Times New Roman" w:hAnsi="Times New Roman"/>
                <w:color w:val="000000"/>
                <w:sz w:val="16"/>
                <w:szCs w:val="16"/>
              </w:rPr>
              <w:t xml:space="preserve"> </w:t>
            </w:r>
            <w:r w:rsidR="00B87B6A">
              <w:rPr>
                <w:rFonts w:ascii="Times New Roman" w:hAnsi="Times New Roman"/>
                <w:color w:val="000000"/>
                <w:sz w:val="16"/>
                <w:szCs w:val="16"/>
              </w:rPr>
              <w:t>704</w:t>
            </w:r>
            <w:r w:rsidRPr="00315C79">
              <w:rPr>
                <w:rFonts w:ascii="Times New Roman" w:hAnsi="Times New Roman"/>
                <w:color w:val="000000"/>
                <w:sz w:val="16"/>
                <w:szCs w:val="16"/>
              </w:rPr>
              <w:t>)</w:t>
            </w:r>
          </w:p>
        </w:tc>
      </w:tr>
      <w:tr w:rsidR="00697429" w:rsidRPr="00315C79" w:rsidTr="00060A86">
        <w:tblPrEx>
          <w:tblLook w:val="01E0"/>
        </w:tblPrEx>
        <w:trPr>
          <w:trHeight w:val="20"/>
        </w:trPr>
        <w:tc>
          <w:tcPr>
            <w:tcW w:w="2341" w:type="dxa"/>
            <w:tcBorders>
              <w:top w:val="single" w:sz="4" w:space="0" w:color="auto"/>
              <w:bottom w:val="single" w:sz="12" w:space="0" w:color="auto"/>
            </w:tcBorders>
            <w:tcMar>
              <w:left w:w="0" w:type="dxa"/>
              <w:right w:w="0" w:type="dxa"/>
            </w:tcMar>
          </w:tcPr>
          <w:p w:rsidR="00697429" w:rsidRPr="00315C79" w:rsidRDefault="00697429" w:rsidP="00C22E8E">
            <w:pPr>
              <w:rPr>
                <w:rFonts w:ascii="Times New Roman" w:hAnsi="Times New Roman"/>
                <w:sz w:val="16"/>
                <w:szCs w:val="16"/>
              </w:rPr>
            </w:pPr>
            <w:r w:rsidRPr="00315C79">
              <w:rPr>
                <w:rFonts w:ascii="Times New Roman" w:hAnsi="Times New Roman"/>
                <w:sz w:val="16"/>
                <w:szCs w:val="16"/>
              </w:rPr>
              <w:t>Остаток на</w:t>
            </w:r>
            <w:r w:rsidRPr="00315C79">
              <w:rPr>
                <w:rFonts w:ascii="Times New Roman" w:hAnsi="Times New Roman"/>
                <w:sz w:val="16"/>
                <w:szCs w:val="16"/>
                <w:lang w:val="en-GB"/>
              </w:rPr>
              <w:t xml:space="preserve"> 31 декабря 20</w:t>
            </w:r>
            <w:r w:rsidRPr="00315C79">
              <w:rPr>
                <w:rFonts w:ascii="Times New Roman" w:hAnsi="Times New Roman"/>
                <w:sz w:val="16"/>
                <w:szCs w:val="16"/>
              </w:rPr>
              <w:t>10</w:t>
            </w:r>
          </w:p>
        </w:tc>
        <w:tc>
          <w:tcPr>
            <w:tcW w:w="1170"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bCs w:val="0"/>
                <w:color w:val="000000"/>
                <w:sz w:val="16"/>
                <w:szCs w:val="16"/>
              </w:rPr>
            </w:pPr>
            <w:r w:rsidRPr="00315C79">
              <w:rPr>
                <w:rFonts w:ascii="Times New Roman" w:hAnsi="Times New Roman"/>
                <w:b/>
                <w:bCs w:val="0"/>
                <w:color w:val="000000"/>
                <w:sz w:val="16"/>
                <w:szCs w:val="16"/>
              </w:rPr>
              <w:t>7</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795</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032</w:t>
            </w:r>
          </w:p>
        </w:tc>
        <w:tc>
          <w:tcPr>
            <w:tcW w:w="1170" w:type="dxa"/>
            <w:tcBorders>
              <w:top w:val="single" w:sz="4" w:space="0" w:color="auto"/>
              <w:bottom w:val="single" w:sz="12" w:space="0" w:color="auto"/>
            </w:tcBorders>
            <w:tcMar>
              <w:left w:w="0" w:type="dxa"/>
              <w:right w:w="28" w:type="dxa"/>
            </w:tcMar>
            <w:vAlign w:val="bottom"/>
          </w:tcPr>
          <w:p w:rsidR="00697429" w:rsidRPr="00315C79" w:rsidRDefault="00697429" w:rsidP="00D00869">
            <w:pPr>
              <w:ind w:right="57"/>
              <w:jc w:val="right"/>
              <w:rPr>
                <w:rFonts w:ascii="Times New Roman" w:hAnsi="Times New Roman"/>
                <w:b/>
                <w:bCs w:val="0"/>
                <w:color w:val="000000"/>
                <w:sz w:val="16"/>
                <w:szCs w:val="16"/>
              </w:rPr>
            </w:pPr>
            <w:r w:rsidRPr="00315C79">
              <w:rPr>
                <w:rFonts w:ascii="Times New Roman" w:hAnsi="Times New Roman"/>
                <w:b/>
                <w:bCs w:val="0"/>
                <w:color w:val="000000"/>
                <w:sz w:val="16"/>
                <w:szCs w:val="16"/>
              </w:rPr>
              <w:t>15</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696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235</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bCs w:val="0"/>
                <w:color w:val="000000"/>
                <w:sz w:val="16"/>
                <w:szCs w:val="16"/>
              </w:rPr>
            </w:pPr>
            <w:r w:rsidRPr="00315C79">
              <w:rPr>
                <w:rFonts w:ascii="Times New Roman" w:hAnsi="Times New Roman"/>
                <w:b/>
                <w:bCs w:val="0"/>
                <w:color w:val="000000"/>
                <w:sz w:val="16"/>
                <w:szCs w:val="16"/>
              </w:rPr>
              <w:t>8</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067</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725</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tabs>
                <w:tab w:val="center" w:pos="4320"/>
                <w:tab w:val="right" w:pos="8640"/>
              </w:tabs>
              <w:ind w:right="57"/>
              <w:jc w:val="right"/>
              <w:rPr>
                <w:rFonts w:ascii="Times New Roman" w:hAnsi="Times New Roman"/>
                <w:b/>
                <w:bCs w:val="0"/>
                <w:color w:val="000000"/>
                <w:sz w:val="16"/>
                <w:szCs w:val="16"/>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411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445</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bCs w:val="0"/>
                <w:color w:val="000000"/>
                <w:sz w:val="16"/>
                <w:szCs w:val="16"/>
              </w:rPr>
            </w:pPr>
            <w:r w:rsidRPr="00315C79">
              <w:rPr>
                <w:rFonts w:ascii="Times New Roman" w:hAnsi="Times New Roman"/>
                <w:b/>
                <w:bCs w:val="0"/>
                <w:color w:val="000000"/>
                <w:sz w:val="16"/>
                <w:szCs w:val="16"/>
              </w:rPr>
              <w:t>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797</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254</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tabs>
                <w:tab w:val="center" w:pos="4320"/>
                <w:tab w:val="right" w:pos="8640"/>
              </w:tabs>
              <w:ind w:right="57"/>
              <w:jc w:val="right"/>
              <w:rPr>
                <w:rFonts w:ascii="Times New Roman" w:hAnsi="Times New Roman"/>
                <w:b/>
                <w:bCs w:val="0"/>
                <w:color w:val="000000"/>
                <w:sz w:val="16"/>
                <w:szCs w:val="16"/>
              </w:rPr>
            </w:pPr>
            <w:r w:rsidRPr="00315C79">
              <w:rPr>
                <w:rFonts w:ascii="Times New Roman" w:hAnsi="Times New Roman"/>
                <w:b/>
                <w:bCs w:val="0"/>
                <w:color w:val="000000"/>
                <w:sz w:val="16"/>
                <w:szCs w:val="16"/>
              </w:rPr>
              <w:t>37</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767</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691</w:t>
            </w:r>
          </w:p>
        </w:tc>
      </w:tr>
      <w:tr w:rsidR="00697429" w:rsidRPr="00315C79" w:rsidTr="00060A86">
        <w:trPr>
          <w:trHeight w:val="20"/>
        </w:trPr>
        <w:tc>
          <w:tcPr>
            <w:tcW w:w="2341" w:type="dxa"/>
            <w:tcBorders>
              <w:top w:val="single" w:sz="4" w:space="0" w:color="auto"/>
            </w:tcBorders>
            <w:tcMar>
              <w:left w:w="0" w:type="dxa"/>
              <w:right w:w="0" w:type="dxa"/>
            </w:tcMar>
            <w:vAlign w:val="bottom"/>
          </w:tcPr>
          <w:p w:rsidR="00697429" w:rsidRPr="00315C79" w:rsidRDefault="00697429" w:rsidP="004C4528">
            <w:pPr>
              <w:rPr>
                <w:rFonts w:ascii="Times New Roman" w:hAnsi="Times New Roman"/>
                <w:b/>
                <w:sz w:val="16"/>
                <w:szCs w:val="16"/>
                <w:lang w:val="en-GB"/>
              </w:rPr>
            </w:pPr>
          </w:p>
        </w:tc>
        <w:tc>
          <w:tcPr>
            <w:tcW w:w="1170" w:type="dxa"/>
            <w:tcBorders>
              <w:top w:val="single" w:sz="4" w:space="0" w:color="auto"/>
            </w:tcBorders>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70" w:type="dxa"/>
            <w:tcBorders>
              <w:top w:val="single" w:sz="4" w:space="0" w:color="auto"/>
            </w:tcBorders>
            <w:tcMar>
              <w:left w:w="0" w:type="dxa"/>
              <w:right w:w="28"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Borders>
              <w:top w:val="single" w:sz="4" w:space="0" w:color="auto"/>
            </w:tcBorders>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Borders>
              <w:top w:val="single" w:sz="4" w:space="0" w:color="auto"/>
            </w:tcBorders>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Borders>
              <w:top w:val="single" w:sz="4" w:space="0" w:color="auto"/>
            </w:tcBorders>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Borders>
              <w:top w:val="single" w:sz="4" w:space="0" w:color="auto"/>
            </w:tcBorders>
            <w:tcMar>
              <w:left w:w="0" w:type="dxa"/>
              <w:right w:w="0" w:type="dxa"/>
            </w:tcMar>
            <w:vAlign w:val="center"/>
          </w:tcPr>
          <w:p w:rsidR="00697429" w:rsidRPr="00315C79" w:rsidRDefault="00697429" w:rsidP="00F208EA">
            <w:pPr>
              <w:ind w:right="117"/>
              <w:jc w:val="right"/>
              <w:rPr>
                <w:rFonts w:ascii="Times New Roman" w:hAnsi="Times New Roman"/>
                <w:sz w:val="16"/>
                <w:szCs w:val="16"/>
                <w:highlight w:val="yellow"/>
                <w:lang w:val="en-GB"/>
              </w:rPr>
            </w:pPr>
          </w:p>
        </w:tc>
      </w:tr>
      <w:tr w:rsidR="00697429" w:rsidRPr="00315C79" w:rsidTr="00060A86">
        <w:trPr>
          <w:trHeight w:val="20"/>
        </w:trPr>
        <w:tc>
          <w:tcPr>
            <w:tcW w:w="2341" w:type="dxa"/>
            <w:tcMar>
              <w:left w:w="0" w:type="dxa"/>
              <w:right w:w="0" w:type="dxa"/>
            </w:tcMar>
            <w:vAlign w:val="bottom"/>
          </w:tcPr>
          <w:p w:rsidR="00697429" w:rsidRPr="00315C79" w:rsidRDefault="0041032D" w:rsidP="0041032D">
            <w:pPr>
              <w:rPr>
                <w:rFonts w:ascii="Times New Roman" w:hAnsi="Times New Roman"/>
                <w:sz w:val="16"/>
                <w:szCs w:val="16"/>
                <w:lang w:val="en-GB"/>
              </w:rPr>
            </w:pPr>
            <w:r>
              <w:rPr>
                <w:rFonts w:ascii="Times New Roman" w:hAnsi="Times New Roman"/>
                <w:b/>
                <w:sz w:val="16"/>
                <w:szCs w:val="16"/>
              </w:rPr>
              <w:t>Накопленная а</w:t>
            </w:r>
            <w:r w:rsidR="00697429" w:rsidRPr="00315C79">
              <w:rPr>
                <w:rFonts w:ascii="Times New Roman" w:hAnsi="Times New Roman"/>
                <w:b/>
                <w:sz w:val="16"/>
                <w:szCs w:val="16"/>
              </w:rPr>
              <w:t>мортизация</w:t>
            </w:r>
          </w:p>
        </w:tc>
        <w:tc>
          <w:tcPr>
            <w:tcW w:w="1170" w:type="dxa"/>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70" w:type="dxa"/>
            <w:tcMar>
              <w:left w:w="0" w:type="dxa"/>
              <w:right w:w="28"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Mar>
              <w:left w:w="0" w:type="dxa"/>
              <w:right w:w="0" w:type="dxa"/>
            </w:tcMar>
            <w:vAlign w:val="center"/>
          </w:tcPr>
          <w:p w:rsidR="00697429" w:rsidRPr="00315C79" w:rsidRDefault="00697429" w:rsidP="00F208EA">
            <w:pPr>
              <w:ind w:right="117"/>
              <w:jc w:val="right"/>
              <w:rPr>
                <w:rFonts w:ascii="Times New Roman" w:hAnsi="Times New Roman"/>
                <w:sz w:val="16"/>
                <w:szCs w:val="16"/>
                <w:lang w:val="en-GB"/>
              </w:rPr>
            </w:pPr>
          </w:p>
        </w:tc>
        <w:tc>
          <w:tcPr>
            <w:tcW w:w="1169" w:type="dxa"/>
            <w:tcMar>
              <w:left w:w="0" w:type="dxa"/>
              <w:right w:w="0" w:type="dxa"/>
            </w:tcMar>
            <w:vAlign w:val="center"/>
          </w:tcPr>
          <w:p w:rsidR="00697429" w:rsidRPr="00315C79" w:rsidRDefault="00697429" w:rsidP="00F208EA">
            <w:pPr>
              <w:ind w:right="117"/>
              <w:jc w:val="right"/>
              <w:rPr>
                <w:rFonts w:ascii="Times New Roman" w:hAnsi="Times New Roman"/>
                <w:sz w:val="16"/>
                <w:szCs w:val="16"/>
                <w:highlight w:val="yellow"/>
                <w:lang w:val="en-GB"/>
              </w:rPr>
            </w:pPr>
          </w:p>
        </w:tc>
      </w:tr>
      <w:tr w:rsidR="00697429" w:rsidRPr="00315C79" w:rsidTr="00060A86">
        <w:trPr>
          <w:trHeight w:val="20"/>
        </w:trPr>
        <w:tc>
          <w:tcPr>
            <w:tcW w:w="2341" w:type="dxa"/>
            <w:tcMar>
              <w:left w:w="0" w:type="dxa"/>
              <w:right w:w="0" w:type="dxa"/>
            </w:tcMar>
            <w:vAlign w:val="bottom"/>
          </w:tcPr>
          <w:p w:rsidR="00697429" w:rsidRPr="00315C79" w:rsidRDefault="00697429" w:rsidP="00C22E8E">
            <w:pPr>
              <w:rPr>
                <w:rFonts w:ascii="Times New Roman" w:hAnsi="Times New Roman"/>
                <w:sz w:val="16"/>
                <w:szCs w:val="16"/>
              </w:rPr>
            </w:pPr>
            <w:r w:rsidRPr="00315C79">
              <w:rPr>
                <w:rFonts w:ascii="Times New Roman" w:hAnsi="Times New Roman"/>
                <w:sz w:val="16"/>
                <w:szCs w:val="16"/>
              </w:rPr>
              <w:t>Остаток на</w:t>
            </w:r>
            <w:r w:rsidRPr="00315C79">
              <w:rPr>
                <w:rFonts w:ascii="Times New Roman" w:hAnsi="Times New Roman"/>
                <w:sz w:val="16"/>
                <w:szCs w:val="16"/>
                <w:lang w:val="en-GB"/>
              </w:rPr>
              <w:t xml:space="preserve"> 1 </w:t>
            </w:r>
            <w:r w:rsidRPr="00315C79">
              <w:rPr>
                <w:rFonts w:ascii="Times New Roman" w:hAnsi="Times New Roman"/>
                <w:sz w:val="16"/>
                <w:szCs w:val="16"/>
              </w:rPr>
              <w:t>января</w:t>
            </w:r>
            <w:r w:rsidRPr="00315C79">
              <w:rPr>
                <w:rFonts w:ascii="Times New Roman" w:hAnsi="Times New Roman"/>
                <w:sz w:val="16"/>
                <w:szCs w:val="16"/>
                <w:lang w:val="en-GB"/>
              </w:rPr>
              <w:t xml:space="preserve"> 200</w:t>
            </w:r>
            <w:r w:rsidRPr="00315C79">
              <w:rPr>
                <w:rFonts w:ascii="Times New Roman" w:hAnsi="Times New Roman"/>
                <w:sz w:val="16"/>
                <w:szCs w:val="16"/>
              </w:rPr>
              <w:t>9</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(664</w:t>
            </w:r>
            <w:r>
              <w:rPr>
                <w:rFonts w:ascii="Times New Roman" w:hAnsi="Times New Roman"/>
                <w:b/>
                <w:sz w:val="16"/>
                <w:szCs w:val="16"/>
                <w:lang w:val="en-GB"/>
              </w:rPr>
              <w:t xml:space="preserve"> </w:t>
            </w:r>
            <w:r w:rsidRPr="00315C79">
              <w:rPr>
                <w:rFonts w:ascii="Times New Roman" w:hAnsi="Times New Roman"/>
                <w:b/>
                <w:sz w:val="16"/>
                <w:szCs w:val="16"/>
                <w:lang w:val="en-GB"/>
              </w:rPr>
              <w:t>288)</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(3</w:t>
            </w:r>
            <w:r>
              <w:rPr>
                <w:rFonts w:ascii="Times New Roman" w:hAnsi="Times New Roman"/>
                <w:b/>
                <w:sz w:val="16"/>
                <w:szCs w:val="16"/>
                <w:lang w:val="en-GB"/>
              </w:rPr>
              <w:t xml:space="preserve"> </w:t>
            </w:r>
            <w:r w:rsidRPr="00315C79">
              <w:rPr>
                <w:rFonts w:ascii="Times New Roman" w:hAnsi="Times New Roman"/>
                <w:b/>
                <w:sz w:val="16"/>
                <w:szCs w:val="16"/>
                <w:lang w:val="en-GB"/>
              </w:rPr>
              <w:t>159</w:t>
            </w:r>
            <w:r>
              <w:rPr>
                <w:rFonts w:ascii="Times New Roman" w:hAnsi="Times New Roman"/>
                <w:b/>
                <w:sz w:val="16"/>
                <w:szCs w:val="16"/>
                <w:lang w:val="en-GB"/>
              </w:rPr>
              <w:t xml:space="preserve"> </w:t>
            </w:r>
            <w:r w:rsidRPr="00315C79">
              <w:rPr>
                <w:rFonts w:ascii="Times New Roman" w:hAnsi="Times New Roman"/>
                <w:b/>
                <w:sz w:val="16"/>
                <w:szCs w:val="16"/>
                <w:lang w:val="en-GB"/>
              </w:rPr>
              <w:t>084)</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(895</w:t>
            </w:r>
            <w:r>
              <w:rPr>
                <w:rFonts w:ascii="Times New Roman" w:hAnsi="Times New Roman"/>
                <w:b/>
                <w:sz w:val="16"/>
                <w:szCs w:val="16"/>
                <w:lang w:val="en-GB"/>
              </w:rPr>
              <w:t xml:space="preserve"> </w:t>
            </w:r>
            <w:r w:rsidRPr="00315C79">
              <w:rPr>
                <w:rFonts w:ascii="Times New Roman" w:hAnsi="Times New Roman"/>
                <w:b/>
                <w:sz w:val="16"/>
                <w:szCs w:val="16"/>
                <w:lang w:val="en-GB"/>
              </w:rPr>
              <w:t>142)</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(967</w:t>
            </w:r>
            <w:r>
              <w:rPr>
                <w:rFonts w:ascii="Times New Roman" w:hAnsi="Times New Roman"/>
                <w:b/>
                <w:sz w:val="16"/>
                <w:szCs w:val="16"/>
                <w:lang w:val="en-GB"/>
              </w:rPr>
              <w:t xml:space="preserve"> </w:t>
            </w:r>
            <w:r w:rsidRPr="00315C79">
              <w:rPr>
                <w:rFonts w:ascii="Times New Roman" w:hAnsi="Times New Roman"/>
                <w:b/>
                <w:sz w:val="16"/>
                <w:szCs w:val="16"/>
                <w:lang w:val="en-GB"/>
              </w:rPr>
              <w:t>170)</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(5</w:t>
            </w:r>
            <w:r>
              <w:rPr>
                <w:rFonts w:ascii="Times New Roman" w:hAnsi="Times New Roman"/>
                <w:b/>
                <w:sz w:val="16"/>
                <w:szCs w:val="16"/>
                <w:lang w:val="en-GB"/>
              </w:rPr>
              <w:t xml:space="preserve"> </w:t>
            </w:r>
            <w:r w:rsidRPr="00315C79">
              <w:rPr>
                <w:rFonts w:ascii="Times New Roman" w:hAnsi="Times New Roman"/>
                <w:b/>
                <w:sz w:val="16"/>
                <w:szCs w:val="16"/>
                <w:lang w:val="en-GB"/>
              </w:rPr>
              <w:t>685</w:t>
            </w:r>
            <w:r>
              <w:rPr>
                <w:rFonts w:ascii="Times New Roman" w:hAnsi="Times New Roman"/>
                <w:b/>
                <w:sz w:val="16"/>
                <w:szCs w:val="16"/>
                <w:lang w:val="en-GB"/>
              </w:rPr>
              <w:t xml:space="preserve"> </w:t>
            </w:r>
            <w:r w:rsidRPr="00315C79">
              <w:rPr>
                <w:rFonts w:ascii="Times New Roman" w:hAnsi="Times New Roman"/>
                <w:b/>
                <w:sz w:val="16"/>
                <w:szCs w:val="16"/>
                <w:lang w:val="en-GB"/>
              </w:rPr>
              <w:t>684)</w:t>
            </w:r>
          </w:p>
        </w:tc>
      </w:tr>
      <w:tr w:rsidR="00697429" w:rsidRPr="00315C79" w:rsidTr="00060A86">
        <w:trPr>
          <w:trHeight w:val="20"/>
        </w:trPr>
        <w:tc>
          <w:tcPr>
            <w:tcW w:w="2341" w:type="dxa"/>
            <w:tcMar>
              <w:left w:w="0" w:type="dxa"/>
              <w:right w:w="0" w:type="dxa"/>
            </w:tcMar>
            <w:vAlign w:val="bottom"/>
          </w:tcPr>
          <w:p w:rsidR="00697429" w:rsidRPr="00315C79" w:rsidRDefault="00697429">
            <w:pPr>
              <w:rPr>
                <w:rFonts w:ascii="Times New Roman" w:hAnsi="Times New Roman"/>
                <w:sz w:val="16"/>
                <w:szCs w:val="16"/>
              </w:rPr>
            </w:pPr>
            <w:r w:rsidRPr="00315C79">
              <w:rPr>
                <w:rFonts w:ascii="Times New Roman" w:hAnsi="Times New Roman"/>
                <w:sz w:val="16"/>
                <w:szCs w:val="16"/>
              </w:rPr>
              <w:t>Реклассификация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71</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549</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(71</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549)</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w:t>
            </w:r>
          </w:p>
        </w:tc>
      </w:tr>
      <w:tr w:rsidR="00697429" w:rsidRPr="00315C79" w:rsidTr="00060A86">
        <w:trPr>
          <w:trHeight w:val="20"/>
        </w:trPr>
        <w:tc>
          <w:tcPr>
            <w:tcW w:w="2341" w:type="dxa"/>
            <w:tcMar>
              <w:left w:w="0" w:type="dxa"/>
              <w:right w:w="0" w:type="dxa"/>
            </w:tcMar>
            <w:vAlign w:val="bottom"/>
          </w:tcPr>
          <w:p w:rsidR="00697429" w:rsidRPr="00315C79" w:rsidRDefault="00697429" w:rsidP="00FF40E0">
            <w:pPr>
              <w:rPr>
                <w:rFonts w:ascii="Times New Roman" w:hAnsi="Times New Roman"/>
                <w:sz w:val="16"/>
                <w:szCs w:val="16"/>
                <w:lang w:val="en-GB"/>
              </w:rPr>
            </w:pPr>
            <w:r w:rsidRPr="00315C79">
              <w:rPr>
                <w:rFonts w:ascii="Times New Roman" w:hAnsi="Times New Roman"/>
                <w:sz w:val="16"/>
                <w:szCs w:val="16"/>
              </w:rPr>
              <w:t>Начисленная амортизация</w:t>
            </w:r>
            <w:r w:rsidR="0041032D">
              <w:rPr>
                <w:rFonts w:ascii="Times New Roman" w:hAnsi="Times New Roman"/>
                <w:sz w:val="16"/>
                <w:szCs w:val="16"/>
              </w:rPr>
              <w:t xml:space="preserve"> за год</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(407</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123)</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(1</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258</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902)</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Cs w:val="0"/>
                <w:color w:val="000000"/>
                <w:sz w:val="16"/>
                <w:szCs w:val="16"/>
              </w:rPr>
              <w:t>(534</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466)</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sz w:val="16"/>
                <w:szCs w:val="16"/>
                <w:lang w:val="en-GB"/>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rPr>
            </w:pPr>
            <w:r w:rsidRPr="00315C79">
              <w:rPr>
                <w:rFonts w:ascii="Times New Roman" w:hAnsi="Times New Roman"/>
                <w:bCs w:val="0"/>
                <w:color w:val="000000"/>
                <w:sz w:val="16"/>
                <w:szCs w:val="16"/>
              </w:rPr>
              <w:t>(461</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599)</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sz w:val="16"/>
                <w:szCs w:val="16"/>
              </w:rPr>
            </w:pPr>
            <w:r w:rsidRPr="00315C79">
              <w:rPr>
                <w:rFonts w:ascii="Times New Roman" w:hAnsi="Times New Roman"/>
                <w:b/>
                <w:bCs w:val="0"/>
                <w:color w:val="000000"/>
                <w:sz w:val="16"/>
                <w:szCs w:val="16"/>
              </w:rPr>
              <w:t>(2</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662</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090)</w:t>
            </w:r>
          </w:p>
        </w:tc>
      </w:tr>
      <w:tr w:rsidR="00697429" w:rsidRPr="00315C79" w:rsidTr="00060A86">
        <w:trPr>
          <w:trHeight w:val="20"/>
        </w:trPr>
        <w:tc>
          <w:tcPr>
            <w:tcW w:w="2341" w:type="dxa"/>
            <w:tcMar>
              <w:left w:w="0" w:type="dxa"/>
              <w:right w:w="0" w:type="dxa"/>
            </w:tcMar>
          </w:tcPr>
          <w:p w:rsidR="00697429" w:rsidRPr="00315C79" w:rsidRDefault="00697429" w:rsidP="00FF40E0">
            <w:pPr>
              <w:rPr>
                <w:rFonts w:ascii="Times New Roman" w:hAnsi="Times New Roman"/>
                <w:sz w:val="16"/>
                <w:szCs w:val="16"/>
                <w:lang w:val="en-GB"/>
              </w:rPr>
            </w:pPr>
            <w:r w:rsidRPr="00315C79">
              <w:rPr>
                <w:rFonts w:ascii="Times New Roman" w:hAnsi="Times New Roman"/>
                <w:sz w:val="16"/>
                <w:szCs w:val="16"/>
              </w:rPr>
              <w:t>Выбыти</w:t>
            </w:r>
            <w:r w:rsidR="0041032D">
              <w:rPr>
                <w:rFonts w:ascii="Times New Roman" w:hAnsi="Times New Roman"/>
                <w:sz w:val="16"/>
                <w:szCs w:val="16"/>
              </w:rPr>
              <w:t>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525</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1</w:t>
            </w:r>
            <w:r>
              <w:rPr>
                <w:rFonts w:ascii="Times New Roman" w:hAnsi="Times New Roman"/>
                <w:color w:val="000000"/>
                <w:sz w:val="16"/>
                <w:szCs w:val="16"/>
              </w:rPr>
              <w:t xml:space="preserve"> </w:t>
            </w:r>
            <w:r w:rsidRPr="00315C79">
              <w:rPr>
                <w:rFonts w:ascii="Times New Roman" w:hAnsi="Times New Roman"/>
                <w:color w:val="000000"/>
                <w:sz w:val="16"/>
                <w:szCs w:val="16"/>
              </w:rPr>
              <w:t>756</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1</w:t>
            </w:r>
            <w:r>
              <w:rPr>
                <w:rFonts w:ascii="Times New Roman" w:hAnsi="Times New Roman"/>
                <w:color w:val="000000"/>
                <w:sz w:val="16"/>
                <w:szCs w:val="16"/>
              </w:rPr>
              <w:t xml:space="preserve"> </w:t>
            </w:r>
            <w:r w:rsidRPr="00315C79">
              <w:rPr>
                <w:rFonts w:ascii="Times New Roman" w:hAnsi="Times New Roman"/>
                <w:color w:val="000000"/>
                <w:sz w:val="16"/>
                <w:szCs w:val="16"/>
              </w:rPr>
              <w:t>522</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sz w:val="16"/>
                <w:szCs w:val="16"/>
                <w:lang w:val="en-GB"/>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color w:val="000000"/>
                <w:sz w:val="16"/>
                <w:szCs w:val="16"/>
              </w:rPr>
              <w:t>10</w:t>
            </w:r>
            <w:r>
              <w:rPr>
                <w:rFonts w:ascii="Times New Roman" w:hAnsi="Times New Roman"/>
                <w:color w:val="000000"/>
                <w:sz w:val="16"/>
                <w:szCs w:val="16"/>
              </w:rPr>
              <w:t xml:space="preserve"> </w:t>
            </w:r>
            <w:r w:rsidRPr="00315C79">
              <w:rPr>
                <w:rFonts w:ascii="Times New Roman" w:hAnsi="Times New Roman"/>
                <w:color w:val="000000"/>
                <w:sz w:val="16"/>
                <w:szCs w:val="16"/>
              </w:rPr>
              <w:t>712</w:t>
            </w:r>
          </w:p>
        </w:tc>
        <w:tc>
          <w:tcPr>
            <w:tcW w:w="1169" w:type="dxa"/>
            <w:tcMar>
              <w:left w:w="0" w:type="dxa"/>
              <w:right w:w="0" w:type="dxa"/>
            </w:tcMar>
            <w:vAlign w:val="bottom"/>
          </w:tcPr>
          <w:p w:rsidR="00697429" w:rsidRPr="00D3503D" w:rsidRDefault="00697429" w:rsidP="00D00869">
            <w:pPr>
              <w:ind w:right="57"/>
              <w:jc w:val="right"/>
              <w:rPr>
                <w:rFonts w:ascii="Times New Roman" w:hAnsi="Times New Roman"/>
                <w:b/>
                <w:sz w:val="16"/>
                <w:szCs w:val="16"/>
              </w:rPr>
            </w:pPr>
            <w:r w:rsidRPr="00315C79">
              <w:rPr>
                <w:rFonts w:ascii="Times New Roman" w:hAnsi="Times New Roman"/>
                <w:b/>
                <w:bCs w:val="0"/>
                <w:color w:val="000000"/>
                <w:sz w:val="16"/>
                <w:szCs w:val="16"/>
              </w:rPr>
              <w:t>14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51</w:t>
            </w:r>
            <w:r w:rsidR="00D3503D">
              <w:rPr>
                <w:rFonts w:ascii="Times New Roman" w:hAnsi="Times New Roman"/>
                <w:b/>
                <w:bCs w:val="0"/>
                <w:color w:val="000000"/>
                <w:sz w:val="16"/>
                <w:szCs w:val="16"/>
              </w:rPr>
              <w:t>5</w:t>
            </w:r>
          </w:p>
        </w:tc>
      </w:tr>
      <w:tr w:rsidR="00697429" w:rsidRPr="00315C79" w:rsidTr="00060A86">
        <w:trPr>
          <w:trHeight w:val="20"/>
        </w:trPr>
        <w:tc>
          <w:tcPr>
            <w:tcW w:w="2341" w:type="dxa"/>
            <w:tcBorders>
              <w:top w:val="single" w:sz="4" w:space="0" w:color="auto"/>
              <w:bottom w:val="single" w:sz="12" w:space="0" w:color="auto"/>
            </w:tcBorders>
            <w:tcMar>
              <w:left w:w="0" w:type="dxa"/>
              <w:right w:w="0" w:type="dxa"/>
            </w:tcMar>
          </w:tcPr>
          <w:p w:rsidR="00697429" w:rsidRPr="00315C79" w:rsidRDefault="00697429" w:rsidP="00C22E8E">
            <w:pPr>
              <w:ind w:right="117"/>
              <w:rPr>
                <w:rFonts w:ascii="Times New Roman" w:hAnsi="Times New Roman"/>
                <w:sz w:val="16"/>
                <w:szCs w:val="16"/>
              </w:rPr>
            </w:pPr>
            <w:r w:rsidRPr="00315C79">
              <w:rPr>
                <w:rFonts w:ascii="Times New Roman" w:hAnsi="Times New Roman"/>
                <w:sz w:val="16"/>
                <w:szCs w:val="16"/>
              </w:rPr>
              <w:t>Остаток</w:t>
            </w:r>
            <w:r w:rsidRPr="00315C79">
              <w:rPr>
                <w:rFonts w:ascii="Times New Roman" w:hAnsi="Times New Roman"/>
                <w:sz w:val="16"/>
                <w:szCs w:val="16"/>
                <w:lang w:val="en-GB"/>
              </w:rPr>
              <w:t xml:space="preserve"> </w:t>
            </w:r>
            <w:r w:rsidRPr="00315C79">
              <w:rPr>
                <w:rFonts w:ascii="Times New Roman" w:hAnsi="Times New Roman"/>
                <w:sz w:val="16"/>
                <w:szCs w:val="16"/>
              </w:rPr>
              <w:t>на</w:t>
            </w:r>
            <w:r w:rsidRPr="00315C79">
              <w:rPr>
                <w:rFonts w:ascii="Times New Roman" w:hAnsi="Times New Roman"/>
                <w:sz w:val="16"/>
                <w:szCs w:val="16"/>
                <w:lang w:val="en-GB"/>
              </w:rPr>
              <w:t xml:space="preserve"> 31 декабря 200</w:t>
            </w:r>
            <w:r w:rsidRPr="00315C79">
              <w:rPr>
                <w:rFonts w:ascii="Times New Roman" w:hAnsi="Times New Roman"/>
                <w:sz w:val="16"/>
                <w:szCs w:val="16"/>
              </w:rPr>
              <w:t>9</w:t>
            </w:r>
          </w:p>
        </w:tc>
        <w:tc>
          <w:tcPr>
            <w:tcW w:w="1170"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070</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886)</w:t>
            </w:r>
          </w:p>
        </w:tc>
        <w:tc>
          <w:tcPr>
            <w:tcW w:w="1170" w:type="dxa"/>
            <w:tcBorders>
              <w:top w:val="single" w:sz="4" w:space="0" w:color="auto"/>
              <w:bottom w:val="single" w:sz="12" w:space="0" w:color="auto"/>
            </w:tcBorders>
            <w:tcMar>
              <w:left w:w="0" w:type="dxa"/>
              <w:right w:w="28"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416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230)</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356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537)</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 xml:space="preserve">- </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lang w:val="en-GB"/>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489</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60</w:t>
            </w:r>
            <w:r w:rsidRPr="00315C79">
              <w:rPr>
                <w:rFonts w:ascii="Times New Roman" w:hAnsi="Times New Roman"/>
                <w:b/>
                <w:bCs w:val="0"/>
                <w:color w:val="000000"/>
                <w:sz w:val="16"/>
                <w:szCs w:val="16"/>
                <w:lang w:val="en-US"/>
              </w:rPr>
              <w:t>6</w:t>
            </w:r>
            <w:r w:rsidRPr="00315C79">
              <w:rPr>
                <w:rFonts w:ascii="Times New Roman" w:hAnsi="Times New Roman"/>
                <w:b/>
                <w:bCs w:val="0"/>
                <w:color w:val="000000"/>
                <w:sz w:val="16"/>
                <w:szCs w:val="16"/>
              </w:rPr>
              <w:t>)</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sz w:val="16"/>
                <w:szCs w:val="16"/>
                <w:highlight w:val="yellow"/>
                <w:lang w:val="en-GB"/>
              </w:rPr>
            </w:pPr>
            <w:r w:rsidRPr="00315C79">
              <w:rPr>
                <w:rFonts w:ascii="Times New Roman" w:hAnsi="Times New Roman"/>
                <w:b/>
                <w:bCs w:val="0"/>
                <w:color w:val="000000"/>
                <w:sz w:val="16"/>
                <w:szCs w:val="16"/>
              </w:rPr>
              <w:t>(8</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333</w:t>
            </w:r>
            <w:r>
              <w:rPr>
                <w:rFonts w:ascii="Times New Roman" w:hAnsi="Times New Roman"/>
                <w:b/>
                <w:bCs w:val="0"/>
                <w:color w:val="000000"/>
                <w:sz w:val="16"/>
                <w:szCs w:val="16"/>
              </w:rPr>
              <w:t xml:space="preserve"> </w:t>
            </w:r>
            <w:r w:rsidR="00D3503D">
              <w:rPr>
                <w:rFonts w:ascii="Times New Roman" w:hAnsi="Times New Roman"/>
                <w:b/>
                <w:bCs w:val="0"/>
                <w:color w:val="000000"/>
                <w:sz w:val="16"/>
                <w:szCs w:val="16"/>
              </w:rPr>
              <w:t>259</w:t>
            </w:r>
            <w:r w:rsidRPr="00315C79">
              <w:rPr>
                <w:rFonts w:ascii="Times New Roman" w:hAnsi="Times New Roman"/>
                <w:b/>
                <w:bCs w:val="0"/>
                <w:color w:val="000000"/>
                <w:sz w:val="16"/>
                <w:szCs w:val="16"/>
              </w:rPr>
              <w:t>)</w:t>
            </w:r>
          </w:p>
        </w:tc>
      </w:tr>
      <w:tr w:rsidR="00697429" w:rsidRPr="00315C79" w:rsidTr="00060A86">
        <w:trPr>
          <w:trHeight w:val="20"/>
        </w:trPr>
        <w:tc>
          <w:tcPr>
            <w:tcW w:w="2341" w:type="dxa"/>
            <w:tcBorders>
              <w:top w:val="single" w:sz="12" w:space="0" w:color="auto"/>
            </w:tcBorders>
            <w:tcMar>
              <w:left w:w="0" w:type="dxa"/>
              <w:right w:w="0" w:type="dxa"/>
            </w:tcMar>
          </w:tcPr>
          <w:p w:rsidR="00697429" w:rsidRPr="00315C79" w:rsidRDefault="00697429" w:rsidP="004C4528">
            <w:pPr>
              <w:rPr>
                <w:rFonts w:ascii="Times New Roman" w:hAnsi="Times New Roman"/>
                <w:sz w:val="16"/>
                <w:szCs w:val="16"/>
                <w:lang w:val="en-GB"/>
              </w:rPr>
            </w:pPr>
          </w:p>
        </w:tc>
        <w:tc>
          <w:tcPr>
            <w:tcW w:w="1170"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70" w:type="dxa"/>
            <w:tcBorders>
              <w:top w:val="single" w:sz="12" w:space="0" w:color="auto"/>
            </w:tcBorders>
            <w:tcMar>
              <w:left w:w="0" w:type="dxa"/>
              <w:right w:w="28"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lang w:val="en-GB"/>
              </w:rPr>
            </w:pPr>
          </w:p>
        </w:tc>
        <w:tc>
          <w:tcPr>
            <w:tcW w:w="1169" w:type="dxa"/>
            <w:tcBorders>
              <w:top w:val="single" w:sz="12" w:space="0" w:color="auto"/>
            </w:tcBorders>
            <w:tcMar>
              <w:left w:w="0" w:type="dxa"/>
              <w:right w:w="0" w:type="dxa"/>
            </w:tcMar>
            <w:vAlign w:val="center"/>
          </w:tcPr>
          <w:p w:rsidR="00697429" w:rsidRPr="00315C79" w:rsidRDefault="00697429" w:rsidP="00D00869">
            <w:pPr>
              <w:ind w:right="117"/>
              <w:jc w:val="right"/>
              <w:rPr>
                <w:rFonts w:ascii="Times New Roman" w:hAnsi="Times New Roman"/>
                <w:sz w:val="16"/>
                <w:szCs w:val="16"/>
                <w:highlight w:val="yellow"/>
                <w:lang w:val="en-GB"/>
              </w:rPr>
            </w:pPr>
          </w:p>
        </w:tc>
      </w:tr>
      <w:tr w:rsidR="00697429" w:rsidRPr="00315C79" w:rsidTr="00060A86">
        <w:trPr>
          <w:trHeight w:val="20"/>
        </w:trPr>
        <w:tc>
          <w:tcPr>
            <w:tcW w:w="2341" w:type="dxa"/>
            <w:tcMar>
              <w:left w:w="0" w:type="dxa"/>
              <w:right w:w="0" w:type="dxa"/>
            </w:tcMar>
            <w:vAlign w:val="bottom"/>
          </w:tcPr>
          <w:p w:rsidR="00697429" w:rsidRPr="00315C79" w:rsidRDefault="00697429" w:rsidP="00C22E8E">
            <w:pPr>
              <w:rPr>
                <w:rFonts w:ascii="Times New Roman" w:hAnsi="Times New Roman"/>
                <w:sz w:val="16"/>
                <w:szCs w:val="16"/>
              </w:rPr>
            </w:pPr>
            <w:r w:rsidRPr="00315C79">
              <w:rPr>
                <w:rFonts w:ascii="Times New Roman" w:hAnsi="Times New Roman"/>
                <w:sz w:val="16"/>
                <w:szCs w:val="16"/>
              </w:rPr>
              <w:t>Остаток на</w:t>
            </w:r>
            <w:r w:rsidRPr="00315C79">
              <w:rPr>
                <w:rFonts w:ascii="Times New Roman" w:hAnsi="Times New Roman"/>
                <w:sz w:val="16"/>
                <w:szCs w:val="16"/>
                <w:lang w:val="en-GB"/>
              </w:rPr>
              <w:t xml:space="preserve"> 1 </w:t>
            </w:r>
            <w:r w:rsidRPr="00315C79">
              <w:rPr>
                <w:rFonts w:ascii="Times New Roman" w:hAnsi="Times New Roman"/>
                <w:sz w:val="16"/>
                <w:szCs w:val="16"/>
              </w:rPr>
              <w:t>января</w:t>
            </w:r>
            <w:r w:rsidRPr="00315C79">
              <w:rPr>
                <w:rFonts w:ascii="Times New Roman" w:hAnsi="Times New Roman"/>
                <w:sz w:val="16"/>
                <w:szCs w:val="16"/>
                <w:lang w:val="en-GB"/>
              </w:rPr>
              <w:t xml:space="preserve"> 20</w:t>
            </w:r>
            <w:r w:rsidRPr="00315C79">
              <w:rPr>
                <w:rFonts w:ascii="Times New Roman" w:hAnsi="Times New Roman"/>
                <w:sz w:val="16"/>
                <w:szCs w:val="16"/>
              </w:rPr>
              <w:t>10</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070</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886)</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(4</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416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230)</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356</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537)</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 xml:space="preserve">- </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(1</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489</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60</w:t>
            </w:r>
            <w:r w:rsidRPr="00315C79">
              <w:rPr>
                <w:rFonts w:ascii="Times New Roman" w:hAnsi="Times New Roman"/>
                <w:b/>
                <w:bCs w:val="0"/>
                <w:color w:val="000000"/>
                <w:sz w:val="16"/>
                <w:szCs w:val="16"/>
                <w:lang w:val="en-US"/>
              </w:rPr>
              <w:t>6</w:t>
            </w:r>
            <w:r w:rsidRPr="00315C79">
              <w:rPr>
                <w:rFonts w:ascii="Times New Roman" w:hAnsi="Times New Roman"/>
                <w:b/>
                <w:bCs w:val="0"/>
                <w:color w:val="000000"/>
                <w:sz w:val="16"/>
                <w:szCs w:val="16"/>
              </w:rPr>
              <w:t>)</w:t>
            </w:r>
          </w:p>
        </w:tc>
        <w:tc>
          <w:tcPr>
            <w:tcW w:w="1169" w:type="dxa"/>
            <w:tcMar>
              <w:left w:w="0" w:type="dxa"/>
              <w:right w:w="0" w:type="dxa"/>
            </w:tcMar>
            <w:vAlign w:val="bottom"/>
          </w:tcPr>
          <w:p w:rsidR="00697429" w:rsidRPr="00315C79" w:rsidRDefault="00697429" w:rsidP="00D3503D">
            <w:pPr>
              <w:ind w:right="57"/>
              <w:jc w:val="right"/>
              <w:rPr>
                <w:rFonts w:ascii="Times New Roman" w:hAnsi="Times New Roman"/>
                <w:b/>
                <w:sz w:val="16"/>
                <w:szCs w:val="16"/>
                <w:lang w:val="en-GB"/>
              </w:rPr>
            </w:pPr>
            <w:r w:rsidRPr="00315C79">
              <w:rPr>
                <w:rFonts w:ascii="Times New Roman" w:hAnsi="Times New Roman"/>
                <w:b/>
                <w:bCs w:val="0"/>
                <w:color w:val="000000"/>
                <w:sz w:val="16"/>
                <w:szCs w:val="16"/>
              </w:rPr>
              <w:t>(8</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333</w:t>
            </w:r>
            <w:r>
              <w:rPr>
                <w:rFonts w:ascii="Times New Roman" w:hAnsi="Times New Roman"/>
                <w:b/>
                <w:bCs w:val="0"/>
                <w:color w:val="000000"/>
                <w:sz w:val="16"/>
                <w:szCs w:val="16"/>
              </w:rPr>
              <w:t xml:space="preserve"> </w:t>
            </w:r>
            <w:r w:rsidRPr="00315C79">
              <w:rPr>
                <w:rFonts w:ascii="Times New Roman" w:hAnsi="Times New Roman"/>
                <w:b/>
                <w:bCs w:val="0"/>
                <w:color w:val="000000"/>
                <w:sz w:val="16"/>
                <w:szCs w:val="16"/>
              </w:rPr>
              <w:t>2</w:t>
            </w:r>
            <w:r w:rsidR="00D3503D">
              <w:rPr>
                <w:rFonts w:ascii="Times New Roman" w:hAnsi="Times New Roman"/>
                <w:b/>
                <w:bCs w:val="0"/>
                <w:color w:val="000000"/>
                <w:sz w:val="16"/>
                <w:szCs w:val="16"/>
              </w:rPr>
              <w:t>59</w:t>
            </w:r>
            <w:r w:rsidRPr="00315C79">
              <w:rPr>
                <w:rFonts w:ascii="Times New Roman" w:hAnsi="Times New Roman"/>
                <w:b/>
                <w:bCs w:val="0"/>
                <w:color w:val="000000"/>
                <w:sz w:val="16"/>
                <w:szCs w:val="16"/>
              </w:rPr>
              <w:t>)</w:t>
            </w:r>
          </w:p>
        </w:tc>
      </w:tr>
      <w:tr w:rsidR="00697429" w:rsidRPr="00315C79" w:rsidTr="00060A86">
        <w:trPr>
          <w:trHeight w:val="20"/>
        </w:trPr>
        <w:tc>
          <w:tcPr>
            <w:tcW w:w="2341" w:type="dxa"/>
            <w:tcMar>
              <w:left w:w="0" w:type="dxa"/>
              <w:right w:w="0" w:type="dxa"/>
            </w:tcMar>
            <w:vAlign w:val="bottom"/>
          </w:tcPr>
          <w:p w:rsidR="00697429" w:rsidRPr="00315C79" w:rsidRDefault="00697429" w:rsidP="004C4528">
            <w:pPr>
              <w:rPr>
                <w:rFonts w:ascii="Times New Roman" w:hAnsi="Times New Roman"/>
                <w:sz w:val="16"/>
                <w:szCs w:val="16"/>
                <w:lang w:val="en-GB"/>
              </w:rPr>
            </w:pPr>
            <w:r w:rsidRPr="00315C79">
              <w:rPr>
                <w:rFonts w:ascii="Times New Roman" w:hAnsi="Times New Roman"/>
                <w:sz w:val="16"/>
                <w:szCs w:val="16"/>
              </w:rPr>
              <w:t>Начисленная амортизация</w:t>
            </w:r>
            <w:r w:rsidR="00A74BF2">
              <w:rPr>
                <w:rFonts w:ascii="Times New Roman" w:hAnsi="Times New Roman"/>
                <w:sz w:val="16"/>
                <w:szCs w:val="16"/>
              </w:rPr>
              <w:t xml:space="preserve"> за год</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(425</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401)</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(1</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302</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061)</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(468</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832)</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lang w:val="en-US"/>
              </w:rPr>
            </w:pPr>
            <w:r w:rsidRPr="00315C79">
              <w:rPr>
                <w:rFonts w:ascii="Times New Roman" w:hAnsi="Times New Roman"/>
                <w:bCs w:val="0"/>
                <w:color w:val="000000"/>
                <w:sz w:val="16"/>
                <w:szCs w:val="16"/>
                <w:lang w:val="en-US"/>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(561</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408)</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(2</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757</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702)</w:t>
            </w:r>
          </w:p>
        </w:tc>
      </w:tr>
      <w:tr w:rsidR="00697429" w:rsidRPr="00315C79" w:rsidTr="00060A86">
        <w:trPr>
          <w:trHeight w:val="20"/>
        </w:trPr>
        <w:tc>
          <w:tcPr>
            <w:tcW w:w="2341" w:type="dxa"/>
            <w:tcMar>
              <w:left w:w="0" w:type="dxa"/>
              <w:right w:w="0" w:type="dxa"/>
            </w:tcMar>
          </w:tcPr>
          <w:p w:rsidR="00697429" w:rsidRPr="00315C79" w:rsidRDefault="00697429" w:rsidP="004C4528">
            <w:pPr>
              <w:rPr>
                <w:rFonts w:ascii="Times New Roman" w:hAnsi="Times New Roman"/>
                <w:sz w:val="16"/>
                <w:szCs w:val="16"/>
                <w:lang w:val="en-GB"/>
              </w:rPr>
            </w:pPr>
            <w:r w:rsidRPr="00315C79">
              <w:rPr>
                <w:rFonts w:ascii="Times New Roman" w:hAnsi="Times New Roman"/>
                <w:sz w:val="16"/>
                <w:szCs w:val="16"/>
              </w:rPr>
              <w:t>Выбыти</w:t>
            </w:r>
            <w:r w:rsidR="0041032D">
              <w:rPr>
                <w:rFonts w:ascii="Times New Roman" w:hAnsi="Times New Roman"/>
                <w:sz w:val="16"/>
                <w:szCs w:val="16"/>
              </w:rPr>
              <w:t>я</w:t>
            </w:r>
          </w:p>
        </w:tc>
        <w:tc>
          <w:tcPr>
            <w:tcW w:w="1170"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6</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123</w:t>
            </w:r>
          </w:p>
        </w:tc>
        <w:tc>
          <w:tcPr>
            <w:tcW w:w="1170" w:type="dxa"/>
            <w:tcMar>
              <w:left w:w="0" w:type="dxa"/>
              <w:right w:w="28"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10</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180</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3</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802</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lang w:val="en-US"/>
              </w:rPr>
            </w:pPr>
            <w:r w:rsidRPr="00315C79">
              <w:rPr>
                <w:rFonts w:ascii="Times New Roman" w:hAnsi="Times New Roman"/>
                <w:bCs w:val="0"/>
                <w:color w:val="000000"/>
                <w:sz w:val="16"/>
                <w:szCs w:val="16"/>
                <w:lang w:val="en-US"/>
              </w:rPr>
              <w:t>-</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37</w:t>
            </w:r>
            <w:r>
              <w:rPr>
                <w:rFonts w:ascii="Times New Roman" w:hAnsi="Times New Roman"/>
                <w:bCs w:val="0"/>
                <w:color w:val="000000"/>
                <w:sz w:val="16"/>
                <w:szCs w:val="16"/>
              </w:rPr>
              <w:t xml:space="preserve"> </w:t>
            </w:r>
            <w:r w:rsidR="00D3503D">
              <w:rPr>
                <w:rFonts w:ascii="Times New Roman" w:hAnsi="Times New Roman"/>
                <w:bCs w:val="0"/>
                <w:color w:val="000000"/>
                <w:sz w:val="16"/>
                <w:szCs w:val="16"/>
              </w:rPr>
              <w:t>399</w:t>
            </w:r>
          </w:p>
        </w:tc>
        <w:tc>
          <w:tcPr>
            <w:tcW w:w="1169" w:type="dxa"/>
            <w:tcMar>
              <w:left w:w="0" w:type="dxa"/>
              <w:right w:w="0" w:type="dxa"/>
            </w:tcMar>
            <w:vAlign w:val="bottom"/>
          </w:tcPr>
          <w:p w:rsidR="00697429" w:rsidRPr="00315C79" w:rsidRDefault="00697429" w:rsidP="00D00869">
            <w:pPr>
              <w:ind w:right="57"/>
              <w:jc w:val="right"/>
              <w:rPr>
                <w:rFonts w:ascii="Times New Roman" w:hAnsi="Times New Roman"/>
                <w:bCs w:val="0"/>
                <w:color w:val="000000"/>
                <w:sz w:val="16"/>
                <w:szCs w:val="16"/>
              </w:rPr>
            </w:pPr>
            <w:r w:rsidRPr="00315C79">
              <w:rPr>
                <w:rFonts w:ascii="Times New Roman" w:hAnsi="Times New Roman"/>
                <w:bCs w:val="0"/>
                <w:color w:val="000000"/>
                <w:sz w:val="16"/>
                <w:szCs w:val="16"/>
              </w:rPr>
              <w:t>57</w:t>
            </w:r>
            <w:r>
              <w:rPr>
                <w:rFonts w:ascii="Times New Roman" w:hAnsi="Times New Roman"/>
                <w:bCs w:val="0"/>
                <w:color w:val="000000"/>
                <w:sz w:val="16"/>
                <w:szCs w:val="16"/>
              </w:rPr>
              <w:t xml:space="preserve"> </w:t>
            </w:r>
            <w:r w:rsidRPr="00315C79">
              <w:rPr>
                <w:rFonts w:ascii="Times New Roman" w:hAnsi="Times New Roman"/>
                <w:bCs w:val="0"/>
                <w:color w:val="000000"/>
                <w:sz w:val="16"/>
                <w:szCs w:val="16"/>
              </w:rPr>
              <w:t>50</w:t>
            </w:r>
            <w:r w:rsidR="00705119">
              <w:rPr>
                <w:rFonts w:ascii="Times New Roman" w:hAnsi="Times New Roman"/>
                <w:bCs w:val="0"/>
                <w:color w:val="000000"/>
                <w:sz w:val="16"/>
                <w:szCs w:val="16"/>
              </w:rPr>
              <w:t>4</w:t>
            </w:r>
          </w:p>
        </w:tc>
      </w:tr>
      <w:tr w:rsidR="00697429" w:rsidRPr="00315C79" w:rsidTr="00060A86">
        <w:trPr>
          <w:trHeight w:val="20"/>
        </w:trPr>
        <w:tc>
          <w:tcPr>
            <w:tcW w:w="2341" w:type="dxa"/>
            <w:tcBorders>
              <w:top w:val="single" w:sz="4" w:space="0" w:color="auto"/>
              <w:bottom w:val="single" w:sz="12" w:space="0" w:color="auto"/>
            </w:tcBorders>
            <w:tcMar>
              <w:left w:w="0" w:type="dxa"/>
              <w:right w:w="0" w:type="dxa"/>
            </w:tcMar>
          </w:tcPr>
          <w:p w:rsidR="00697429" w:rsidRPr="00315C79" w:rsidRDefault="00697429" w:rsidP="00C22E8E">
            <w:pPr>
              <w:rPr>
                <w:rFonts w:ascii="Times New Roman" w:hAnsi="Times New Roman"/>
                <w:sz w:val="16"/>
                <w:szCs w:val="16"/>
              </w:rPr>
            </w:pPr>
            <w:r w:rsidRPr="00315C79">
              <w:rPr>
                <w:rFonts w:ascii="Times New Roman" w:hAnsi="Times New Roman"/>
                <w:sz w:val="16"/>
                <w:szCs w:val="16"/>
              </w:rPr>
              <w:t>Остаток на</w:t>
            </w:r>
            <w:r w:rsidRPr="00315C79">
              <w:rPr>
                <w:rFonts w:ascii="Times New Roman" w:hAnsi="Times New Roman"/>
                <w:sz w:val="16"/>
                <w:szCs w:val="16"/>
                <w:lang w:val="en-GB"/>
              </w:rPr>
              <w:t xml:space="preserve"> 31</w:t>
            </w:r>
            <w:r w:rsidRPr="00315C79">
              <w:rPr>
                <w:rFonts w:ascii="Times New Roman" w:hAnsi="Times New Roman"/>
                <w:sz w:val="16"/>
                <w:szCs w:val="16"/>
              </w:rPr>
              <w:t>декабря 2</w:t>
            </w:r>
            <w:r w:rsidRPr="00315C79">
              <w:rPr>
                <w:rFonts w:ascii="Times New Roman" w:hAnsi="Times New Roman"/>
                <w:sz w:val="16"/>
                <w:szCs w:val="16"/>
                <w:lang w:val="en-GB"/>
              </w:rPr>
              <w:t>0</w:t>
            </w:r>
            <w:r w:rsidRPr="00315C79">
              <w:rPr>
                <w:rFonts w:ascii="Times New Roman" w:hAnsi="Times New Roman"/>
                <w:sz w:val="16"/>
                <w:szCs w:val="16"/>
              </w:rPr>
              <w:t>10</w:t>
            </w:r>
          </w:p>
        </w:tc>
        <w:tc>
          <w:tcPr>
            <w:tcW w:w="1170"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rPr>
            </w:pPr>
            <w:r w:rsidRPr="00315C79">
              <w:rPr>
                <w:rFonts w:ascii="Times New Roman" w:hAnsi="Times New Roman"/>
                <w:b/>
                <w:sz w:val="16"/>
                <w:szCs w:val="16"/>
              </w:rPr>
              <w:t>(</w:t>
            </w:r>
            <w:r w:rsidRPr="00315C79">
              <w:rPr>
                <w:rFonts w:ascii="Times New Roman" w:hAnsi="Times New Roman"/>
                <w:b/>
                <w:sz w:val="16"/>
                <w:szCs w:val="16"/>
                <w:lang w:val="en-GB"/>
              </w:rPr>
              <w:t>1</w:t>
            </w:r>
            <w:r>
              <w:rPr>
                <w:rFonts w:ascii="Times New Roman" w:hAnsi="Times New Roman"/>
                <w:b/>
                <w:sz w:val="16"/>
                <w:szCs w:val="16"/>
              </w:rPr>
              <w:t xml:space="preserve"> </w:t>
            </w:r>
            <w:r w:rsidRPr="00315C79">
              <w:rPr>
                <w:rFonts w:ascii="Times New Roman" w:hAnsi="Times New Roman"/>
                <w:b/>
                <w:sz w:val="16"/>
                <w:szCs w:val="16"/>
                <w:lang w:val="en-GB"/>
              </w:rPr>
              <w:t>490</w:t>
            </w:r>
            <w:r>
              <w:rPr>
                <w:rFonts w:ascii="Times New Roman" w:hAnsi="Times New Roman"/>
                <w:b/>
                <w:sz w:val="16"/>
                <w:szCs w:val="16"/>
              </w:rPr>
              <w:t xml:space="preserve"> </w:t>
            </w:r>
            <w:r w:rsidRPr="00315C79">
              <w:rPr>
                <w:rFonts w:ascii="Times New Roman" w:hAnsi="Times New Roman"/>
                <w:b/>
                <w:sz w:val="16"/>
                <w:szCs w:val="16"/>
                <w:lang w:val="en-GB"/>
              </w:rPr>
              <w:t>164</w:t>
            </w:r>
            <w:r w:rsidRPr="00315C79">
              <w:rPr>
                <w:rFonts w:ascii="Times New Roman" w:hAnsi="Times New Roman"/>
                <w:b/>
                <w:sz w:val="16"/>
                <w:szCs w:val="16"/>
              </w:rPr>
              <w:t>)</w:t>
            </w:r>
          </w:p>
        </w:tc>
        <w:tc>
          <w:tcPr>
            <w:tcW w:w="1170" w:type="dxa"/>
            <w:tcBorders>
              <w:top w:val="single" w:sz="4" w:space="0" w:color="auto"/>
              <w:bottom w:val="single" w:sz="12" w:space="0" w:color="auto"/>
            </w:tcBorders>
            <w:tcMar>
              <w:left w:w="0" w:type="dxa"/>
              <w:right w:w="28" w:type="dxa"/>
            </w:tcMar>
            <w:vAlign w:val="bottom"/>
          </w:tcPr>
          <w:p w:rsidR="00697429" w:rsidRPr="00315C79" w:rsidRDefault="00697429" w:rsidP="00D00869">
            <w:pPr>
              <w:ind w:right="57"/>
              <w:jc w:val="right"/>
              <w:rPr>
                <w:rFonts w:ascii="Times New Roman" w:hAnsi="Times New Roman"/>
                <w:b/>
                <w:sz w:val="16"/>
                <w:szCs w:val="16"/>
              </w:rPr>
            </w:pPr>
            <w:r w:rsidRPr="00315C79">
              <w:rPr>
                <w:rFonts w:ascii="Times New Roman" w:hAnsi="Times New Roman"/>
                <w:b/>
                <w:sz w:val="16"/>
                <w:szCs w:val="16"/>
              </w:rPr>
              <w:t>(</w:t>
            </w:r>
            <w:r w:rsidRPr="00315C79">
              <w:rPr>
                <w:rFonts w:ascii="Times New Roman" w:hAnsi="Times New Roman"/>
                <w:b/>
                <w:sz w:val="16"/>
                <w:szCs w:val="16"/>
                <w:lang w:val="en-GB"/>
              </w:rPr>
              <w:t>5</w:t>
            </w:r>
            <w:r>
              <w:rPr>
                <w:rFonts w:ascii="Times New Roman" w:hAnsi="Times New Roman"/>
                <w:b/>
                <w:sz w:val="16"/>
                <w:szCs w:val="16"/>
              </w:rPr>
              <w:t xml:space="preserve"> </w:t>
            </w:r>
            <w:r w:rsidRPr="00315C79">
              <w:rPr>
                <w:rFonts w:ascii="Times New Roman" w:hAnsi="Times New Roman"/>
                <w:b/>
                <w:sz w:val="16"/>
                <w:szCs w:val="16"/>
                <w:lang w:val="en-GB"/>
              </w:rPr>
              <w:t>708</w:t>
            </w:r>
            <w:r>
              <w:rPr>
                <w:rFonts w:ascii="Times New Roman" w:hAnsi="Times New Roman"/>
                <w:b/>
                <w:sz w:val="16"/>
                <w:szCs w:val="16"/>
              </w:rPr>
              <w:t xml:space="preserve"> </w:t>
            </w:r>
            <w:r w:rsidRPr="00315C79">
              <w:rPr>
                <w:rFonts w:ascii="Times New Roman" w:hAnsi="Times New Roman"/>
                <w:b/>
                <w:sz w:val="16"/>
                <w:szCs w:val="16"/>
                <w:lang w:val="en-GB"/>
              </w:rPr>
              <w:t>111</w:t>
            </w:r>
            <w:r w:rsidRPr="00315C79">
              <w:rPr>
                <w:rFonts w:ascii="Times New Roman" w:hAnsi="Times New Roman"/>
                <w:b/>
                <w:sz w:val="16"/>
                <w:szCs w:val="16"/>
              </w:rPr>
              <w:t>)</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rPr>
            </w:pPr>
            <w:r w:rsidRPr="00315C79">
              <w:rPr>
                <w:rFonts w:ascii="Times New Roman" w:hAnsi="Times New Roman"/>
                <w:b/>
                <w:sz w:val="16"/>
                <w:szCs w:val="16"/>
              </w:rPr>
              <w:t>(</w:t>
            </w:r>
            <w:r w:rsidRPr="00315C79">
              <w:rPr>
                <w:rFonts w:ascii="Times New Roman" w:hAnsi="Times New Roman"/>
                <w:b/>
                <w:sz w:val="16"/>
                <w:szCs w:val="16"/>
                <w:lang w:val="en-GB"/>
              </w:rPr>
              <w:t>1</w:t>
            </w:r>
            <w:r>
              <w:rPr>
                <w:rFonts w:ascii="Times New Roman" w:hAnsi="Times New Roman"/>
                <w:b/>
                <w:sz w:val="16"/>
                <w:szCs w:val="16"/>
              </w:rPr>
              <w:t xml:space="preserve"> </w:t>
            </w:r>
            <w:r w:rsidRPr="00315C79">
              <w:rPr>
                <w:rFonts w:ascii="Times New Roman" w:hAnsi="Times New Roman"/>
                <w:b/>
                <w:sz w:val="16"/>
                <w:szCs w:val="16"/>
                <w:lang w:val="en-GB"/>
              </w:rPr>
              <w:t>821</w:t>
            </w:r>
            <w:r>
              <w:rPr>
                <w:rFonts w:ascii="Times New Roman" w:hAnsi="Times New Roman"/>
                <w:b/>
                <w:sz w:val="16"/>
                <w:szCs w:val="16"/>
              </w:rPr>
              <w:t xml:space="preserve"> </w:t>
            </w:r>
            <w:r w:rsidRPr="00315C79">
              <w:rPr>
                <w:rFonts w:ascii="Times New Roman" w:hAnsi="Times New Roman"/>
                <w:b/>
                <w:sz w:val="16"/>
                <w:szCs w:val="16"/>
                <w:lang w:val="en-GB"/>
              </w:rPr>
              <w:t>567</w:t>
            </w:r>
            <w:r w:rsidRPr="00315C79">
              <w:rPr>
                <w:rFonts w:ascii="Times New Roman" w:hAnsi="Times New Roman"/>
                <w:b/>
                <w:sz w:val="16"/>
                <w:szCs w:val="16"/>
              </w:rPr>
              <w:t>)</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rPr>
            </w:pPr>
            <w:r w:rsidRPr="00315C79">
              <w:rPr>
                <w:rFonts w:ascii="Times New Roman" w:hAnsi="Times New Roman"/>
                <w:b/>
                <w:sz w:val="16"/>
                <w:szCs w:val="16"/>
              </w:rPr>
              <w:t>-</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rPr>
            </w:pPr>
            <w:r w:rsidRPr="00315C79">
              <w:rPr>
                <w:rFonts w:ascii="Times New Roman" w:hAnsi="Times New Roman"/>
                <w:b/>
                <w:sz w:val="16"/>
                <w:szCs w:val="16"/>
              </w:rPr>
              <w:t>(</w:t>
            </w:r>
            <w:r w:rsidRPr="00315C79">
              <w:rPr>
                <w:rFonts w:ascii="Times New Roman" w:hAnsi="Times New Roman"/>
                <w:b/>
                <w:sz w:val="16"/>
                <w:szCs w:val="16"/>
                <w:lang w:val="en-GB"/>
              </w:rPr>
              <w:t>2</w:t>
            </w:r>
            <w:r>
              <w:rPr>
                <w:rFonts w:ascii="Times New Roman" w:hAnsi="Times New Roman"/>
                <w:b/>
                <w:sz w:val="16"/>
                <w:szCs w:val="16"/>
              </w:rPr>
              <w:t xml:space="preserve"> </w:t>
            </w:r>
            <w:r w:rsidRPr="00315C79">
              <w:rPr>
                <w:rFonts w:ascii="Times New Roman" w:hAnsi="Times New Roman"/>
                <w:b/>
                <w:sz w:val="16"/>
                <w:szCs w:val="16"/>
                <w:lang w:val="en-GB"/>
              </w:rPr>
              <w:t>013</w:t>
            </w:r>
            <w:r>
              <w:rPr>
                <w:rFonts w:ascii="Times New Roman" w:hAnsi="Times New Roman"/>
                <w:b/>
                <w:sz w:val="16"/>
                <w:szCs w:val="16"/>
              </w:rPr>
              <w:t xml:space="preserve"> </w:t>
            </w:r>
            <w:r w:rsidRPr="00315C79">
              <w:rPr>
                <w:rFonts w:ascii="Times New Roman" w:hAnsi="Times New Roman"/>
                <w:b/>
                <w:sz w:val="16"/>
                <w:szCs w:val="16"/>
                <w:lang w:val="en-GB"/>
              </w:rPr>
              <w:t>615</w:t>
            </w:r>
            <w:r w:rsidRPr="00315C79">
              <w:rPr>
                <w:rFonts w:ascii="Times New Roman" w:hAnsi="Times New Roman"/>
                <w:b/>
                <w:sz w:val="16"/>
                <w:szCs w:val="16"/>
              </w:rPr>
              <w:t>)</w:t>
            </w:r>
          </w:p>
        </w:tc>
        <w:tc>
          <w:tcPr>
            <w:tcW w:w="1169" w:type="dxa"/>
            <w:tcBorders>
              <w:top w:val="single" w:sz="4"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rPr>
            </w:pPr>
            <w:r w:rsidRPr="00315C79">
              <w:rPr>
                <w:rFonts w:ascii="Times New Roman" w:hAnsi="Times New Roman"/>
                <w:b/>
                <w:sz w:val="16"/>
                <w:szCs w:val="16"/>
              </w:rPr>
              <w:t>(</w:t>
            </w:r>
            <w:r w:rsidRPr="00315C79">
              <w:rPr>
                <w:rFonts w:ascii="Times New Roman" w:hAnsi="Times New Roman"/>
                <w:b/>
                <w:sz w:val="16"/>
                <w:szCs w:val="16"/>
                <w:lang w:val="en-GB"/>
              </w:rPr>
              <w:t>11</w:t>
            </w:r>
            <w:r>
              <w:rPr>
                <w:rFonts w:ascii="Times New Roman" w:hAnsi="Times New Roman"/>
                <w:b/>
                <w:sz w:val="16"/>
                <w:szCs w:val="16"/>
              </w:rPr>
              <w:t xml:space="preserve"> </w:t>
            </w:r>
            <w:r w:rsidRPr="00315C79">
              <w:rPr>
                <w:rFonts w:ascii="Times New Roman" w:hAnsi="Times New Roman"/>
                <w:b/>
                <w:sz w:val="16"/>
                <w:szCs w:val="16"/>
                <w:lang w:val="en-GB"/>
              </w:rPr>
              <w:t>033</w:t>
            </w:r>
            <w:r>
              <w:rPr>
                <w:rFonts w:ascii="Times New Roman" w:hAnsi="Times New Roman"/>
                <w:b/>
                <w:sz w:val="16"/>
                <w:szCs w:val="16"/>
              </w:rPr>
              <w:t xml:space="preserve"> </w:t>
            </w:r>
            <w:r w:rsidRPr="00315C79">
              <w:rPr>
                <w:rFonts w:ascii="Times New Roman" w:hAnsi="Times New Roman"/>
                <w:b/>
                <w:sz w:val="16"/>
                <w:szCs w:val="16"/>
                <w:lang w:val="en-GB"/>
              </w:rPr>
              <w:t>457</w:t>
            </w:r>
            <w:r w:rsidRPr="00315C79">
              <w:rPr>
                <w:rFonts w:ascii="Times New Roman" w:hAnsi="Times New Roman"/>
                <w:b/>
                <w:sz w:val="16"/>
                <w:szCs w:val="16"/>
              </w:rPr>
              <w:t>)</w:t>
            </w:r>
          </w:p>
        </w:tc>
      </w:tr>
      <w:tr w:rsidR="00697429" w:rsidRPr="00315C79" w:rsidTr="00060A86">
        <w:tblPrEx>
          <w:tblLook w:val="01E0"/>
        </w:tblPrEx>
        <w:trPr>
          <w:trHeight w:val="20"/>
        </w:trPr>
        <w:tc>
          <w:tcPr>
            <w:tcW w:w="2341" w:type="dxa"/>
            <w:tcBorders>
              <w:bottom w:val="single" w:sz="12" w:space="0" w:color="auto"/>
            </w:tcBorders>
            <w:tcMar>
              <w:left w:w="0" w:type="dxa"/>
              <w:right w:w="0" w:type="dxa"/>
            </w:tcMar>
            <w:vAlign w:val="bottom"/>
          </w:tcPr>
          <w:p w:rsidR="00697429" w:rsidRPr="00315C79" w:rsidRDefault="0041032D" w:rsidP="004C4528">
            <w:pPr>
              <w:rPr>
                <w:rFonts w:ascii="Times New Roman" w:hAnsi="Times New Roman"/>
                <w:bCs w:val="0"/>
                <w:sz w:val="16"/>
                <w:szCs w:val="16"/>
                <w:lang w:val="en-GB"/>
              </w:rPr>
            </w:pPr>
            <w:r>
              <w:rPr>
                <w:rFonts w:ascii="Times New Roman" w:hAnsi="Times New Roman"/>
                <w:b/>
                <w:sz w:val="16"/>
                <w:szCs w:val="16"/>
              </w:rPr>
              <w:t>Остаточная</w:t>
            </w:r>
            <w:r w:rsidR="00697429" w:rsidRPr="00315C79">
              <w:rPr>
                <w:rFonts w:ascii="Times New Roman" w:hAnsi="Times New Roman"/>
                <w:b/>
                <w:sz w:val="16"/>
                <w:szCs w:val="16"/>
              </w:rPr>
              <w:t xml:space="preserve"> стоимость</w:t>
            </w:r>
          </w:p>
        </w:tc>
        <w:tc>
          <w:tcPr>
            <w:tcW w:w="1170" w:type="dxa"/>
            <w:tcBorders>
              <w:bottom w:val="single" w:sz="12" w:space="0" w:color="auto"/>
            </w:tcBorders>
            <w:tcMar>
              <w:left w:w="0" w:type="dxa"/>
              <w:right w:w="0" w:type="dxa"/>
            </w:tcMar>
            <w:vAlign w:val="bottom"/>
          </w:tcPr>
          <w:p w:rsidR="00697429" w:rsidRPr="00315C79" w:rsidRDefault="00697429" w:rsidP="00D00869">
            <w:pPr>
              <w:ind w:right="117"/>
              <w:jc w:val="right"/>
              <w:rPr>
                <w:rFonts w:ascii="Times New Roman" w:hAnsi="Times New Roman"/>
                <w:b/>
                <w:bCs w:val="0"/>
                <w:sz w:val="16"/>
                <w:szCs w:val="16"/>
                <w:lang w:val="en-GB"/>
              </w:rPr>
            </w:pPr>
          </w:p>
        </w:tc>
        <w:tc>
          <w:tcPr>
            <w:tcW w:w="1170" w:type="dxa"/>
            <w:tcBorders>
              <w:bottom w:val="single" w:sz="12" w:space="0" w:color="auto"/>
            </w:tcBorders>
            <w:tcMar>
              <w:left w:w="0" w:type="dxa"/>
              <w:right w:w="28" w:type="dxa"/>
            </w:tcMar>
            <w:vAlign w:val="bottom"/>
          </w:tcPr>
          <w:p w:rsidR="00697429" w:rsidRPr="00315C79" w:rsidRDefault="00697429" w:rsidP="00D00869">
            <w:pPr>
              <w:ind w:right="117"/>
              <w:jc w:val="right"/>
              <w:rPr>
                <w:rFonts w:ascii="Times New Roman" w:hAnsi="Times New Roman"/>
                <w:b/>
                <w:bCs w:val="0"/>
                <w:sz w:val="16"/>
                <w:szCs w:val="16"/>
                <w:lang w:val="en-GB"/>
              </w:rPr>
            </w:pPr>
          </w:p>
        </w:tc>
        <w:tc>
          <w:tcPr>
            <w:tcW w:w="1169" w:type="dxa"/>
            <w:tcBorders>
              <w:bottom w:val="single" w:sz="12" w:space="0" w:color="auto"/>
            </w:tcBorders>
            <w:tcMar>
              <w:left w:w="0" w:type="dxa"/>
              <w:right w:w="0" w:type="dxa"/>
            </w:tcMar>
            <w:vAlign w:val="bottom"/>
          </w:tcPr>
          <w:p w:rsidR="00697429" w:rsidRPr="00315C79" w:rsidRDefault="00697429" w:rsidP="00D00869">
            <w:pPr>
              <w:ind w:right="117"/>
              <w:jc w:val="right"/>
              <w:rPr>
                <w:rFonts w:ascii="Times New Roman" w:hAnsi="Times New Roman"/>
                <w:b/>
                <w:bCs w:val="0"/>
                <w:sz w:val="16"/>
                <w:szCs w:val="16"/>
                <w:lang w:val="en-GB"/>
              </w:rPr>
            </w:pPr>
          </w:p>
        </w:tc>
        <w:tc>
          <w:tcPr>
            <w:tcW w:w="1169" w:type="dxa"/>
            <w:tcBorders>
              <w:bottom w:val="single" w:sz="12" w:space="0" w:color="auto"/>
            </w:tcBorders>
            <w:tcMar>
              <w:left w:w="0" w:type="dxa"/>
              <w:right w:w="0" w:type="dxa"/>
            </w:tcMar>
            <w:vAlign w:val="bottom"/>
          </w:tcPr>
          <w:p w:rsidR="00697429" w:rsidRPr="00315C79" w:rsidRDefault="00697429" w:rsidP="00D00869">
            <w:pPr>
              <w:ind w:right="117"/>
              <w:jc w:val="right"/>
              <w:rPr>
                <w:rFonts w:ascii="Times New Roman" w:hAnsi="Times New Roman"/>
                <w:b/>
                <w:bCs w:val="0"/>
                <w:sz w:val="16"/>
                <w:szCs w:val="16"/>
                <w:lang w:val="en-GB"/>
              </w:rPr>
            </w:pPr>
          </w:p>
        </w:tc>
        <w:tc>
          <w:tcPr>
            <w:tcW w:w="1169" w:type="dxa"/>
            <w:tcBorders>
              <w:bottom w:val="single" w:sz="12" w:space="0" w:color="auto"/>
            </w:tcBorders>
            <w:tcMar>
              <w:left w:w="0" w:type="dxa"/>
              <w:right w:w="0" w:type="dxa"/>
            </w:tcMar>
            <w:vAlign w:val="bottom"/>
          </w:tcPr>
          <w:p w:rsidR="00697429" w:rsidRPr="00315C79" w:rsidRDefault="00697429" w:rsidP="00D00869">
            <w:pPr>
              <w:ind w:right="117"/>
              <w:jc w:val="right"/>
              <w:rPr>
                <w:rFonts w:ascii="Times New Roman" w:hAnsi="Times New Roman"/>
                <w:b/>
                <w:bCs w:val="0"/>
                <w:sz w:val="16"/>
                <w:szCs w:val="16"/>
                <w:lang w:val="en-GB"/>
              </w:rPr>
            </w:pPr>
          </w:p>
        </w:tc>
        <w:tc>
          <w:tcPr>
            <w:tcW w:w="1169" w:type="dxa"/>
            <w:tcBorders>
              <w:bottom w:val="single" w:sz="12" w:space="0" w:color="auto"/>
            </w:tcBorders>
            <w:tcMar>
              <w:left w:w="0" w:type="dxa"/>
              <w:right w:w="0" w:type="dxa"/>
            </w:tcMar>
            <w:vAlign w:val="bottom"/>
          </w:tcPr>
          <w:p w:rsidR="00697429" w:rsidRPr="00315C79" w:rsidRDefault="00697429" w:rsidP="00D00869">
            <w:pPr>
              <w:ind w:right="117"/>
              <w:jc w:val="right"/>
              <w:rPr>
                <w:rFonts w:ascii="Times New Roman" w:hAnsi="Times New Roman"/>
                <w:b/>
                <w:sz w:val="16"/>
                <w:szCs w:val="16"/>
                <w:lang w:val="en-GB"/>
              </w:rPr>
            </w:pPr>
          </w:p>
        </w:tc>
      </w:tr>
      <w:tr w:rsidR="00697429" w:rsidRPr="00315C79" w:rsidTr="00060A86">
        <w:trPr>
          <w:trHeight w:val="20"/>
        </w:trPr>
        <w:tc>
          <w:tcPr>
            <w:tcW w:w="2341" w:type="dxa"/>
            <w:tcBorders>
              <w:top w:val="single" w:sz="12" w:space="0" w:color="auto"/>
              <w:bottom w:val="single" w:sz="12" w:space="0" w:color="auto"/>
            </w:tcBorders>
            <w:tcMar>
              <w:left w:w="0" w:type="dxa"/>
              <w:right w:w="0" w:type="dxa"/>
            </w:tcMar>
            <w:vAlign w:val="bottom"/>
          </w:tcPr>
          <w:p w:rsidR="00697429" w:rsidRPr="00315C79" w:rsidRDefault="00697429" w:rsidP="00607E7C">
            <w:pPr>
              <w:rPr>
                <w:rFonts w:ascii="Times New Roman" w:hAnsi="Times New Roman"/>
                <w:b/>
                <w:sz w:val="16"/>
                <w:szCs w:val="16"/>
              </w:rPr>
            </w:pPr>
            <w:r w:rsidRPr="00315C79">
              <w:rPr>
                <w:rFonts w:ascii="Times New Roman" w:hAnsi="Times New Roman"/>
                <w:bCs w:val="0"/>
                <w:sz w:val="16"/>
                <w:szCs w:val="16"/>
              </w:rPr>
              <w:t>На</w:t>
            </w:r>
            <w:r w:rsidRPr="00315C79">
              <w:rPr>
                <w:rFonts w:ascii="Times New Roman" w:hAnsi="Times New Roman"/>
                <w:bCs w:val="0"/>
                <w:sz w:val="16"/>
                <w:szCs w:val="16"/>
                <w:lang w:val="en-GB"/>
              </w:rPr>
              <w:t xml:space="preserve"> </w:t>
            </w:r>
            <w:r w:rsidR="00ED140D">
              <w:rPr>
                <w:rFonts w:ascii="Times New Roman" w:hAnsi="Times New Roman"/>
                <w:sz w:val="16"/>
                <w:szCs w:val="16"/>
              </w:rPr>
              <w:t xml:space="preserve">1 января </w:t>
            </w:r>
            <w:r w:rsidRPr="00315C79">
              <w:rPr>
                <w:rFonts w:ascii="Times New Roman" w:hAnsi="Times New Roman"/>
                <w:sz w:val="16"/>
                <w:szCs w:val="16"/>
                <w:lang w:val="en-GB"/>
              </w:rPr>
              <w:t>200</w:t>
            </w:r>
            <w:r w:rsidR="00ED140D">
              <w:rPr>
                <w:rFonts w:ascii="Times New Roman" w:hAnsi="Times New Roman"/>
                <w:sz w:val="16"/>
                <w:szCs w:val="16"/>
              </w:rPr>
              <w:t>9</w:t>
            </w:r>
          </w:p>
        </w:tc>
        <w:tc>
          <w:tcPr>
            <w:tcW w:w="1170" w:type="dxa"/>
            <w:tcBorders>
              <w:top w:val="single" w:sz="12"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4</w:t>
            </w:r>
            <w:r>
              <w:rPr>
                <w:rFonts w:ascii="Times New Roman" w:hAnsi="Times New Roman"/>
                <w:b/>
                <w:sz w:val="16"/>
                <w:szCs w:val="16"/>
                <w:lang w:val="en-GB"/>
              </w:rPr>
              <w:t xml:space="preserve"> </w:t>
            </w:r>
            <w:r w:rsidRPr="00315C79">
              <w:rPr>
                <w:rFonts w:ascii="Times New Roman" w:hAnsi="Times New Roman"/>
                <w:b/>
                <w:sz w:val="16"/>
                <w:szCs w:val="16"/>
                <w:lang w:val="en-GB"/>
              </w:rPr>
              <w:t>856</w:t>
            </w:r>
            <w:r>
              <w:rPr>
                <w:rFonts w:ascii="Times New Roman" w:hAnsi="Times New Roman"/>
                <w:b/>
                <w:sz w:val="16"/>
                <w:szCs w:val="16"/>
                <w:lang w:val="en-GB"/>
              </w:rPr>
              <w:t xml:space="preserve"> </w:t>
            </w:r>
            <w:r w:rsidRPr="00315C79">
              <w:rPr>
                <w:rFonts w:ascii="Times New Roman" w:hAnsi="Times New Roman"/>
                <w:b/>
                <w:sz w:val="16"/>
                <w:szCs w:val="16"/>
                <w:lang w:val="en-GB"/>
              </w:rPr>
              <w:t>879</w:t>
            </w:r>
          </w:p>
        </w:tc>
        <w:tc>
          <w:tcPr>
            <w:tcW w:w="1170" w:type="dxa"/>
            <w:tcBorders>
              <w:top w:val="single" w:sz="12" w:space="0" w:color="auto"/>
              <w:bottom w:val="single" w:sz="12" w:space="0" w:color="auto"/>
            </w:tcBorders>
            <w:tcMar>
              <w:left w:w="0" w:type="dxa"/>
              <w:right w:w="28"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10</w:t>
            </w:r>
            <w:r>
              <w:rPr>
                <w:rFonts w:ascii="Times New Roman" w:hAnsi="Times New Roman"/>
                <w:b/>
                <w:sz w:val="16"/>
                <w:szCs w:val="16"/>
                <w:lang w:val="en-GB"/>
              </w:rPr>
              <w:t xml:space="preserve"> </w:t>
            </w:r>
            <w:r w:rsidRPr="00315C79">
              <w:rPr>
                <w:rFonts w:ascii="Times New Roman" w:hAnsi="Times New Roman"/>
                <w:b/>
                <w:sz w:val="16"/>
                <w:szCs w:val="16"/>
                <w:lang w:val="en-GB"/>
              </w:rPr>
              <w:t>889</w:t>
            </w:r>
            <w:r>
              <w:rPr>
                <w:rFonts w:ascii="Times New Roman" w:hAnsi="Times New Roman"/>
                <w:b/>
                <w:sz w:val="16"/>
                <w:szCs w:val="16"/>
                <w:lang w:val="en-GB"/>
              </w:rPr>
              <w:t xml:space="preserve"> </w:t>
            </w:r>
            <w:r w:rsidRPr="00315C79">
              <w:rPr>
                <w:rFonts w:ascii="Times New Roman" w:hAnsi="Times New Roman"/>
                <w:b/>
                <w:sz w:val="16"/>
                <w:szCs w:val="16"/>
                <w:lang w:val="en-GB"/>
              </w:rPr>
              <w:t>820</w:t>
            </w:r>
          </w:p>
        </w:tc>
        <w:tc>
          <w:tcPr>
            <w:tcW w:w="1169" w:type="dxa"/>
            <w:tcBorders>
              <w:top w:val="single" w:sz="12"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4</w:t>
            </w:r>
            <w:r>
              <w:rPr>
                <w:rFonts w:ascii="Times New Roman" w:hAnsi="Times New Roman"/>
                <w:b/>
                <w:sz w:val="16"/>
                <w:szCs w:val="16"/>
                <w:lang w:val="en-GB"/>
              </w:rPr>
              <w:t xml:space="preserve"> </w:t>
            </w:r>
            <w:r w:rsidRPr="00315C79">
              <w:rPr>
                <w:rFonts w:ascii="Times New Roman" w:hAnsi="Times New Roman"/>
                <w:b/>
                <w:sz w:val="16"/>
                <w:szCs w:val="16"/>
                <w:lang w:val="en-GB"/>
              </w:rPr>
              <w:t>604</w:t>
            </w:r>
            <w:r>
              <w:rPr>
                <w:rFonts w:ascii="Times New Roman" w:hAnsi="Times New Roman"/>
                <w:b/>
                <w:sz w:val="16"/>
                <w:szCs w:val="16"/>
                <w:lang w:val="en-GB"/>
              </w:rPr>
              <w:t xml:space="preserve"> </w:t>
            </w:r>
            <w:r w:rsidRPr="00315C79">
              <w:rPr>
                <w:rFonts w:ascii="Times New Roman" w:hAnsi="Times New Roman"/>
                <w:b/>
                <w:sz w:val="16"/>
                <w:szCs w:val="16"/>
                <w:lang w:val="en-GB"/>
              </w:rPr>
              <w:t>816</w:t>
            </w:r>
          </w:p>
        </w:tc>
        <w:tc>
          <w:tcPr>
            <w:tcW w:w="1169" w:type="dxa"/>
            <w:tcBorders>
              <w:top w:val="single" w:sz="12"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3</w:t>
            </w:r>
            <w:r>
              <w:rPr>
                <w:rFonts w:ascii="Times New Roman" w:hAnsi="Times New Roman"/>
                <w:b/>
                <w:sz w:val="16"/>
                <w:szCs w:val="16"/>
                <w:lang w:val="en-GB"/>
              </w:rPr>
              <w:t xml:space="preserve"> </w:t>
            </w:r>
            <w:r w:rsidRPr="00315C79">
              <w:rPr>
                <w:rFonts w:ascii="Times New Roman" w:hAnsi="Times New Roman"/>
                <w:b/>
                <w:sz w:val="16"/>
                <w:szCs w:val="16"/>
                <w:lang w:val="en-GB"/>
              </w:rPr>
              <w:t>684</w:t>
            </w:r>
            <w:r>
              <w:rPr>
                <w:rFonts w:ascii="Times New Roman" w:hAnsi="Times New Roman"/>
                <w:b/>
                <w:sz w:val="16"/>
                <w:szCs w:val="16"/>
                <w:lang w:val="en-GB"/>
              </w:rPr>
              <w:t xml:space="preserve"> </w:t>
            </w:r>
            <w:r w:rsidRPr="00315C79">
              <w:rPr>
                <w:rFonts w:ascii="Times New Roman" w:hAnsi="Times New Roman"/>
                <w:b/>
                <w:sz w:val="16"/>
                <w:szCs w:val="16"/>
                <w:lang w:val="en-GB"/>
              </w:rPr>
              <w:t>40</w:t>
            </w:r>
            <w:r w:rsidRPr="00315C79">
              <w:rPr>
                <w:rFonts w:ascii="Times New Roman" w:hAnsi="Times New Roman"/>
                <w:b/>
                <w:sz w:val="16"/>
                <w:szCs w:val="16"/>
                <w:lang w:val="en-US"/>
              </w:rPr>
              <w:t>3</w:t>
            </w:r>
          </w:p>
        </w:tc>
        <w:tc>
          <w:tcPr>
            <w:tcW w:w="1169" w:type="dxa"/>
            <w:tcBorders>
              <w:top w:val="single" w:sz="12" w:space="0" w:color="auto"/>
              <w:bottom w:val="single" w:sz="12" w:space="0" w:color="auto"/>
            </w:tcBorders>
            <w:tcMar>
              <w:left w:w="0" w:type="dxa"/>
              <w:right w:w="0" w:type="dxa"/>
            </w:tcMar>
            <w:vAlign w:val="bottom"/>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sz w:val="16"/>
                <w:szCs w:val="16"/>
                <w:lang w:val="en-GB"/>
              </w:rPr>
              <w:t>1</w:t>
            </w:r>
            <w:r>
              <w:rPr>
                <w:rFonts w:ascii="Times New Roman" w:hAnsi="Times New Roman"/>
                <w:b/>
                <w:sz w:val="16"/>
                <w:szCs w:val="16"/>
                <w:lang w:val="en-GB"/>
              </w:rPr>
              <w:t xml:space="preserve"> </w:t>
            </w:r>
            <w:r w:rsidRPr="00315C79">
              <w:rPr>
                <w:rFonts w:ascii="Times New Roman" w:hAnsi="Times New Roman"/>
                <w:b/>
                <w:sz w:val="16"/>
                <w:szCs w:val="16"/>
                <w:lang w:val="en-GB"/>
              </w:rPr>
              <w:t>562</w:t>
            </w:r>
            <w:r>
              <w:rPr>
                <w:rFonts w:ascii="Times New Roman" w:hAnsi="Times New Roman"/>
                <w:b/>
                <w:sz w:val="16"/>
                <w:szCs w:val="16"/>
                <w:lang w:val="en-GB"/>
              </w:rPr>
              <w:t xml:space="preserve"> </w:t>
            </w:r>
            <w:r w:rsidRPr="00315C79">
              <w:rPr>
                <w:rFonts w:ascii="Times New Roman" w:hAnsi="Times New Roman"/>
                <w:b/>
                <w:sz w:val="16"/>
                <w:szCs w:val="16"/>
                <w:lang w:val="en-GB"/>
              </w:rPr>
              <w:t>123</w:t>
            </w:r>
          </w:p>
        </w:tc>
        <w:tc>
          <w:tcPr>
            <w:tcW w:w="1169" w:type="dxa"/>
            <w:tcBorders>
              <w:top w:val="single" w:sz="12" w:space="0" w:color="auto"/>
              <w:bottom w:val="single" w:sz="12" w:space="0" w:color="auto"/>
            </w:tcBorders>
            <w:tcMar>
              <w:left w:w="0" w:type="dxa"/>
              <w:right w:w="0" w:type="dxa"/>
            </w:tcMar>
            <w:vAlign w:val="bottom"/>
          </w:tcPr>
          <w:p w:rsidR="00697429" w:rsidRPr="00705119" w:rsidRDefault="00697429" w:rsidP="00D00869">
            <w:pPr>
              <w:ind w:right="57"/>
              <w:jc w:val="right"/>
              <w:rPr>
                <w:rFonts w:ascii="Times New Roman" w:hAnsi="Times New Roman"/>
                <w:b/>
                <w:sz w:val="16"/>
                <w:szCs w:val="16"/>
              </w:rPr>
            </w:pPr>
            <w:r w:rsidRPr="00315C79">
              <w:rPr>
                <w:rFonts w:ascii="Times New Roman" w:hAnsi="Times New Roman"/>
                <w:b/>
                <w:sz w:val="16"/>
                <w:szCs w:val="16"/>
                <w:lang w:val="en-GB"/>
              </w:rPr>
              <w:t>25</w:t>
            </w:r>
            <w:r>
              <w:rPr>
                <w:rFonts w:ascii="Times New Roman" w:hAnsi="Times New Roman"/>
                <w:b/>
                <w:sz w:val="16"/>
                <w:szCs w:val="16"/>
                <w:lang w:val="en-GB"/>
              </w:rPr>
              <w:t xml:space="preserve"> </w:t>
            </w:r>
            <w:r w:rsidRPr="00315C79">
              <w:rPr>
                <w:rFonts w:ascii="Times New Roman" w:hAnsi="Times New Roman"/>
                <w:b/>
                <w:sz w:val="16"/>
                <w:szCs w:val="16"/>
                <w:lang w:val="en-GB"/>
              </w:rPr>
              <w:t>598</w:t>
            </w:r>
            <w:r>
              <w:rPr>
                <w:rFonts w:ascii="Times New Roman" w:hAnsi="Times New Roman"/>
                <w:b/>
                <w:sz w:val="16"/>
                <w:szCs w:val="16"/>
                <w:lang w:val="en-GB"/>
              </w:rPr>
              <w:t xml:space="preserve"> </w:t>
            </w:r>
            <w:r w:rsidRPr="00315C79">
              <w:rPr>
                <w:rFonts w:ascii="Times New Roman" w:hAnsi="Times New Roman"/>
                <w:b/>
                <w:sz w:val="16"/>
                <w:szCs w:val="16"/>
                <w:lang w:val="en-GB"/>
              </w:rPr>
              <w:t>04</w:t>
            </w:r>
            <w:r w:rsidR="00705119">
              <w:rPr>
                <w:rFonts w:ascii="Times New Roman" w:hAnsi="Times New Roman"/>
                <w:b/>
                <w:sz w:val="16"/>
                <w:szCs w:val="16"/>
              </w:rPr>
              <w:t>1</w:t>
            </w:r>
          </w:p>
        </w:tc>
      </w:tr>
      <w:tr w:rsidR="00697429" w:rsidRPr="00315C79" w:rsidTr="00060A86">
        <w:trPr>
          <w:trHeight w:val="20"/>
        </w:trPr>
        <w:tc>
          <w:tcPr>
            <w:tcW w:w="2341" w:type="dxa"/>
            <w:tcBorders>
              <w:top w:val="single" w:sz="12" w:space="0" w:color="auto"/>
              <w:bottom w:val="single" w:sz="12" w:space="0" w:color="auto"/>
            </w:tcBorders>
            <w:tcMar>
              <w:left w:w="0" w:type="dxa"/>
              <w:right w:w="0" w:type="dxa"/>
            </w:tcMar>
            <w:vAlign w:val="bottom"/>
          </w:tcPr>
          <w:p w:rsidR="00697429" w:rsidRPr="00315C79" w:rsidRDefault="00697429" w:rsidP="00C22E8E">
            <w:pPr>
              <w:rPr>
                <w:rFonts w:ascii="Times New Roman" w:hAnsi="Times New Roman"/>
                <w:b/>
                <w:sz w:val="16"/>
                <w:szCs w:val="16"/>
              </w:rPr>
            </w:pPr>
            <w:r w:rsidRPr="00315C79">
              <w:rPr>
                <w:rFonts w:ascii="Times New Roman" w:hAnsi="Times New Roman"/>
                <w:bCs w:val="0"/>
                <w:sz w:val="16"/>
                <w:szCs w:val="16"/>
              </w:rPr>
              <w:t>На</w:t>
            </w:r>
            <w:r w:rsidRPr="00315C79">
              <w:rPr>
                <w:rFonts w:ascii="Times New Roman" w:hAnsi="Times New Roman"/>
                <w:bCs w:val="0"/>
                <w:sz w:val="16"/>
                <w:szCs w:val="16"/>
                <w:lang w:val="en-GB"/>
              </w:rPr>
              <w:t xml:space="preserve"> </w:t>
            </w:r>
            <w:r w:rsidRPr="00315C79">
              <w:rPr>
                <w:rFonts w:ascii="Times New Roman" w:hAnsi="Times New Roman"/>
                <w:sz w:val="16"/>
                <w:szCs w:val="16"/>
                <w:lang w:val="en-GB"/>
              </w:rPr>
              <w:t>31 декабря 200</w:t>
            </w:r>
            <w:r w:rsidRPr="00315C79">
              <w:rPr>
                <w:rFonts w:ascii="Times New Roman" w:hAnsi="Times New Roman"/>
                <w:sz w:val="16"/>
                <w:szCs w:val="16"/>
              </w:rPr>
              <w:t>9</w:t>
            </w:r>
          </w:p>
        </w:tc>
        <w:tc>
          <w:tcPr>
            <w:tcW w:w="1170"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sz w:val="16"/>
                <w:szCs w:val="16"/>
              </w:rPr>
              <w:t>5</w:t>
            </w:r>
            <w:r>
              <w:rPr>
                <w:rFonts w:ascii="Times New Roman" w:hAnsi="Times New Roman"/>
                <w:b/>
                <w:bCs w:val="0"/>
                <w:sz w:val="16"/>
                <w:szCs w:val="16"/>
              </w:rPr>
              <w:t xml:space="preserve"> </w:t>
            </w:r>
            <w:r w:rsidRPr="00315C79">
              <w:rPr>
                <w:rFonts w:ascii="Times New Roman" w:hAnsi="Times New Roman"/>
                <w:b/>
                <w:bCs w:val="0"/>
                <w:sz w:val="16"/>
                <w:szCs w:val="16"/>
              </w:rPr>
              <w:t>420</w:t>
            </w:r>
            <w:r>
              <w:rPr>
                <w:rFonts w:ascii="Times New Roman" w:hAnsi="Times New Roman"/>
                <w:b/>
                <w:bCs w:val="0"/>
                <w:sz w:val="16"/>
                <w:szCs w:val="16"/>
              </w:rPr>
              <w:t xml:space="preserve"> </w:t>
            </w:r>
            <w:r w:rsidRPr="00315C79">
              <w:rPr>
                <w:rFonts w:ascii="Times New Roman" w:hAnsi="Times New Roman"/>
                <w:b/>
                <w:bCs w:val="0"/>
                <w:sz w:val="16"/>
                <w:szCs w:val="16"/>
              </w:rPr>
              <w:t xml:space="preserve">663 </w:t>
            </w:r>
          </w:p>
        </w:tc>
        <w:tc>
          <w:tcPr>
            <w:tcW w:w="1170" w:type="dxa"/>
            <w:tcBorders>
              <w:top w:val="single" w:sz="12" w:space="0" w:color="auto"/>
              <w:bottom w:val="single" w:sz="12" w:space="0" w:color="auto"/>
            </w:tcBorders>
            <w:tcMar>
              <w:left w:w="0" w:type="dxa"/>
              <w:right w:w="28" w:type="dxa"/>
            </w:tcMar>
            <w:vAlign w:val="center"/>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sz w:val="16"/>
                <w:szCs w:val="16"/>
              </w:rPr>
              <w:t>10</w:t>
            </w:r>
            <w:r>
              <w:rPr>
                <w:rFonts w:ascii="Times New Roman" w:hAnsi="Times New Roman"/>
                <w:b/>
                <w:bCs w:val="0"/>
                <w:sz w:val="16"/>
                <w:szCs w:val="16"/>
              </w:rPr>
              <w:t xml:space="preserve"> </w:t>
            </w:r>
            <w:r w:rsidRPr="00315C79">
              <w:rPr>
                <w:rFonts w:ascii="Times New Roman" w:hAnsi="Times New Roman"/>
                <w:b/>
                <w:bCs w:val="0"/>
                <w:sz w:val="16"/>
                <w:szCs w:val="16"/>
              </w:rPr>
              <w:t>151</w:t>
            </w:r>
            <w:r>
              <w:rPr>
                <w:rFonts w:ascii="Times New Roman" w:hAnsi="Times New Roman"/>
                <w:b/>
                <w:bCs w:val="0"/>
                <w:sz w:val="16"/>
                <w:szCs w:val="16"/>
              </w:rPr>
              <w:t xml:space="preserve"> </w:t>
            </w:r>
            <w:r w:rsidRPr="00315C79">
              <w:rPr>
                <w:rFonts w:ascii="Times New Roman" w:hAnsi="Times New Roman"/>
                <w:b/>
                <w:bCs w:val="0"/>
                <w:sz w:val="16"/>
                <w:szCs w:val="16"/>
              </w:rPr>
              <w:t>84</w:t>
            </w:r>
            <w:r w:rsidR="00705119">
              <w:rPr>
                <w:rFonts w:ascii="Times New Roman" w:hAnsi="Times New Roman"/>
                <w:b/>
                <w:bCs w:val="0"/>
                <w:sz w:val="16"/>
                <w:szCs w:val="16"/>
              </w:rPr>
              <w:t>5</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sz w:val="16"/>
                <w:szCs w:val="16"/>
              </w:rPr>
              <w:t>5</w:t>
            </w:r>
            <w:r>
              <w:rPr>
                <w:rFonts w:ascii="Times New Roman" w:hAnsi="Times New Roman"/>
                <w:b/>
                <w:bCs w:val="0"/>
                <w:sz w:val="16"/>
                <w:szCs w:val="16"/>
              </w:rPr>
              <w:t xml:space="preserve"> </w:t>
            </w:r>
            <w:r w:rsidRPr="00315C79">
              <w:rPr>
                <w:rFonts w:ascii="Times New Roman" w:hAnsi="Times New Roman"/>
                <w:b/>
                <w:bCs w:val="0"/>
                <w:sz w:val="16"/>
                <w:szCs w:val="16"/>
              </w:rPr>
              <w:t>277</w:t>
            </w:r>
            <w:r>
              <w:rPr>
                <w:rFonts w:ascii="Times New Roman" w:hAnsi="Times New Roman"/>
                <w:b/>
                <w:bCs w:val="0"/>
                <w:sz w:val="16"/>
                <w:szCs w:val="16"/>
              </w:rPr>
              <w:t xml:space="preserve"> </w:t>
            </w:r>
            <w:r w:rsidRPr="00315C79">
              <w:rPr>
                <w:rFonts w:ascii="Times New Roman" w:hAnsi="Times New Roman"/>
                <w:b/>
                <w:bCs w:val="0"/>
                <w:sz w:val="16"/>
                <w:szCs w:val="16"/>
              </w:rPr>
              <w:t>293</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sz w:val="16"/>
                <w:szCs w:val="16"/>
                <w:lang w:val="en-US"/>
              </w:rPr>
            </w:pPr>
            <w:r w:rsidRPr="00315C79">
              <w:rPr>
                <w:rFonts w:ascii="Times New Roman" w:hAnsi="Times New Roman"/>
                <w:b/>
                <w:bCs w:val="0"/>
                <w:sz w:val="16"/>
                <w:szCs w:val="16"/>
              </w:rPr>
              <w:t>1</w:t>
            </w:r>
            <w:r>
              <w:rPr>
                <w:rFonts w:ascii="Times New Roman" w:hAnsi="Times New Roman"/>
                <w:b/>
                <w:bCs w:val="0"/>
                <w:sz w:val="16"/>
                <w:szCs w:val="16"/>
              </w:rPr>
              <w:t xml:space="preserve"> </w:t>
            </w:r>
            <w:r w:rsidRPr="00315C79">
              <w:rPr>
                <w:rFonts w:ascii="Times New Roman" w:hAnsi="Times New Roman"/>
                <w:b/>
                <w:bCs w:val="0"/>
                <w:sz w:val="16"/>
                <w:szCs w:val="16"/>
              </w:rPr>
              <w:t>817</w:t>
            </w:r>
            <w:r>
              <w:rPr>
                <w:rFonts w:ascii="Times New Roman" w:hAnsi="Times New Roman"/>
                <w:b/>
                <w:bCs w:val="0"/>
                <w:sz w:val="16"/>
                <w:szCs w:val="16"/>
              </w:rPr>
              <w:t xml:space="preserve"> </w:t>
            </w:r>
            <w:r w:rsidRPr="00315C79">
              <w:rPr>
                <w:rFonts w:ascii="Times New Roman" w:hAnsi="Times New Roman"/>
                <w:b/>
                <w:bCs w:val="0"/>
                <w:sz w:val="16"/>
                <w:szCs w:val="16"/>
              </w:rPr>
              <w:t>42</w:t>
            </w:r>
            <w:r w:rsidRPr="00315C79">
              <w:rPr>
                <w:rFonts w:ascii="Times New Roman" w:hAnsi="Times New Roman"/>
                <w:b/>
                <w:bCs w:val="0"/>
                <w:sz w:val="16"/>
                <w:szCs w:val="16"/>
                <w:lang w:val="en-US"/>
              </w:rPr>
              <w:t>9</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sz w:val="16"/>
                <w:szCs w:val="16"/>
                <w:lang w:val="en-GB"/>
              </w:rPr>
            </w:pPr>
            <w:r w:rsidRPr="00315C79">
              <w:rPr>
                <w:rFonts w:ascii="Times New Roman" w:hAnsi="Times New Roman"/>
                <w:b/>
                <w:bCs w:val="0"/>
                <w:sz w:val="16"/>
                <w:szCs w:val="16"/>
              </w:rPr>
              <w:t>2</w:t>
            </w:r>
            <w:r>
              <w:rPr>
                <w:rFonts w:ascii="Times New Roman" w:hAnsi="Times New Roman"/>
                <w:b/>
                <w:bCs w:val="0"/>
                <w:sz w:val="16"/>
                <w:szCs w:val="16"/>
              </w:rPr>
              <w:t xml:space="preserve"> </w:t>
            </w:r>
            <w:r w:rsidRPr="00315C79">
              <w:rPr>
                <w:rFonts w:ascii="Times New Roman" w:hAnsi="Times New Roman"/>
                <w:b/>
                <w:bCs w:val="0"/>
                <w:sz w:val="16"/>
                <w:szCs w:val="16"/>
              </w:rPr>
              <w:t>601</w:t>
            </w:r>
            <w:r>
              <w:rPr>
                <w:rFonts w:ascii="Times New Roman" w:hAnsi="Times New Roman"/>
                <w:b/>
                <w:bCs w:val="0"/>
                <w:sz w:val="16"/>
                <w:szCs w:val="16"/>
              </w:rPr>
              <w:t xml:space="preserve"> </w:t>
            </w:r>
            <w:r w:rsidRPr="00315C79">
              <w:rPr>
                <w:rFonts w:ascii="Times New Roman" w:hAnsi="Times New Roman"/>
                <w:b/>
                <w:bCs w:val="0"/>
                <w:sz w:val="16"/>
                <w:szCs w:val="16"/>
              </w:rPr>
              <w:t>885</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sz w:val="16"/>
                <w:szCs w:val="16"/>
                <w:lang w:val="en-US"/>
              </w:rPr>
            </w:pPr>
            <w:r w:rsidRPr="00315C79">
              <w:rPr>
                <w:rFonts w:ascii="Times New Roman" w:hAnsi="Times New Roman"/>
                <w:b/>
                <w:bCs w:val="0"/>
                <w:sz w:val="16"/>
                <w:szCs w:val="16"/>
              </w:rPr>
              <w:t>25</w:t>
            </w:r>
            <w:r>
              <w:rPr>
                <w:rFonts w:ascii="Times New Roman" w:hAnsi="Times New Roman"/>
                <w:b/>
                <w:bCs w:val="0"/>
                <w:sz w:val="16"/>
                <w:szCs w:val="16"/>
              </w:rPr>
              <w:t xml:space="preserve"> </w:t>
            </w:r>
            <w:r w:rsidRPr="00315C79">
              <w:rPr>
                <w:rFonts w:ascii="Times New Roman" w:hAnsi="Times New Roman"/>
                <w:b/>
                <w:bCs w:val="0"/>
                <w:sz w:val="16"/>
                <w:szCs w:val="16"/>
              </w:rPr>
              <w:t>269</w:t>
            </w:r>
            <w:r>
              <w:rPr>
                <w:rFonts w:ascii="Times New Roman" w:hAnsi="Times New Roman"/>
                <w:b/>
                <w:bCs w:val="0"/>
                <w:sz w:val="16"/>
                <w:szCs w:val="16"/>
              </w:rPr>
              <w:t xml:space="preserve"> </w:t>
            </w:r>
            <w:r w:rsidRPr="00315C79">
              <w:rPr>
                <w:rFonts w:ascii="Times New Roman" w:hAnsi="Times New Roman"/>
                <w:b/>
                <w:bCs w:val="0"/>
                <w:sz w:val="16"/>
                <w:szCs w:val="16"/>
              </w:rPr>
              <w:t>11</w:t>
            </w:r>
            <w:r w:rsidRPr="00315C79">
              <w:rPr>
                <w:rFonts w:ascii="Times New Roman" w:hAnsi="Times New Roman"/>
                <w:b/>
                <w:bCs w:val="0"/>
                <w:sz w:val="16"/>
                <w:szCs w:val="16"/>
                <w:lang w:val="en-US"/>
              </w:rPr>
              <w:t>5</w:t>
            </w:r>
          </w:p>
        </w:tc>
      </w:tr>
      <w:tr w:rsidR="00697429" w:rsidRPr="00315C79" w:rsidTr="00060A86">
        <w:trPr>
          <w:trHeight w:val="20"/>
        </w:trPr>
        <w:tc>
          <w:tcPr>
            <w:tcW w:w="2341" w:type="dxa"/>
            <w:tcBorders>
              <w:top w:val="single" w:sz="12" w:space="0" w:color="auto"/>
              <w:bottom w:val="single" w:sz="12" w:space="0" w:color="auto"/>
            </w:tcBorders>
            <w:tcMar>
              <w:left w:w="0" w:type="dxa"/>
              <w:right w:w="0" w:type="dxa"/>
            </w:tcMar>
            <w:vAlign w:val="bottom"/>
          </w:tcPr>
          <w:p w:rsidR="00697429" w:rsidRPr="00315C79" w:rsidRDefault="00697429" w:rsidP="00C22E8E">
            <w:pPr>
              <w:rPr>
                <w:rFonts w:ascii="Times New Roman" w:hAnsi="Times New Roman"/>
                <w:b/>
                <w:sz w:val="16"/>
                <w:szCs w:val="16"/>
              </w:rPr>
            </w:pPr>
            <w:r w:rsidRPr="00315C79">
              <w:rPr>
                <w:rFonts w:ascii="Times New Roman" w:hAnsi="Times New Roman"/>
                <w:bCs w:val="0"/>
                <w:sz w:val="16"/>
                <w:szCs w:val="16"/>
              </w:rPr>
              <w:t>На</w:t>
            </w:r>
            <w:r w:rsidRPr="00315C79">
              <w:rPr>
                <w:rFonts w:ascii="Times New Roman" w:hAnsi="Times New Roman"/>
                <w:bCs w:val="0"/>
                <w:sz w:val="16"/>
                <w:szCs w:val="16"/>
                <w:lang w:val="en-GB"/>
              </w:rPr>
              <w:t xml:space="preserve"> </w:t>
            </w:r>
            <w:r w:rsidRPr="00315C79">
              <w:rPr>
                <w:rFonts w:ascii="Times New Roman" w:hAnsi="Times New Roman"/>
                <w:sz w:val="16"/>
                <w:szCs w:val="16"/>
                <w:lang w:val="en-GB"/>
              </w:rPr>
              <w:t>31 декабря 20</w:t>
            </w:r>
            <w:r w:rsidRPr="00315C79">
              <w:rPr>
                <w:rFonts w:ascii="Times New Roman" w:hAnsi="Times New Roman"/>
                <w:sz w:val="16"/>
                <w:szCs w:val="16"/>
              </w:rPr>
              <w:t>10</w:t>
            </w:r>
          </w:p>
        </w:tc>
        <w:tc>
          <w:tcPr>
            <w:tcW w:w="1170"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bCs w:val="0"/>
                <w:sz w:val="16"/>
                <w:szCs w:val="16"/>
              </w:rPr>
            </w:pPr>
            <w:r w:rsidRPr="00315C79">
              <w:rPr>
                <w:rFonts w:ascii="Times New Roman" w:hAnsi="Times New Roman"/>
                <w:b/>
                <w:bCs w:val="0"/>
                <w:sz w:val="16"/>
                <w:szCs w:val="16"/>
              </w:rPr>
              <w:t>6</w:t>
            </w:r>
            <w:r>
              <w:rPr>
                <w:rFonts w:ascii="Times New Roman" w:hAnsi="Times New Roman"/>
                <w:b/>
                <w:bCs w:val="0"/>
                <w:sz w:val="16"/>
                <w:szCs w:val="16"/>
              </w:rPr>
              <w:t xml:space="preserve"> </w:t>
            </w:r>
            <w:r w:rsidRPr="00315C79">
              <w:rPr>
                <w:rFonts w:ascii="Times New Roman" w:hAnsi="Times New Roman"/>
                <w:b/>
                <w:bCs w:val="0"/>
                <w:sz w:val="16"/>
                <w:szCs w:val="16"/>
              </w:rPr>
              <w:t>304</w:t>
            </w:r>
            <w:r>
              <w:rPr>
                <w:rFonts w:ascii="Times New Roman" w:hAnsi="Times New Roman"/>
                <w:b/>
                <w:bCs w:val="0"/>
                <w:sz w:val="16"/>
                <w:szCs w:val="16"/>
              </w:rPr>
              <w:t xml:space="preserve"> </w:t>
            </w:r>
            <w:r w:rsidRPr="00315C79">
              <w:rPr>
                <w:rFonts w:ascii="Times New Roman" w:hAnsi="Times New Roman"/>
                <w:b/>
                <w:bCs w:val="0"/>
                <w:sz w:val="16"/>
                <w:szCs w:val="16"/>
              </w:rPr>
              <w:t xml:space="preserve">868 </w:t>
            </w:r>
          </w:p>
        </w:tc>
        <w:tc>
          <w:tcPr>
            <w:tcW w:w="1170" w:type="dxa"/>
            <w:tcBorders>
              <w:top w:val="single" w:sz="12" w:space="0" w:color="auto"/>
              <w:bottom w:val="single" w:sz="12" w:space="0" w:color="auto"/>
            </w:tcBorders>
            <w:tcMar>
              <w:left w:w="0" w:type="dxa"/>
              <w:right w:w="28" w:type="dxa"/>
            </w:tcMar>
            <w:vAlign w:val="center"/>
          </w:tcPr>
          <w:p w:rsidR="00697429" w:rsidRPr="00315C79" w:rsidRDefault="00697429" w:rsidP="00D00869">
            <w:pPr>
              <w:ind w:right="57"/>
              <w:jc w:val="right"/>
              <w:rPr>
                <w:rFonts w:ascii="Times New Roman" w:hAnsi="Times New Roman"/>
                <w:b/>
                <w:bCs w:val="0"/>
                <w:sz w:val="16"/>
                <w:szCs w:val="16"/>
              </w:rPr>
            </w:pPr>
            <w:r w:rsidRPr="00315C79">
              <w:rPr>
                <w:rFonts w:ascii="Times New Roman" w:hAnsi="Times New Roman"/>
                <w:b/>
                <w:bCs w:val="0"/>
                <w:sz w:val="16"/>
                <w:szCs w:val="16"/>
              </w:rPr>
              <w:t>9</w:t>
            </w:r>
            <w:r>
              <w:rPr>
                <w:rFonts w:ascii="Times New Roman" w:hAnsi="Times New Roman"/>
                <w:b/>
                <w:bCs w:val="0"/>
                <w:sz w:val="16"/>
                <w:szCs w:val="16"/>
              </w:rPr>
              <w:t xml:space="preserve"> </w:t>
            </w:r>
            <w:r w:rsidRPr="00315C79">
              <w:rPr>
                <w:rFonts w:ascii="Times New Roman" w:hAnsi="Times New Roman"/>
                <w:b/>
                <w:bCs w:val="0"/>
                <w:sz w:val="16"/>
                <w:szCs w:val="16"/>
              </w:rPr>
              <w:t>988</w:t>
            </w:r>
            <w:r>
              <w:rPr>
                <w:rFonts w:ascii="Times New Roman" w:hAnsi="Times New Roman"/>
                <w:b/>
                <w:bCs w:val="0"/>
                <w:sz w:val="16"/>
                <w:szCs w:val="16"/>
              </w:rPr>
              <w:t xml:space="preserve"> </w:t>
            </w:r>
            <w:r w:rsidRPr="00315C79">
              <w:rPr>
                <w:rFonts w:ascii="Times New Roman" w:hAnsi="Times New Roman"/>
                <w:b/>
                <w:bCs w:val="0"/>
                <w:sz w:val="16"/>
                <w:szCs w:val="16"/>
              </w:rPr>
              <w:t>124</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bCs w:val="0"/>
                <w:sz w:val="16"/>
                <w:szCs w:val="16"/>
              </w:rPr>
            </w:pPr>
            <w:r w:rsidRPr="00315C79">
              <w:rPr>
                <w:rFonts w:ascii="Times New Roman" w:hAnsi="Times New Roman"/>
                <w:b/>
                <w:bCs w:val="0"/>
                <w:sz w:val="16"/>
                <w:szCs w:val="16"/>
              </w:rPr>
              <w:t>6</w:t>
            </w:r>
            <w:r>
              <w:rPr>
                <w:rFonts w:ascii="Times New Roman" w:hAnsi="Times New Roman"/>
                <w:b/>
                <w:bCs w:val="0"/>
                <w:sz w:val="16"/>
                <w:szCs w:val="16"/>
              </w:rPr>
              <w:t xml:space="preserve"> </w:t>
            </w:r>
            <w:r w:rsidRPr="00315C79">
              <w:rPr>
                <w:rFonts w:ascii="Times New Roman" w:hAnsi="Times New Roman"/>
                <w:b/>
                <w:bCs w:val="0"/>
                <w:sz w:val="16"/>
                <w:szCs w:val="16"/>
              </w:rPr>
              <w:t>246</w:t>
            </w:r>
            <w:r>
              <w:rPr>
                <w:rFonts w:ascii="Times New Roman" w:hAnsi="Times New Roman"/>
                <w:b/>
                <w:bCs w:val="0"/>
                <w:sz w:val="16"/>
                <w:szCs w:val="16"/>
              </w:rPr>
              <w:t xml:space="preserve"> </w:t>
            </w:r>
            <w:r w:rsidRPr="00315C79">
              <w:rPr>
                <w:rFonts w:ascii="Times New Roman" w:hAnsi="Times New Roman"/>
                <w:b/>
                <w:bCs w:val="0"/>
                <w:sz w:val="16"/>
                <w:szCs w:val="16"/>
              </w:rPr>
              <w:t>158</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bCs w:val="0"/>
                <w:sz w:val="16"/>
                <w:szCs w:val="16"/>
              </w:rPr>
            </w:pPr>
            <w:r w:rsidRPr="00315C79">
              <w:rPr>
                <w:rFonts w:ascii="Times New Roman" w:hAnsi="Times New Roman"/>
                <w:b/>
                <w:bCs w:val="0"/>
                <w:sz w:val="16"/>
                <w:szCs w:val="16"/>
              </w:rPr>
              <w:t>1</w:t>
            </w:r>
            <w:r>
              <w:rPr>
                <w:rFonts w:ascii="Times New Roman" w:hAnsi="Times New Roman"/>
                <w:b/>
                <w:bCs w:val="0"/>
                <w:sz w:val="16"/>
                <w:szCs w:val="16"/>
              </w:rPr>
              <w:t xml:space="preserve"> </w:t>
            </w:r>
            <w:r w:rsidRPr="00315C79">
              <w:rPr>
                <w:rFonts w:ascii="Times New Roman" w:hAnsi="Times New Roman"/>
                <w:b/>
                <w:bCs w:val="0"/>
                <w:sz w:val="16"/>
                <w:szCs w:val="16"/>
              </w:rPr>
              <w:t>411</w:t>
            </w:r>
            <w:r>
              <w:rPr>
                <w:rFonts w:ascii="Times New Roman" w:hAnsi="Times New Roman"/>
                <w:b/>
                <w:bCs w:val="0"/>
                <w:sz w:val="16"/>
                <w:szCs w:val="16"/>
              </w:rPr>
              <w:t xml:space="preserve"> </w:t>
            </w:r>
            <w:r w:rsidRPr="00315C79">
              <w:rPr>
                <w:rFonts w:ascii="Times New Roman" w:hAnsi="Times New Roman"/>
                <w:b/>
                <w:bCs w:val="0"/>
                <w:sz w:val="16"/>
                <w:szCs w:val="16"/>
              </w:rPr>
              <w:t>445</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bCs w:val="0"/>
                <w:sz w:val="16"/>
                <w:szCs w:val="16"/>
              </w:rPr>
            </w:pPr>
            <w:r w:rsidRPr="00315C79">
              <w:rPr>
                <w:rFonts w:ascii="Times New Roman" w:hAnsi="Times New Roman"/>
                <w:b/>
                <w:bCs w:val="0"/>
                <w:sz w:val="16"/>
                <w:szCs w:val="16"/>
              </w:rPr>
              <w:t>2</w:t>
            </w:r>
            <w:r>
              <w:rPr>
                <w:rFonts w:ascii="Times New Roman" w:hAnsi="Times New Roman"/>
                <w:b/>
                <w:bCs w:val="0"/>
                <w:sz w:val="16"/>
                <w:szCs w:val="16"/>
              </w:rPr>
              <w:t xml:space="preserve"> </w:t>
            </w:r>
            <w:r w:rsidRPr="00315C79">
              <w:rPr>
                <w:rFonts w:ascii="Times New Roman" w:hAnsi="Times New Roman"/>
                <w:b/>
                <w:bCs w:val="0"/>
                <w:sz w:val="16"/>
                <w:szCs w:val="16"/>
              </w:rPr>
              <w:t>783</w:t>
            </w:r>
            <w:r>
              <w:rPr>
                <w:rFonts w:ascii="Times New Roman" w:hAnsi="Times New Roman"/>
                <w:b/>
                <w:bCs w:val="0"/>
                <w:sz w:val="16"/>
                <w:szCs w:val="16"/>
              </w:rPr>
              <w:t xml:space="preserve"> </w:t>
            </w:r>
            <w:r w:rsidRPr="00315C79">
              <w:rPr>
                <w:rFonts w:ascii="Times New Roman" w:hAnsi="Times New Roman"/>
                <w:b/>
                <w:bCs w:val="0"/>
                <w:sz w:val="16"/>
                <w:szCs w:val="16"/>
              </w:rPr>
              <w:t>639</w:t>
            </w:r>
          </w:p>
        </w:tc>
        <w:tc>
          <w:tcPr>
            <w:tcW w:w="1169" w:type="dxa"/>
            <w:tcBorders>
              <w:top w:val="single" w:sz="12" w:space="0" w:color="auto"/>
              <w:bottom w:val="single" w:sz="12" w:space="0" w:color="auto"/>
            </w:tcBorders>
            <w:tcMar>
              <w:left w:w="0" w:type="dxa"/>
              <w:right w:w="0" w:type="dxa"/>
            </w:tcMar>
            <w:vAlign w:val="center"/>
          </w:tcPr>
          <w:p w:rsidR="00697429" w:rsidRPr="00315C79" w:rsidRDefault="00697429" w:rsidP="00D00869">
            <w:pPr>
              <w:ind w:right="57"/>
              <w:jc w:val="right"/>
              <w:rPr>
                <w:rFonts w:ascii="Times New Roman" w:hAnsi="Times New Roman"/>
                <w:b/>
                <w:bCs w:val="0"/>
                <w:sz w:val="16"/>
                <w:szCs w:val="16"/>
              </w:rPr>
            </w:pPr>
            <w:r w:rsidRPr="00315C79">
              <w:rPr>
                <w:rFonts w:ascii="Times New Roman" w:hAnsi="Times New Roman"/>
                <w:b/>
                <w:bCs w:val="0"/>
                <w:sz w:val="16"/>
                <w:szCs w:val="16"/>
              </w:rPr>
              <w:t>26</w:t>
            </w:r>
            <w:r>
              <w:rPr>
                <w:rFonts w:ascii="Times New Roman" w:hAnsi="Times New Roman"/>
                <w:b/>
                <w:bCs w:val="0"/>
                <w:sz w:val="16"/>
                <w:szCs w:val="16"/>
              </w:rPr>
              <w:t xml:space="preserve"> </w:t>
            </w:r>
            <w:r w:rsidRPr="00315C79">
              <w:rPr>
                <w:rFonts w:ascii="Times New Roman" w:hAnsi="Times New Roman"/>
                <w:b/>
                <w:bCs w:val="0"/>
                <w:sz w:val="16"/>
                <w:szCs w:val="16"/>
              </w:rPr>
              <w:t>734</w:t>
            </w:r>
            <w:r>
              <w:rPr>
                <w:rFonts w:ascii="Times New Roman" w:hAnsi="Times New Roman"/>
                <w:b/>
                <w:bCs w:val="0"/>
                <w:sz w:val="16"/>
                <w:szCs w:val="16"/>
              </w:rPr>
              <w:t xml:space="preserve"> </w:t>
            </w:r>
            <w:r w:rsidRPr="00315C79">
              <w:rPr>
                <w:rFonts w:ascii="Times New Roman" w:hAnsi="Times New Roman"/>
                <w:b/>
                <w:bCs w:val="0"/>
                <w:sz w:val="16"/>
                <w:szCs w:val="16"/>
              </w:rPr>
              <w:t>234</w:t>
            </w:r>
          </w:p>
        </w:tc>
      </w:tr>
    </w:tbl>
    <w:p w:rsidR="00697429" w:rsidRDefault="00697429">
      <w:pPr>
        <w:spacing w:before="120"/>
        <w:jc w:val="both"/>
        <w:rPr>
          <w:rFonts w:ascii="Times New Roman" w:hAnsi="Times New Roman"/>
          <w:color w:val="000000"/>
          <w:sz w:val="20"/>
          <w:szCs w:val="20"/>
        </w:rPr>
      </w:pPr>
      <w:r w:rsidRPr="00113478">
        <w:rPr>
          <w:rFonts w:ascii="Times New Roman" w:hAnsi="Times New Roman"/>
          <w:color w:val="000000"/>
          <w:sz w:val="20"/>
          <w:szCs w:val="20"/>
        </w:rPr>
        <w:t xml:space="preserve">По состоянию на </w:t>
      </w:r>
      <w:r>
        <w:rPr>
          <w:rFonts w:ascii="Times New Roman" w:hAnsi="Times New Roman"/>
          <w:color w:val="000000"/>
          <w:sz w:val="20"/>
          <w:szCs w:val="20"/>
        </w:rPr>
        <w:t>31 декабря</w:t>
      </w:r>
      <w:r w:rsidRPr="00113478">
        <w:rPr>
          <w:rFonts w:ascii="Times New Roman" w:hAnsi="Times New Roman"/>
          <w:color w:val="000000"/>
          <w:sz w:val="20"/>
          <w:szCs w:val="20"/>
        </w:rPr>
        <w:t xml:space="preserve"> 2010</w:t>
      </w:r>
      <w:r w:rsidR="00607E7C">
        <w:rPr>
          <w:rFonts w:ascii="Times New Roman" w:hAnsi="Times New Roman"/>
          <w:color w:val="000000"/>
          <w:sz w:val="20"/>
          <w:szCs w:val="20"/>
        </w:rPr>
        <w:t> года</w:t>
      </w:r>
      <w:r w:rsidRPr="00113478">
        <w:rPr>
          <w:rFonts w:ascii="Times New Roman" w:hAnsi="Times New Roman"/>
          <w:color w:val="000000"/>
          <w:sz w:val="20"/>
          <w:szCs w:val="20"/>
        </w:rPr>
        <w:t xml:space="preserve"> в состав н</w:t>
      </w:r>
      <w:r w:rsidR="0041032D">
        <w:rPr>
          <w:rFonts w:ascii="Times New Roman" w:hAnsi="Times New Roman"/>
          <w:color w:val="000000"/>
          <w:sz w:val="20"/>
          <w:szCs w:val="20"/>
        </w:rPr>
        <w:t>езавершенного строительства</w:t>
      </w:r>
      <w:r w:rsidRPr="00113478">
        <w:rPr>
          <w:rFonts w:ascii="Times New Roman" w:hAnsi="Times New Roman"/>
          <w:color w:val="000000"/>
          <w:sz w:val="20"/>
          <w:szCs w:val="20"/>
        </w:rPr>
        <w:t xml:space="preserve"> включены авансы под поставку основных средств в сумме </w:t>
      </w:r>
      <w:r w:rsidRPr="00113478">
        <w:rPr>
          <w:rFonts w:ascii="Times New Roman" w:hAnsi="Times New Roman"/>
          <w:sz w:val="20"/>
        </w:rPr>
        <w:t>71</w:t>
      </w:r>
      <w:r>
        <w:rPr>
          <w:rFonts w:ascii="Times New Roman" w:hAnsi="Times New Roman"/>
          <w:color w:val="000000"/>
          <w:sz w:val="20"/>
          <w:szCs w:val="20"/>
        </w:rPr>
        <w:t> </w:t>
      </w:r>
      <w:r w:rsidRPr="00113478">
        <w:rPr>
          <w:rFonts w:ascii="Times New Roman" w:hAnsi="Times New Roman"/>
          <w:sz w:val="20"/>
        </w:rPr>
        <w:t>807 </w:t>
      </w:r>
      <w:r>
        <w:rPr>
          <w:rFonts w:ascii="Times New Roman" w:hAnsi="Times New Roman"/>
          <w:color w:val="000000"/>
          <w:sz w:val="20"/>
          <w:szCs w:val="20"/>
        </w:rPr>
        <w:t>тыс. руб.</w:t>
      </w:r>
      <w:r w:rsidRPr="00113478">
        <w:rPr>
          <w:rFonts w:ascii="Times New Roman" w:hAnsi="Times New Roman"/>
          <w:color w:val="000000"/>
          <w:sz w:val="20"/>
          <w:szCs w:val="20"/>
        </w:rPr>
        <w:t xml:space="preserve"> (на </w:t>
      </w:r>
      <w:r>
        <w:rPr>
          <w:rFonts w:ascii="Times New Roman" w:hAnsi="Times New Roman"/>
          <w:color w:val="000000"/>
          <w:sz w:val="20"/>
          <w:szCs w:val="20"/>
        </w:rPr>
        <w:t>31 декабря</w:t>
      </w:r>
      <w:r w:rsidRPr="00113478">
        <w:rPr>
          <w:rFonts w:ascii="Times New Roman" w:hAnsi="Times New Roman"/>
          <w:color w:val="000000"/>
          <w:sz w:val="20"/>
          <w:szCs w:val="20"/>
        </w:rPr>
        <w:t xml:space="preserve"> 200</w:t>
      </w:r>
      <w:r w:rsidR="002B7EAF">
        <w:rPr>
          <w:rFonts w:ascii="Times New Roman" w:hAnsi="Times New Roman"/>
          <w:color w:val="000000"/>
          <w:sz w:val="20"/>
          <w:szCs w:val="20"/>
        </w:rPr>
        <w:t>9</w:t>
      </w:r>
      <w:r w:rsidR="00607E7C">
        <w:rPr>
          <w:rFonts w:ascii="Times New Roman" w:hAnsi="Times New Roman"/>
          <w:color w:val="000000"/>
          <w:sz w:val="20"/>
          <w:szCs w:val="20"/>
        </w:rPr>
        <w:t> года</w:t>
      </w:r>
      <w:r w:rsidRPr="00113478">
        <w:rPr>
          <w:rFonts w:ascii="Times New Roman" w:hAnsi="Times New Roman"/>
          <w:color w:val="000000"/>
          <w:sz w:val="20"/>
          <w:szCs w:val="20"/>
        </w:rPr>
        <w:t xml:space="preserve">: </w:t>
      </w:r>
      <w:r w:rsidRPr="00113478">
        <w:rPr>
          <w:rFonts w:ascii="Times New Roman" w:hAnsi="Times New Roman"/>
          <w:sz w:val="20"/>
        </w:rPr>
        <w:t>188</w:t>
      </w:r>
      <w:r>
        <w:rPr>
          <w:rFonts w:ascii="Times New Roman" w:hAnsi="Times New Roman"/>
          <w:color w:val="000000"/>
          <w:sz w:val="20"/>
          <w:szCs w:val="20"/>
        </w:rPr>
        <w:t> </w:t>
      </w:r>
      <w:r w:rsidRPr="00113478">
        <w:rPr>
          <w:rFonts w:ascii="Times New Roman" w:hAnsi="Times New Roman"/>
          <w:sz w:val="20"/>
        </w:rPr>
        <w:t>979 </w:t>
      </w:r>
      <w:r>
        <w:rPr>
          <w:rFonts w:ascii="Times New Roman" w:hAnsi="Times New Roman"/>
          <w:color w:val="000000"/>
          <w:sz w:val="20"/>
          <w:szCs w:val="20"/>
        </w:rPr>
        <w:t>тыс. руб.</w:t>
      </w:r>
      <w:r w:rsidRPr="00113478">
        <w:rPr>
          <w:rFonts w:ascii="Times New Roman" w:hAnsi="Times New Roman"/>
          <w:color w:val="000000"/>
          <w:sz w:val="20"/>
          <w:szCs w:val="20"/>
        </w:rPr>
        <w:t>).</w:t>
      </w:r>
    </w:p>
    <w:p w:rsidR="002B7EAF" w:rsidRPr="00113478" w:rsidRDefault="002B7EAF">
      <w:pPr>
        <w:spacing w:before="120"/>
        <w:jc w:val="both"/>
        <w:rPr>
          <w:rFonts w:ascii="Times New Roman" w:hAnsi="Times New Roman"/>
          <w:color w:val="000000"/>
          <w:sz w:val="20"/>
          <w:szCs w:val="20"/>
        </w:rPr>
      </w:pPr>
      <w:r w:rsidRPr="00113478">
        <w:rPr>
          <w:rFonts w:ascii="Times New Roman" w:hAnsi="Times New Roman"/>
          <w:color w:val="000000"/>
          <w:sz w:val="20"/>
          <w:szCs w:val="20"/>
        </w:rPr>
        <w:t xml:space="preserve">По состоянию на </w:t>
      </w:r>
      <w:r>
        <w:rPr>
          <w:rFonts w:ascii="Times New Roman" w:hAnsi="Times New Roman"/>
          <w:color w:val="000000"/>
          <w:sz w:val="20"/>
          <w:szCs w:val="20"/>
        </w:rPr>
        <w:t>31 декабря</w:t>
      </w:r>
      <w:r w:rsidRPr="00113478">
        <w:rPr>
          <w:rFonts w:ascii="Times New Roman" w:hAnsi="Times New Roman"/>
          <w:color w:val="000000"/>
          <w:sz w:val="20"/>
          <w:szCs w:val="20"/>
        </w:rPr>
        <w:t xml:space="preserve"> 2010</w:t>
      </w:r>
      <w:r w:rsidR="00607E7C">
        <w:rPr>
          <w:rFonts w:ascii="Times New Roman" w:hAnsi="Times New Roman"/>
          <w:color w:val="000000"/>
          <w:sz w:val="20"/>
          <w:szCs w:val="20"/>
        </w:rPr>
        <w:t> года</w:t>
      </w:r>
      <w:r w:rsidRPr="00113478">
        <w:rPr>
          <w:rFonts w:ascii="Times New Roman" w:hAnsi="Times New Roman"/>
          <w:color w:val="000000"/>
          <w:sz w:val="20"/>
          <w:szCs w:val="20"/>
        </w:rPr>
        <w:t xml:space="preserve"> в состав незавершенного строительства</w:t>
      </w:r>
      <w:r>
        <w:rPr>
          <w:rFonts w:ascii="Times New Roman" w:hAnsi="Times New Roman"/>
          <w:color w:val="000000"/>
          <w:sz w:val="20"/>
          <w:szCs w:val="20"/>
        </w:rPr>
        <w:t xml:space="preserve"> </w:t>
      </w:r>
      <w:r w:rsidRPr="00113478">
        <w:rPr>
          <w:rFonts w:ascii="Times New Roman" w:hAnsi="Times New Roman"/>
          <w:color w:val="000000"/>
          <w:sz w:val="20"/>
          <w:szCs w:val="20"/>
        </w:rPr>
        <w:t>были включены</w:t>
      </w:r>
      <w:r w:rsidR="0041032D">
        <w:rPr>
          <w:rFonts w:ascii="Times New Roman" w:hAnsi="Times New Roman"/>
          <w:color w:val="000000"/>
          <w:sz w:val="20"/>
          <w:szCs w:val="20"/>
        </w:rPr>
        <w:t xml:space="preserve"> строительные</w:t>
      </w:r>
      <w:r w:rsidRPr="00113478">
        <w:rPr>
          <w:rFonts w:ascii="Times New Roman" w:hAnsi="Times New Roman"/>
          <w:color w:val="000000"/>
          <w:sz w:val="20"/>
          <w:szCs w:val="20"/>
        </w:rPr>
        <w:t xml:space="preserve"> </w:t>
      </w:r>
      <w:r>
        <w:rPr>
          <w:rFonts w:ascii="Times New Roman" w:hAnsi="Times New Roman"/>
          <w:color w:val="000000"/>
          <w:sz w:val="20"/>
          <w:szCs w:val="20"/>
        </w:rPr>
        <w:t xml:space="preserve">материалы </w:t>
      </w:r>
      <w:r w:rsidRPr="00113478">
        <w:rPr>
          <w:rFonts w:ascii="Times New Roman" w:hAnsi="Times New Roman"/>
          <w:color w:val="000000"/>
          <w:sz w:val="20"/>
          <w:szCs w:val="20"/>
        </w:rPr>
        <w:t>в сумме</w:t>
      </w:r>
      <w:r>
        <w:rPr>
          <w:rFonts w:ascii="Times New Roman" w:hAnsi="Times New Roman"/>
          <w:color w:val="000000"/>
          <w:sz w:val="20"/>
          <w:szCs w:val="20"/>
        </w:rPr>
        <w:t xml:space="preserve"> 309 534 тыс. руб. (на 31 декабря 2009 0 тыс. руб.)</w:t>
      </w:r>
    </w:p>
    <w:p w:rsidR="00697429" w:rsidRPr="00113478" w:rsidRDefault="00697429">
      <w:pPr>
        <w:spacing w:before="120"/>
        <w:jc w:val="both"/>
        <w:rPr>
          <w:rFonts w:ascii="Times New Roman" w:hAnsi="Times New Roman"/>
          <w:color w:val="000000"/>
          <w:sz w:val="20"/>
          <w:szCs w:val="20"/>
        </w:rPr>
      </w:pPr>
      <w:r w:rsidRPr="00113478">
        <w:rPr>
          <w:rFonts w:ascii="Times New Roman" w:hAnsi="Times New Roman"/>
          <w:color w:val="000000"/>
          <w:sz w:val="20"/>
          <w:szCs w:val="20"/>
        </w:rPr>
        <w:t xml:space="preserve">Затраты </w:t>
      </w:r>
      <w:r w:rsidR="00EF1284">
        <w:rPr>
          <w:rFonts w:ascii="Times New Roman" w:hAnsi="Times New Roman"/>
          <w:color w:val="000000"/>
          <w:sz w:val="20"/>
          <w:szCs w:val="20"/>
        </w:rPr>
        <w:t xml:space="preserve">по займам в сумме </w:t>
      </w:r>
      <w:r w:rsidRPr="00113478">
        <w:rPr>
          <w:rFonts w:ascii="Times New Roman" w:hAnsi="Times New Roman"/>
          <w:sz w:val="20"/>
        </w:rPr>
        <w:t>119</w:t>
      </w:r>
      <w:r>
        <w:rPr>
          <w:rFonts w:ascii="Times New Roman" w:hAnsi="Times New Roman"/>
          <w:color w:val="000000"/>
          <w:sz w:val="20"/>
          <w:szCs w:val="20"/>
        </w:rPr>
        <w:t> </w:t>
      </w:r>
      <w:r w:rsidRPr="00113478">
        <w:rPr>
          <w:rFonts w:ascii="Times New Roman" w:hAnsi="Times New Roman"/>
          <w:sz w:val="20"/>
        </w:rPr>
        <w:t>615</w:t>
      </w:r>
      <w:r w:rsidRPr="00113478">
        <w:rPr>
          <w:rFonts w:ascii="Times New Roman" w:hAnsi="Times New Roman"/>
          <w:sz w:val="20"/>
          <w:lang w:val="en-US"/>
        </w:rPr>
        <w:t> </w:t>
      </w:r>
      <w:r>
        <w:rPr>
          <w:rFonts w:ascii="Times New Roman" w:hAnsi="Times New Roman"/>
          <w:color w:val="000000"/>
          <w:sz w:val="20"/>
          <w:szCs w:val="20"/>
        </w:rPr>
        <w:t>тыс. руб.</w:t>
      </w:r>
      <w:r w:rsidRPr="00113478">
        <w:rPr>
          <w:rFonts w:ascii="Times New Roman" w:hAnsi="Times New Roman"/>
          <w:color w:val="000000"/>
          <w:sz w:val="20"/>
          <w:szCs w:val="20"/>
        </w:rPr>
        <w:t xml:space="preserve"> (</w:t>
      </w:r>
      <w:r w:rsidR="00EF1284">
        <w:rPr>
          <w:rFonts w:ascii="Times New Roman" w:hAnsi="Times New Roman"/>
          <w:color w:val="000000"/>
          <w:sz w:val="20"/>
          <w:szCs w:val="20"/>
        </w:rPr>
        <w:t>в</w:t>
      </w:r>
      <w:r w:rsidRPr="00113478">
        <w:rPr>
          <w:rFonts w:ascii="Times New Roman" w:hAnsi="Times New Roman"/>
          <w:color w:val="000000"/>
          <w:sz w:val="20"/>
          <w:szCs w:val="20"/>
        </w:rPr>
        <w:t xml:space="preserve"> 2009</w:t>
      </w:r>
      <w:r w:rsidR="00607E7C">
        <w:rPr>
          <w:rFonts w:ascii="Times New Roman" w:hAnsi="Times New Roman"/>
          <w:color w:val="000000"/>
          <w:sz w:val="20"/>
          <w:szCs w:val="20"/>
        </w:rPr>
        <w:t> год</w:t>
      </w:r>
      <w:r w:rsidR="00EF1284">
        <w:rPr>
          <w:rFonts w:ascii="Times New Roman" w:hAnsi="Times New Roman"/>
          <w:color w:val="000000"/>
          <w:sz w:val="20"/>
          <w:szCs w:val="20"/>
        </w:rPr>
        <w:t>у</w:t>
      </w:r>
      <w:r w:rsidRPr="00113478">
        <w:rPr>
          <w:rFonts w:ascii="Times New Roman" w:hAnsi="Times New Roman"/>
          <w:color w:val="000000"/>
          <w:sz w:val="20"/>
          <w:szCs w:val="20"/>
        </w:rPr>
        <w:t xml:space="preserve">: </w:t>
      </w:r>
      <w:r w:rsidRPr="00113478">
        <w:rPr>
          <w:rFonts w:ascii="Times New Roman" w:hAnsi="Times New Roman"/>
          <w:sz w:val="20"/>
        </w:rPr>
        <w:t>313</w:t>
      </w:r>
      <w:r>
        <w:rPr>
          <w:rFonts w:ascii="Times New Roman" w:hAnsi="Times New Roman"/>
          <w:color w:val="000000"/>
          <w:sz w:val="20"/>
          <w:szCs w:val="20"/>
        </w:rPr>
        <w:t> </w:t>
      </w:r>
      <w:r w:rsidRPr="00113478">
        <w:rPr>
          <w:rFonts w:ascii="Times New Roman" w:hAnsi="Times New Roman"/>
          <w:sz w:val="20"/>
        </w:rPr>
        <w:t>159 </w:t>
      </w:r>
      <w:r>
        <w:rPr>
          <w:rFonts w:ascii="Times New Roman" w:hAnsi="Times New Roman"/>
          <w:color w:val="000000"/>
          <w:sz w:val="20"/>
          <w:szCs w:val="20"/>
        </w:rPr>
        <w:t>тыс. руб.</w:t>
      </w:r>
      <w:r w:rsidR="00EF1284">
        <w:rPr>
          <w:rFonts w:ascii="Times New Roman" w:hAnsi="Times New Roman"/>
          <w:color w:val="000000"/>
          <w:sz w:val="20"/>
          <w:szCs w:val="20"/>
        </w:rPr>
        <w:t>),</w:t>
      </w:r>
      <w:r w:rsidRPr="00113478">
        <w:rPr>
          <w:rFonts w:ascii="Times New Roman" w:hAnsi="Times New Roman"/>
          <w:color w:val="000000"/>
          <w:sz w:val="20"/>
          <w:szCs w:val="20"/>
        </w:rPr>
        <w:t xml:space="preserve"> включены в стоимость основных средств и представляют собой процентные расходы по кредитам. </w:t>
      </w:r>
    </w:p>
    <w:p w:rsidR="00697429" w:rsidRPr="00113478" w:rsidRDefault="00AD2B57" w:rsidP="008C2921">
      <w:pPr>
        <w:pStyle w:val="afb"/>
        <w:spacing w:before="240" w:beforeAutospacing="0" w:after="120" w:afterAutospacing="0"/>
        <w:jc w:val="both"/>
        <w:outlineLvl w:val="0"/>
        <w:rPr>
          <w:rFonts w:ascii="Times New Roman"/>
          <w:i/>
          <w:iCs w:val="0"/>
          <w:sz w:val="20"/>
          <w:szCs w:val="20"/>
        </w:rPr>
      </w:pPr>
      <w:bookmarkStart w:id="6" w:name="_Toc58139734"/>
      <w:bookmarkStart w:id="7" w:name="_Ref63934303"/>
      <w:bookmarkStart w:id="8" w:name="_Ref152998181"/>
      <w:bookmarkStart w:id="9" w:name="_Ref153873410"/>
      <w:r>
        <w:rPr>
          <w:rFonts w:ascii="Times New Roman"/>
          <w:i/>
          <w:iCs w:val="0"/>
          <w:sz w:val="20"/>
          <w:szCs w:val="20"/>
        </w:rPr>
        <w:t>Арендованные машины и оборудование</w:t>
      </w:r>
    </w:p>
    <w:p w:rsidR="00AD2B57" w:rsidRPr="00AD2B57" w:rsidRDefault="00AD2B57" w:rsidP="00AD2B57">
      <w:pPr>
        <w:spacing w:before="120"/>
        <w:jc w:val="both"/>
        <w:rPr>
          <w:rFonts w:ascii="Times New Roman" w:hAnsi="Times New Roman"/>
          <w:sz w:val="20"/>
          <w:szCs w:val="20"/>
        </w:rPr>
      </w:pPr>
      <w:r w:rsidRPr="00AD2B57">
        <w:rPr>
          <w:rFonts w:ascii="Times New Roman" w:hAnsi="Times New Roman"/>
          <w:sz w:val="20"/>
          <w:szCs w:val="20"/>
        </w:rPr>
        <w:t xml:space="preserve">Группа арендует производственное оборудование и транспортные средства на основании договоров </w:t>
      </w:r>
      <w:r w:rsidRPr="00AD2B57">
        <w:rPr>
          <w:rFonts w:ascii="Times New Roman" w:hAnsi="Times New Roman"/>
          <w:color w:val="000000"/>
          <w:sz w:val="20"/>
          <w:szCs w:val="20"/>
        </w:rPr>
        <w:t>финансовой</w:t>
      </w:r>
      <w:r w:rsidRPr="00AD2B57">
        <w:rPr>
          <w:rFonts w:ascii="Times New Roman" w:hAnsi="Times New Roman"/>
          <w:sz w:val="20"/>
          <w:szCs w:val="20"/>
        </w:rPr>
        <w:t xml:space="preserve"> аренды (лизинга). По истечении срока действия каждого из договоров Группа имеет право на приобретение оборудования по льготной цене.</w:t>
      </w:r>
    </w:p>
    <w:p w:rsidR="00697429" w:rsidRDefault="00AD2B57">
      <w:pPr>
        <w:spacing w:before="120"/>
        <w:jc w:val="both"/>
        <w:rPr>
          <w:rFonts w:ascii="Times New Roman" w:hAnsi="Times New Roman"/>
          <w:color w:val="000000"/>
          <w:sz w:val="20"/>
          <w:szCs w:val="20"/>
        </w:rPr>
      </w:pPr>
      <w:r>
        <w:rPr>
          <w:rFonts w:ascii="Times New Roman" w:hAnsi="Times New Roman"/>
          <w:color w:val="000000"/>
          <w:sz w:val="20"/>
          <w:szCs w:val="20"/>
        </w:rPr>
        <w:lastRenderedPageBreak/>
        <w:t>Остаточная</w:t>
      </w:r>
      <w:r w:rsidR="00697429" w:rsidRPr="00113478">
        <w:rPr>
          <w:rFonts w:ascii="Times New Roman" w:hAnsi="Times New Roman"/>
          <w:color w:val="000000"/>
          <w:sz w:val="20"/>
          <w:szCs w:val="20"/>
        </w:rPr>
        <w:t xml:space="preserve"> стоимость арендованных основных средств</w:t>
      </w:r>
      <w:r w:rsidR="00697429">
        <w:rPr>
          <w:rFonts w:ascii="Times New Roman" w:hAnsi="Times New Roman"/>
          <w:color w:val="000000"/>
          <w:sz w:val="20"/>
          <w:szCs w:val="20"/>
        </w:rPr>
        <w:t xml:space="preserve"> </w:t>
      </w:r>
      <w:r w:rsidR="00697429" w:rsidRPr="00113478">
        <w:rPr>
          <w:rFonts w:ascii="Times New Roman" w:hAnsi="Times New Roman"/>
          <w:color w:val="000000"/>
          <w:sz w:val="20"/>
          <w:szCs w:val="20"/>
        </w:rPr>
        <w:t xml:space="preserve">на </w:t>
      </w:r>
      <w:r w:rsidR="00697429">
        <w:rPr>
          <w:rFonts w:ascii="Times New Roman" w:hAnsi="Times New Roman"/>
          <w:color w:val="000000"/>
          <w:sz w:val="20"/>
          <w:szCs w:val="20"/>
        </w:rPr>
        <w:t>31 декабря</w:t>
      </w:r>
      <w:r w:rsidR="00697429" w:rsidRPr="00113478">
        <w:rPr>
          <w:rFonts w:ascii="Times New Roman" w:hAnsi="Times New Roman"/>
          <w:color w:val="000000"/>
          <w:sz w:val="20"/>
          <w:szCs w:val="20"/>
        </w:rPr>
        <w:t xml:space="preserve"> 2010 и </w:t>
      </w:r>
      <w:r w:rsidR="00697429">
        <w:rPr>
          <w:rFonts w:ascii="Times New Roman" w:hAnsi="Times New Roman"/>
          <w:color w:val="000000"/>
          <w:sz w:val="20"/>
          <w:szCs w:val="20"/>
        </w:rPr>
        <w:t>31 декабря</w:t>
      </w:r>
      <w:r w:rsidR="00697429" w:rsidRPr="00113478">
        <w:rPr>
          <w:rFonts w:ascii="Times New Roman" w:hAnsi="Times New Roman"/>
          <w:color w:val="000000"/>
          <w:sz w:val="20"/>
          <w:szCs w:val="20"/>
        </w:rPr>
        <w:t xml:space="preserve"> 2009</w:t>
      </w:r>
      <w:r w:rsidR="00607E7C">
        <w:rPr>
          <w:rFonts w:ascii="Times New Roman" w:hAnsi="Times New Roman"/>
          <w:color w:val="000000"/>
          <w:sz w:val="20"/>
          <w:szCs w:val="20"/>
        </w:rPr>
        <w:t> года</w:t>
      </w:r>
      <w:r w:rsidR="00697429" w:rsidRPr="00113478">
        <w:rPr>
          <w:rFonts w:ascii="Times New Roman" w:hAnsi="Times New Roman"/>
          <w:color w:val="000000"/>
          <w:sz w:val="20"/>
          <w:szCs w:val="20"/>
        </w:rPr>
        <w:t>, включенная в стоимость основных средств Группы, представлена ниже:</w:t>
      </w:r>
    </w:p>
    <w:tbl>
      <w:tblPr>
        <w:tblpPr w:leftFromText="180" w:rightFromText="180" w:vertAnchor="text" w:horzAnchor="margin" w:tblpY="206"/>
        <w:tblW w:w="4971" w:type="pct"/>
        <w:tblBorders>
          <w:top w:val="single" w:sz="4" w:space="0" w:color="auto"/>
          <w:bottom w:val="single" w:sz="4" w:space="0" w:color="auto"/>
        </w:tblBorders>
        <w:tblLayout w:type="fixed"/>
        <w:tblCellMar>
          <w:left w:w="0" w:type="dxa"/>
        </w:tblCellMar>
        <w:tblLook w:val="00A0"/>
      </w:tblPr>
      <w:tblGrid>
        <w:gridCol w:w="5670"/>
        <w:gridCol w:w="1803"/>
        <w:gridCol w:w="1883"/>
      </w:tblGrid>
      <w:tr w:rsidR="001676B6" w:rsidRPr="00113478" w:rsidTr="001676B6">
        <w:trPr>
          <w:trHeight w:val="255"/>
        </w:trPr>
        <w:tc>
          <w:tcPr>
            <w:tcW w:w="5670" w:type="dxa"/>
            <w:tcBorders>
              <w:top w:val="nil"/>
              <w:bottom w:val="single" w:sz="4" w:space="0" w:color="auto"/>
            </w:tcBorders>
            <w:tcMar>
              <w:left w:w="28" w:type="dxa"/>
              <w:right w:w="28" w:type="dxa"/>
            </w:tcMar>
            <w:vAlign w:val="bottom"/>
          </w:tcPr>
          <w:p w:rsidR="001676B6" w:rsidRPr="00113478" w:rsidRDefault="001676B6" w:rsidP="001676B6">
            <w:pPr>
              <w:rPr>
                <w:rFonts w:ascii="Times New Roman" w:hAnsi="Times New Roman"/>
                <w:sz w:val="18"/>
                <w:szCs w:val="18"/>
              </w:rPr>
            </w:pPr>
          </w:p>
        </w:tc>
        <w:tc>
          <w:tcPr>
            <w:tcW w:w="1803" w:type="dxa"/>
            <w:tcBorders>
              <w:top w:val="nil"/>
              <w:bottom w:val="single" w:sz="4" w:space="0" w:color="auto"/>
            </w:tcBorders>
            <w:tcMar>
              <w:left w:w="28" w:type="dxa"/>
              <w:right w:w="28" w:type="dxa"/>
            </w:tcMar>
            <w:vAlign w:val="bottom"/>
          </w:tcPr>
          <w:p w:rsidR="001676B6" w:rsidRPr="001F4B87" w:rsidRDefault="001676B6" w:rsidP="001676B6">
            <w:pPr>
              <w:shd w:val="clear" w:color="auto" w:fill="FFFFFF"/>
              <w:ind w:right="73"/>
              <w:jc w:val="right"/>
              <w:rPr>
                <w:rFonts w:ascii="Times New Roman" w:hAnsi="Times New Roman"/>
                <w:b/>
                <w:bCs w:val="0"/>
                <w:sz w:val="18"/>
                <w:szCs w:val="18"/>
                <w:lang w:eastAsia="en-US"/>
              </w:rPr>
            </w:pPr>
            <w:r w:rsidRPr="001F4B87">
              <w:rPr>
                <w:rFonts w:ascii="Times New Roman" w:hAnsi="Times New Roman"/>
                <w:b/>
                <w:bCs w:val="0"/>
                <w:sz w:val="18"/>
                <w:szCs w:val="18"/>
                <w:lang w:eastAsia="en-US"/>
              </w:rPr>
              <w:t>31 декабря 20</w:t>
            </w:r>
            <w:r w:rsidRPr="00113478">
              <w:rPr>
                <w:rFonts w:ascii="Times New Roman" w:hAnsi="Times New Roman"/>
                <w:b/>
                <w:bCs w:val="0"/>
                <w:sz w:val="18"/>
                <w:szCs w:val="18"/>
                <w:lang w:eastAsia="en-US"/>
              </w:rPr>
              <w:t>10</w:t>
            </w:r>
          </w:p>
        </w:tc>
        <w:tc>
          <w:tcPr>
            <w:tcW w:w="1883" w:type="dxa"/>
            <w:tcBorders>
              <w:top w:val="nil"/>
              <w:bottom w:val="single" w:sz="4" w:space="0" w:color="auto"/>
            </w:tcBorders>
            <w:tcMar>
              <w:left w:w="28" w:type="dxa"/>
              <w:right w:w="28" w:type="dxa"/>
            </w:tcMar>
            <w:vAlign w:val="bottom"/>
          </w:tcPr>
          <w:p w:rsidR="001676B6" w:rsidRPr="001F4B87" w:rsidRDefault="001676B6" w:rsidP="001676B6">
            <w:pPr>
              <w:shd w:val="clear" w:color="auto" w:fill="FFFFFF"/>
              <w:ind w:right="73"/>
              <w:jc w:val="right"/>
              <w:rPr>
                <w:rFonts w:ascii="Times New Roman" w:hAnsi="Times New Roman"/>
                <w:b/>
                <w:bCs w:val="0"/>
                <w:sz w:val="18"/>
                <w:szCs w:val="18"/>
                <w:lang w:eastAsia="en-US"/>
              </w:rPr>
            </w:pPr>
            <w:r w:rsidRPr="001F4B87">
              <w:rPr>
                <w:rFonts w:ascii="Times New Roman" w:hAnsi="Times New Roman"/>
                <w:b/>
                <w:bCs w:val="0"/>
                <w:sz w:val="18"/>
                <w:szCs w:val="18"/>
                <w:lang w:eastAsia="en-US"/>
              </w:rPr>
              <w:t>31 декабря 200</w:t>
            </w:r>
            <w:r w:rsidRPr="00113478">
              <w:rPr>
                <w:rFonts w:ascii="Times New Roman" w:hAnsi="Times New Roman"/>
                <w:b/>
                <w:bCs w:val="0"/>
                <w:sz w:val="18"/>
                <w:szCs w:val="18"/>
                <w:lang w:eastAsia="en-US"/>
              </w:rPr>
              <w:t>9</w:t>
            </w:r>
          </w:p>
        </w:tc>
      </w:tr>
      <w:tr w:rsidR="001676B6" w:rsidRPr="00113478" w:rsidTr="001676B6">
        <w:tblPrEx>
          <w:tblBorders>
            <w:top w:val="none" w:sz="0" w:space="0" w:color="auto"/>
            <w:bottom w:val="none" w:sz="0" w:space="0" w:color="auto"/>
          </w:tblBorders>
          <w:tblLook w:val="01E0"/>
        </w:tblPrEx>
        <w:tc>
          <w:tcPr>
            <w:tcW w:w="5670" w:type="dxa"/>
            <w:tcBorders>
              <w:top w:val="single" w:sz="4" w:space="0" w:color="auto"/>
            </w:tcBorders>
            <w:vAlign w:val="bottom"/>
          </w:tcPr>
          <w:p w:rsidR="001676B6" w:rsidRPr="00113478" w:rsidRDefault="00AD2B57" w:rsidP="001676B6">
            <w:pPr>
              <w:ind w:left="1" w:right="19"/>
              <w:rPr>
                <w:rFonts w:ascii="Times New Roman" w:hAnsi="Times New Roman"/>
                <w:color w:val="000000"/>
                <w:sz w:val="18"/>
                <w:szCs w:val="18"/>
                <w:lang w:val="en-GB"/>
              </w:rPr>
            </w:pPr>
            <w:r>
              <w:rPr>
                <w:rFonts w:ascii="Times New Roman" w:hAnsi="Times New Roman"/>
                <w:sz w:val="18"/>
                <w:szCs w:val="18"/>
              </w:rPr>
              <w:t>Фактическая</w:t>
            </w:r>
            <w:r w:rsidR="001676B6" w:rsidRPr="00113478">
              <w:rPr>
                <w:rFonts w:ascii="Times New Roman" w:hAnsi="Times New Roman"/>
                <w:sz w:val="18"/>
                <w:szCs w:val="18"/>
              </w:rPr>
              <w:t xml:space="preserve"> стоимость</w:t>
            </w:r>
          </w:p>
        </w:tc>
        <w:tc>
          <w:tcPr>
            <w:tcW w:w="1803" w:type="dxa"/>
            <w:tcBorders>
              <w:top w:val="single" w:sz="4" w:space="0" w:color="auto"/>
            </w:tcBorders>
            <w:vAlign w:val="bottom"/>
          </w:tcPr>
          <w:p w:rsidR="001676B6" w:rsidRPr="001F4B87" w:rsidRDefault="001676B6" w:rsidP="001676B6">
            <w:pPr>
              <w:spacing w:before="20" w:after="20"/>
              <w:ind w:right="-7"/>
              <w:jc w:val="right"/>
              <w:rPr>
                <w:rFonts w:ascii="Times New Roman" w:hAnsi="Times New Roman"/>
                <w:bCs w:val="0"/>
                <w:sz w:val="18"/>
                <w:szCs w:val="18"/>
                <w:lang w:eastAsia="en-US"/>
              </w:rPr>
            </w:pPr>
            <w:r w:rsidRPr="001F4B87">
              <w:rPr>
                <w:rFonts w:ascii="Times New Roman" w:hAnsi="Times New Roman"/>
                <w:bCs w:val="0"/>
                <w:sz w:val="18"/>
                <w:szCs w:val="18"/>
                <w:lang w:eastAsia="en-US"/>
              </w:rPr>
              <w:t>1 053 553</w:t>
            </w:r>
          </w:p>
        </w:tc>
        <w:tc>
          <w:tcPr>
            <w:tcW w:w="1883" w:type="dxa"/>
            <w:tcBorders>
              <w:top w:val="single" w:sz="4" w:space="0" w:color="auto"/>
            </w:tcBorders>
            <w:vAlign w:val="bottom"/>
          </w:tcPr>
          <w:p w:rsidR="001676B6" w:rsidRPr="001F4B87" w:rsidRDefault="001676B6" w:rsidP="001676B6">
            <w:pPr>
              <w:spacing w:before="20" w:after="20"/>
              <w:ind w:right="-7"/>
              <w:jc w:val="right"/>
              <w:rPr>
                <w:rFonts w:ascii="Times New Roman" w:hAnsi="Times New Roman"/>
                <w:bCs w:val="0"/>
                <w:sz w:val="18"/>
                <w:szCs w:val="18"/>
                <w:lang w:eastAsia="en-US"/>
              </w:rPr>
            </w:pPr>
            <w:r w:rsidRPr="001F4B87">
              <w:rPr>
                <w:rFonts w:ascii="Times New Roman" w:hAnsi="Times New Roman"/>
                <w:bCs w:val="0"/>
                <w:sz w:val="18"/>
                <w:szCs w:val="18"/>
                <w:lang w:eastAsia="en-US"/>
              </w:rPr>
              <w:t>1 098 047</w:t>
            </w:r>
          </w:p>
        </w:tc>
      </w:tr>
      <w:tr w:rsidR="001676B6" w:rsidRPr="00113478" w:rsidTr="001676B6">
        <w:tblPrEx>
          <w:tblBorders>
            <w:top w:val="none" w:sz="0" w:space="0" w:color="auto"/>
            <w:bottom w:val="none" w:sz="0" w:space="0" w:color="auto"/>
          </w:tblBorders>
          <w:tblLook w:val="01E0"/>
        </w:tblPrEx>
        <w:tc>
          <w:tcPr>
            <w:tcW w:w="5670" w:type="dxa"/>
            <w:tcBorders>
              <w:bottom w:val="single" w:sz="4" w:space="0" w:color="auto"/>
            </w:tcBorders>
            <w:vAlign w:val="bottom"/>
          </w:tcPr>
          <w:p w:rsidR="001676B6" w:rsidRPr="00113478" w:rsidRDefault="001676B6" w:rsidP="001676B6">
            <w:pPr>
              <w:ind w:left="1" w:right="19"/>
              <w:rPr>
                <w:rFonts w:ascii="Times New Roman" w:hAnsi="Times New Roman"/>
                <w:color w:val="000000"/>
                <w:sz w:val="18"/>
                <w:szCs w:val="18"/>
                <w:lang w:val="en-GB"/>
              </w:rPr>
            </w:pPr>
            <w:r w:rsidRPr="00113478">
              <w:rPr>
                <w:rFonts w:ascii="Times New Roman" w:hAnsi="Times New Roman"/>
                <w:sz w:val="18"/>
                <w:szCs w:val="18"/>
              </w:rPr>
              <w:t>Накопленная амортизация</w:t>
            </w:r>
          </w:p>
        </w:tc>
        <w:tc>
          <w:tcPr>
            <w:tcW w:w="1803" w:type="dxa"/>
            <w:tcBorders>
              <w:bottom w:val="single" w:sz="4" w:space="0" w:color="auto"/>
            </w:tcBorders>
            <w:vAlign w:val="bottom"/>
          </w:tcPr>
          <w:p w:rsidR="001676B6" w:rsidRPr="001F4B87" w:rsidRDefault="001676B6" w:rsidP="001676B6">
            <w:pPr>
              <w:spacing w:before="20" w:after="20"/>
              <w:ind w:right="-7"/>
              <w:jc w:val="right"/>
              <w:rPr>
                <w:rFonts w:ascii="Times New Roman" w:hAnsi="Times New Roman"/>
                <w:bCs w:val="0"/>
                <w:sz w:val="18"/>
                <w:szCs w:val="18"/>
                <w:lang w:eastAsia="en-US"/>
              </w:rPr>
            </w:pPr>
            <w:r w:rsidRPr="001F4B87">
              <w:rPr>
                <w:rFonts w:ascii="Times New Roman" w:hAnsi="Times New Roman"/>
                <w:bCs w:val="0"/>
                <w:sz w:val="18"/>
                <w:szCs w:val="18"/>
                <w:lang w:eastAsia="en-US"/>
              </w:rPr>
              <w:t>(204 965)</w:t>
            </w:r>
          </w:p>
        </w:tc>
        <w:tc>
          <w:tcPr>
            <w:tcW w:w="1883" w:type="dxa"/>
            <w:tcBorders>
              <w:bottom w:val="single" w:sz="4" w:space="0" w:color="auto"/>
            </w:tcBorders>
            <w:vAlign w:val="bottom"/>
          </w:tcPr>
          <w:p w:rsidR="001676B6" w:rsidRPr="001F4B87" w:rsidRDefault="001676B6" w:rsidP="001676B6">
            <w:pPr>
              <w:spacing w:before="20" w:after="20"/>
              <w:ind w:right="-7"/>
              <w:jc w:val="right"/>
              <w:rPr>
                <w:rFonts w:ascii="Times New Roman" w:hAnsi="Times New Roman"/>
                <w:bCs w:val="0"/>
                <w:sz w:val="18"/>
                <w:szCs w:val="18"/>
                <w:lang w:eastAsia="en-US"/>
              </w:rPr>
            </w:pPr>
            <w:r w:rsidRPr="001F4B87">
              <w:rPr>
                <w:rFonts w:ascii="Times New Roman" w:hAnsi="Times New Roman"/>
                <w:bCs w:val="0"/>
                <w:sz w:val="18"/>
                <w:szCs w:val="18"/>
                <w:lang w:eastAsia="en-US"/>
              </w:rPr>
              <w:t>(143 286)</w:t>
            </w:r>
          </w:p>
        </w:tc>
      </w:tr>
      <w:tr w:rsidR="001676B6" w:rsidRPr="00113478" w:rsidTr="001676B6">
        <w:tblPrEx>
          <w:tblBorders>
            <w:top w:val="none" w:sz="0" w:space="0" w:color="auto"/>
            <w:bottom w:val="none" w:sz="0" w:space="0" w:color="auto"/>
          </w:tblBorders>
          <w:tblLook w:val="01E0"/>
        </w:tblPrEx>
        <w:trPr>
          <w:trHeight w:val="219"/>
        </w:trPr>
        <w:tc>
          <w:tcPr>
            <w:tcW w:w="5670" w:type="dxa"/>
            <w:tcBorders>
              <w:top w:val="single" w:sz="4" w:space="0" w:color="auto"/>
              <w:bottom w:val="single" w:sz="12" w:space="0" w:color="auto"/>
            </w:tcBorders>
            <w:vAlign w:val="bottom"/>
          </w:tcPr>
          <w:p w:rsidR="001676B6" w:rsidRPr="00113478" w:rsidRDefault="00AD2B57" w:rsidP="001676B6">
            <w:pPr>
              <w:ind w:left="1" w:right="19"/>
              <w:rPr>
                <w:rFonts w:ascii="Times New Roman" w:hAnsi="Times New Roman"/>
                <w:b/>
                <w:color w:val="000000"/>
                <w:sz w:val="18"/>
                <w:szCs w:val="18"/>
                <w:lang w:val="en-GB"/>
              </w:rPr>
            </w:pPr>
            <w:r>
              <w:rPr>
                <w:rFonts w:ascii="Times New Roman" w:hAnsi="Times New Roman"/>
                <w:b/>
                <w:sz w:val="18"/>
                <w:szCs w:val="18"/>
              </w:rPr>
              <w:t xml:space="preserve">Остаточная </w:t>
            </w:r>
            <w:r w:rsidR="001676B6" w:rsidRPr="00113478">
              <w:rPr>
                <w:rFonts w:ascii="Times New Roman" w:hAnsi="Times New Roman"/>
                <w:b/>
                <w:sz w:val="18"/>
                <w:szCs w:val="18"/>
              </w:rPr>
              <w:t>стоимость</w:t>
            </w:r>
          </w:p>
        </w:tc>
        <w:tc>
          <w:tcPr>
            <w:tcW w:w="1803" w:type="dxa"/>
            <w:tcBorders>
              <w:top w:val="single" w:sz="4" w:space="0" w:color="auto"/>
              <w:bottom w:val="single" w:sz="12" w:space="0" w:color="auto"/>
            </w:tcBorders>
            <w:vAlign w:val="bottom"/>
          </w:tcPr>
          <w:p w:rsidR="001676B6" w:rsidRPr="0009069C" w:rsidRDefault="001676B6" w:rsidP="001676B6">
            <w:pPr>
              <w:spacing w:before="20" w:after="20"/>
              <w:ind w:right="-7"/>
              <w:jc w:val="right"/>
              <w:rPr>
                <w:rFonts w:ascii="Times New Roman" w:hAnsi="Times New Roman"/>
                <w:b/>
                <w:bCs w:val="0"/>
                <w:sz w:val="18"/>
                <w:szCs w:val="18"/>
                <w:lang w:eastAsia="en-US"/>
              </w:rPr>
            </w:pPr>
            <w:r>
              <w:rPr>
                <w:rFonts w:ascii="Times New Roman" w:hAnsi="Times New Roman"/>
                <w:b/>
                <w:bCs w:val="0"/>
                <w:sz w:val="18"/>
                <w:szCs w:val="18"/>
                <w:lang w:eastAsia="en-US"/>
              </w:rPr>
              <w:t>848 588</w:t>
            </w:r>
          </w:p>
        </w:tc>
        <w:tc>
          <w:tcPr>
            <w:tcW w:w="1883" w:type="dxa"/>
            <w:tcBorders>
              <w:top w:val="single" w:sz="4" w:space="0" w:color="auto"/>
              <w:bottom w:val="single" w:sz="12" w:space="0" w:color="auto"/>
            </w:tcBorders>
            <w:vAlign w:val="bottom"/>
          </w:tcPr>
          <w:p w:rsidR="001676B6" w:rsidRPr="001F4B87" w:rsidRDefault="001676B6" w:rsidP="001676B6">
            <w:pPr>
              <w:spacing w:before="20" w:after="20"/>
              <w:ind w:right="-7"/>
              <w:jc w:val="right"/>
              <w:rPr>
                <w:rFonts w:ascii="Times New Roman" w:hAnsi="Times New Roman"/>
                <w:b/>
                <w:bCs w:val="0"/>
                <w:sz w:val="18"/>
                <w:szCs w:val="18"/>
                <w:lang w:eastAsia="en-US"/>
              </w:rPr>
            </w:pPr>
            <w:r w:rsidRPr="001F4B87">
              <w:rPr>
                <w:rFonts w:ascii="Times New Roman" w:hAnsi="Times New Roman"/>
                <w:b/>
                <w:bCs w:val="0"/>
                <w:sz w:val="18"/>
                <w:szCs w:val="18"/>
                <w:lang w:eastAsia="en-US"/>
              </w:rPr>
              <w:t>954 761</w:t>
            </w:r>
          </w:p>
        </w:tc>
      </w:tr>
      <w:bookmarkEnd w:id="6"/>
      <w:bookmarkEnd w:id="7"/>
      <w:bookmarkEnd w:id="8"/>
      <w:bookmarkEnd w:id="9"/>
    </w:tbl>
    <w:p w:rsidR="001311E8" w:rsidRDefault="001311E8" w:rsidP="008C2921">
      <w:pPr>
        <w:keepNext/>
        <w:autoSpaceDE w:val="0"/>
        <w:autoSpaceDN w:val="0"/>
        <w:adjustRightInd w:val="0"/>
        <w:spacing w:before="100" w:beforeAutospacing="1" w:after="120"/>
        <w:jc w:val="both"/>
        <w:outlineLvl w:val="0"/>
        <w:rPr>
          <w:rFonts w:ascii="Times New Roman" w:hAnsi="Times New Roman"/>
          <w:b/>
          <w:bCs w:val="0"/>
          <w:sz w:val="20"/>
          <w:szCs w:val="20"/>
          <w:lang w:val="en-US"/>
        </w:rPr>
      </w:pPr>
    </w:p>
    <w:p w:rsidR="00697429" w:rsidRPr="00113478" w:rsidRDefault="00697429" w:rsidP="008C2921">
      <w:pPr>
        <w:keepNext/>
        <w:autoSpaceDE w:val="0"/>
        <w:autoSpaceDN w:val="0"/>
        <w:adjustRightInd w:val="0"/>
        <w:spacing w:before="100" w:beforeAutospacing="1" w:after="120"/>
        <w:jc w:val="both"/>
        <w:outlineLvl w:val="0"/>
        <w:rPr>
          <w:rFonts w:ascii="Times New Roman" w:hAnsi="Times New Roman"/>
          <w:b/>
          <w:bCs w:val="0"/>
          <w:sz w:val="20"/>
          <w:szCs w:val="20"/>
        </w:rPr>
      </w:pPr>
      <w:r w:rsidRPr="00113478">
        <w:rPr>
          <w:rFonts w:ascii="Times New Roman" w:hAnsi="Times New Roman"/>
          <w:b/>
          <w:bCs w:val="0"/>
          <w:sz w:val="20"/>
          <w:szCs w:val="20"/>
        </w:rPr>
        <w:t>Примечание 9.</w:t>
      </w:r>
      <w:r>
        <w:rPr>
          <w:rFonts w:ascii="Times New Roman" w:hAnsi="Times New Roman"/>
          <w:b/>
          <w:bCs w:val="0"/>
          <w:sz w:val="20"/>
          <w:szCs w:val="20"/>
        </w:rPr>
        <w:t xml:space="preserve"> </w:t>
      </w:r>
      <w:r w:rsidRPr="00113478">
        <w:rPr>
          <w:rFonts w:ascii="Times New Roman" w:hAnsi="Times New Roman"/>
          <w:b/>
          <w:bCs w:val="0"/>
          <w:sz w:val="20"/>
          <w:szCs w:val="20"/>
        </w:rPr>
        <w:t>Нематериальные активы</w:t>
      </w:r>
    </w:p>
    <w:tbl>
      <w:tblPr>
        <w:tblW w:w="5001" w:type="pct"/>
        <w:tblCellMar>
          <w:left w:w="0" w:type="dxa"/>
        </w:tblCellMar>
        <w:tblLook w:val="00BF"/>
      </w:tblPr>
      <w:tblGrid>
        <w:gridCol w:w="4584"/>
        <w:gridCol w:w="1588"/>
        <w:gridCol w:w="1631"/>
        <w:gridCol w:w="1554"/>
      </w:tblGrid>
      <w:tr w:rsidR="00697429" w:rsidRPr="00113478" w:rsidTr="00A74BF2">
        <w:trPr>
          <w:trHeight w:val="20"/>
        </w:trPr>
        <w:tc>
          <w:tcPr>
            <w:tcW w:w="4584" w:type="dxa"/>
            <w:tcBorders>
              <w:bottom w:val="single" w:sz="4" w:space="0" w:color="auto"/>
            </w:tcBorders>
            <w:tcMar>
              <w:left w:w="0" w:type="dxa"/>
              <w:right w:w="0" w:type="dxa"/>
            </w:tcMar>
            <w:vAlign w:val="bottom"/>
          </w:tcPr>
          <w:p w:rsidR="00697429" w:rsidRPr="00113478" w:rsidRDefault="00697429" w:rsidP="009B303C">
            <w:pPr>
              <w:jc w:val="center"/>
              <w:rPr>
                <w:rFonts w:ascii="Times New Roman" w:hAnsi="Times New Roman"/>
                <w:b/>
                <w:sz w:val="18"/>
                <w:szCs w:val="18"/>
                <w:lang w:val="en-GB"/>
              </w:rPr>
            </w:pPr>
          </w:p>
        </w:tc>
        <w:tc>
          <w:tcPr>
            <w:tcW w:w="1588" w:type="dxa"/>
            <w:tcBorders>
              <w:bottom w:val="single" w:sz="4" w:space="0" w:color="auto"/>
            </w:tcBorders>
            <w:tcMar>
              <w:left w:w="0" w:type="dxa"/>
              <w:right w:w="0" w:type="dxa"/>
            </w:tcMar>
            <w:vAlign w:val="bottom"/>
          </w:tcPr>
          <w:p w:rsidR="00697429" w:rsidRPr="00113478" w:rsidRDefault="00697429" w:rsidP="009B303C">
            <w:pPr>
              <w:jc w:val="center"/>
              <w:rPr>
                <w:rFonts w:ascii="Times New Roman" w:hAnsi="Times New Roman"/>
                <w:b/>
                <w:bCs w:val="0"/>
                <w:sz w:val="18"/>
                <w:szCs w:val="18"/>
                <w:lang w:val="en-GB"/>
              </w:rPr>
            </w:pPr>
            <w:r w:rsidRPr="00113478">
              <w:rPr>
                <w:rFonts w:ascii="Times New Roman" w:hAnsi="Times New Roman"/>
                <w:b/>
                <w:bCs w:val="0"/>
                <w:sz w:val="18"/>
                <w:szCs w:val="18"/>
              </w:rPr>
              <w:t>Патенты и лицензии</w:t>
            </w:r>
          </w:p>
        </w:tc>
        <w:tc>
          <w:tcPr>
            <w:tcW w:w="1631" w:type="dxa"/>
            <w:tcBorders>
              <w:bottom w:val="single" w:sz="4" w:space="0" w:color="auto"/>
            </w:tcBorders>
            <w:tcMar>
              <w:left w:w="0" w:type="dxa"/>
              <w:right w:w="0" w:type="dxa"/>
            </w:tcMar>
            <w:vAlign w:val="bottom"/>
          </w:tcPr>
          <w:p w:rsidR="00697429" w:rsidRPr="00113478" w:rsidRDefault="00697429" w:rsidP="009B303C">
            <w:pPr>
              <w:jc w:val="center"/>
              <w:rPr>
                <w:rFonts w:ascii="Times New Roman" w:hAnsi="Times New Roman"/>
                <w:b/>
                <w:bCs w:val="0"/>
                <w:sz w:val="18"/>
                <w:szCs w:val="18"/>
                <w:lang w:val="en-GB"/>
              </w:rPr>
            </w:pPr>
            <w:r w:rsidRPr="00113478">
              <w:rPr>
                <w:rFonts w:ascii="Times New Roman" w:hAnsi="Times New Roman"/>
                <w:b/>
                <w:bCs w:val="0"/>
                <w:sz w:val="18"/>
                <w:szCs w:val="18"/>
              </w:rPr>
              <w:t>Программное обеспечение</w:t>
            </w:r>
          </w:p>
        </w:tc>
        <w:tc>
          <w:tcPr>
            <w:tcW w:w="1554" w:type="dxa"/>
            <w:tcBorders>
              <w:bottom w:val="single" w:sz="4" w:space="0" w:color="auto"/>
            </w:tcBorders>
            <w:tcMar>
              <w:left w:w="0" w:type="dxa"/>
              <w:right w:w="0" w:type="dxa"/>
            </w:tcMar>
            <w:vAlign w:val="bottom"/>
          </w:tcPr>
          <w:p w:rsidR="00697429" w:rsidRPr="00113478" w:rsidRDefault="00697429" w:rsidP="009B303C">
            <w:pPr>
              <w:jc w:val="center"/>
              <w:rPr>
                <w:rFonts w:ascii="Times New Roman" w:hAnsi="Times New Roman"/>
                <w:b/>
                <w:bCs w:val="0"/>
                <w:sz w:val="18"/>
                <w:szCs w:val="18"/>
                <w:lang w:val="en-GB"/>
              </w:rPr>
            </w:pPr>
            <w:r w:rsidRPr="00113478">
              <w:rPr>
                <w:rFonts w:ascii="Times New Roman" w:hAnsi="Times New Roman"/>
                <w:b/>
                <w:sz w:val="18"/>
                <w:szCs w:val="18"/>
              </w:rPr>
              <w:t>Итого</w:t>
            </w:r>
          </w:p>
        </w:tc>
      </w:tr>
      <w:tr w:rsidR="00697429" w:rsidRPr="00113478" w:rsidTr="00A74BF2">
        <w:trPr>
          <w:trHeight w:val="20"/>
        </w:trPr>
        <w:tc>
          <w:tcPr>
            <w:tcW w:w="4584" w:type="dxa"/>
            <w:tcBorders>
              <w:top w:val="single" w:sz="4" w:space="0" w:color="auto"/>
            </w:tcBorders>
            <w:tcMar>
              <w:left w:w="0" w:type="dxa"/>
              <w:right w:w="0" w:type="dxa"/>
            </w:tcMar>
            <w:vAlign w:val="bottom"/>
          </w:tcPr>
          <w:p w:rsidR="00697429" w:rsidRPr="00113478" w:rsidRDefault="00A74BF2" w:rsidP="009B303C">
            <w:pPr>
              <w:rPr>
                <w:rFonts w:ascii="Times New Roman" w:hAnsi="Times New Roman"/>
                <w:b/>
                <w:color w:val="000000"/>
                <w:sz w:val="18"/>
                <w:szCs w:val="18"/>
                <w:lang w:val="en-GB"/>
              </w:rPr>
            </w:pPr>
            <w:r>
              <w:rPr>
                <w:rFonts w:ascii="Times New Roman" w:hAnsi="Times New Roman"/>
                <w:b/>
                <w:bCs w:val="0"/>
                <w:color w:val="000000"/>
                <w:sz w:val="18"/>
                <w:szCs w:val="18"/>
              </w:rPr>
              <w:t>Фактическая</w:t>
            </w:r>
            <w:r w:rsidR="00697429" w:rsidRPr="00113478">
              <w:rPr>
                <w:rFonts w:ascii="Times New Roman" w:hAnsi="Times New Roman"/>
                <w:b/>
                <w:bCs w:val="0"/>
                <w:color w:val="000000"/>
                <w:sz w:val="18"/>
                <w:szCs w:val="18"/>
              </w:rPr>
              <w:t xml:space="preserve"> стоимость</w:t>
            </w:r>
          </w:p>
        </w:tc>
        <w:tc>
          <w:tcPr>
            <w:tcW w:w="1588" w:type="dxa"/>
            <w:tcBorders>
              <w:top w:val="single" w:sz="4" w:space="0" w:color="auto"/>
            </w:tcBorders>
            <w:tcMar>
              <w:left w:w="0" w:type="dxa"/>
              <w:right w:w="0" w:type="dxa"/>
            </w:tcMar>
            <w:vAlign w:val="bottom"/>
          </w:tcPr>
          <w:p w:rsidR="00697429" w:rsidRPr="00113478" w:rsidDel="00B5304B" w:rsidRDefault="00697429" w:rsidP="009B303C">
            <w:pPr>
              <w:jc w:val="right"/>
              <w:rPr>
                <w:rFonts w:ascii="Times New Roman" w:hAnsi="Times New Roman"/>
                <w:sz w:val="18"/>
                <w:szCs w:val="18"/>
                <w:lang w:val="en-GB"/>
              </w:rPr>
            </w:pPr>
          </w:p>
        </w:tc>
        <w:tc>
          <w:tcPr>
            <w:tcW w:w="1631" w:type="dxa"/>
            <w:tcBorders>
              <w:top w:val="single" w:sz="4" w:space="0" w:color="auto"/>
            </w:tcBorders>
            <w:tcMar>
              <w:left w:w="0" w:type="dxa"/>
              <w:right w:w="28" w:type="dxa"/>
            </w:tcMar>
            <w:vAlign w:val="center"/>
          </w:tcPr>
          <w:p w:rsidR="00697429" w:rsidRPr="00113478" w:rsidDel="00B5304B" w:rsidRDefault="00697429" w:rsidP="009B303C">
            <w:pPr>
              <w:jc w:val="right"/>
              <w:rPr>
                <w:rFonts w:ascii="Times New Roman" w:hAnsi="Times New Roman"/>
                <w:sz w:val="18"/>
                <w:szCs w:val="18"/>
                <w:lang w:val="en-GB"/>
              </w:rPr>
            </w:pPr>
          </w:p>
        </w:tc>
        <w:tc>
          <w:tcPr>
            <w:tcW w:w="1554" w:type="dxa"/>
            <w:tcBorders>
              <w:top w:val="single" w:sz="4" w:space="0" w:color="auto"/>
            </w:tcBorders>
            <w:tcMar>
              <w:left w:w="0" w:type="dxa"/>
              <w:right w:w="0" w:type="dxa"/>
            </w:tcMar>
            <w:vAlign w:val="center"/>
          </w:tcPr>
          <w:p w:rsidR="00697429" w:rsidRPr="00113478" w:rsidDel="00B5304B" w:rsidRDefault="00697429" w:rsidP="009B303C">
            <w:pPr>
              <w:jc w:val="right"/>
              <w:rPr>
                <w:rFonts w:ascii="Times New Roman" w:hAnsi="Times New Roman"/>
                <w:sz w:val="18"/>
                <w:szCs w:val="18"/>
                <w:lang w:val="en-GB"/>
              </w:rPr>
            </w:pPr>
          </w:p>
        </w:tc>
      </w:tr>
      <w:tr w:rsidR="00697429" w:rsidRPr="00113478" w:rsidTr="00A74BF2">
        <w:trPr>
          <w:trHeight w:val="20"/>
        </w:trPr>
        <w:tc>
          <w:tcPr>
            <w:tcW w:w="4584" w:type="dxa"/>
            <w:tcBorders>
              <w:top w:val="single" w:sz="4" w:space="0" w:color="auto"/>
            </w:tcBorders>
            <w:tcMar>
              <w:left w:w="0" w:type="dxa"/>
              <w:right w:w="0" w:type="dxa"/>
            </w:tcMar>
            <w:vAlign w:val="bottom"/>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w:t>
            </w:r>
            <w:r w:rsidRPr="00113478">
              <w:rPr>
                <w:rFonts w:ascii="Times New Roman" w:hAnsi="Times New Roman"/>
                <w:sz w:val="18"/>
                <w:szCs w:val="18"/>
                <w:lang w:val="en-GB"/>
              </w:rPr>
              <w:t xml:space="preserve"> 1 </w:t>
            </w:r>
            <w:r w:rsidRPr="00113478">
              <w:rPr>
                <w:rFonts w:ascii="Times New Roman" w:hAnsi="Times New Roman"/>
                <w:sz w:val="18"/>
                <w:szCs w:val="18"/>
              </w:rPr>
              <w:t>января</w:t>
            </w:r>
            <w:r w:rsidRPr="00113478">
              <w:rPr>
                <w:rFonts w:ascii="Times New Roman" w:hAnsi="Times New Roman"/>
                <w:sz w:val="18"/>
                <w:szCs w:val="18"/>
                <w:lang w:val="en-GB"/>
              </w:rPr>
              <w:t xml:space="preserve"> 200</w:t>
            </w:r>
            <w:r w:rsidRPr="00113478">
              <w:rPr>
                <w:rFonts w:ascii="Times New Roman" w:hAnsi="Times New Roman"/>
                <w:sz w:val="18"/>
                <w:szCs w:val="18"/>
              </w:rPr>
              <w:t>9</w:t>
            </w:r>
          </w:p>
        </w:tc>
        <w:tc>
          <w:tcPr>
            <w:tcW w:w="1588" w:type="dxa"/>
            <w:tcBorders>
              <w:top w:val="single" w:sz="4"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308</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218</w:t>
            </w:r>
          </w:p>
        </w:tc>
        <w:tc>
          <w:tcPr>
            <w:tcW w:w="1631" w:type="dxa"/>
            <w:tcBorders>
              <w:top w:val="single" w:sz="4" w:space="0" w:color="auto"/>
            </w:tcBorders>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225</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531</w:t>
            </w:r>
          </w:p>
        </w:tc>
        <w:tc>
          <w:tcPr>
            <w:tcW w:w="1554" w:type="dxa"/>
            <w:tcBorders>
              <w:top w:val="single" w:sz="4"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533</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749</w:t>
            </w:r>
          </w:p>
        </w:tc>
      </w:tr>
      <w:tr w:rsidR="00697429" w:rsidRPr="00113478" w:rsidTr="00A74BF2">
        <w:tblPrEx>
          <w:tblLook w:val="01E0"/>
        </w:tblPrEx>
        <w:trPr>
          <w:trHeight w:val="20"/>
        </w:trPr>
        <w:tc>
          <w:tcPr>
            <w:tcW w:w="4584" w:type="dxa"/>
            <w:tcMar>
              <w:left w:w="0" w:type="dxa"/>
              <w:right w:w="0" w:type="dxa"/>
            </w:tcMar>
            <w:vAlign w:val="bottom"/>
          </w:tcPr>
          <w:p w:rsidR="00697429" w:rsidRPr="00113478" w:rsidRDefault="00697429" w:rsidP="00FF40E0">
            <w:pPr>
              <w:rPr>
                <w:rFonts w:ascii="Times New Roman" w:hAnsi="Times New Roman"/>
                <w:sz w:val="18"/>
                <w:szCs w:val="18"/>
                <w:lang w:val="en-GB"/>
              </w:rPr>
            </w:pPr>
            <w:r w:rsidRPr="00113478">
              <w:rPr>
                <w:rFonts w:ascii="Times New Roman" w:hAnsi="Times New Roman"/>
                <w:sz w:val="18"/>
                <w:szCs w:val="18"/>
              </w:rPr>
              <w:t>Поступлени</w:t>
            </w:r>
            <w:r w:rsidR="00A74BF2">
              <w:rPr>
                <w:rFonts w:ascii="Times New Roman" w:hAnsi="Times New Roman"/>
                <w:sz w:val="18"/>
                <w:szCs w:val="18"/>
              </w:rPr>
              <w:t>я</w:t>
            </w:r>
          </w:p>
        </w:tc>
        <w:tc>
          <w:tcPr>
            <w:tcW w:w="1588" w:type="dxa"/>
            <w:tcMar>
              <w:left w:w="0" w:type="dxa"/>
              <w:right w:w="0" w:type="dxa"/>
            </w:tcMar>
            <w:vAlign w:val="bottom"/>
          </w:tcPr>
          <w:p w:rsidR="00697429" w:rsidRPr="00113478" w:rsidRDefault="00697429" w:rsidP="00D00869">
            <w:pPr>
              <w:tabs>
                <w:tab w:val="left" w:pos="5954"/>
                <w:tab w:val="left" w:pos="6096"/>
                <w:tab w:val="left" w:pos="6237"/>
              </w:tabs>
              <w:spacing w:before="20" w:after="20"/>
              <w:ind w:right="57"/>
              <w:jc w:val="right"/>
              <w:rPr>
                <w:rFonts w:ascii="Times New Roman" w:hAnsi="Times New Roman"/>
                <w:sz w:val="20"/>
                <w:szCs w:val="20"/>
                <w:lang w:val="en-GB"/>
              </w:rPr>
            </w:pPr>
            <w:r w:rsidRPr="00113478">
              <w:rPr>
                <w:rFonts w:ascii="Times New Roman" w:hAnsi="Times New Roman"/>
                <w:sz w:val="20"/>
                <w:szCs w:val="20"/>
                <w:lang w:val="en-GB"/>
              </w:rPr>
              <w:t>-</w:t>
            </w:r>
          </w:p>
        </w:tc>
        <w:tc>
          <w:tcPr>
            <w:tcW w:w="1631" w:type="dxa"/>
            <w:tcMar>
              <w:left w:w="0" w:type="dxa"/>
              <w:right w:w="28"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2</w:t>
            </w:r>
            <w:r>
              <w:rPr>
                <w:rFonts w:ascii="Times New Roman" w:hAnsi="Times New Roman"/>
                <w:sz w:val="18"/>
                <w:szCs w:val="18"/>
                <w:lang w:val="en-GB"/>
              </w:rPr>
              <w:t xml:space="preserve"> </w:t>
            </w:r>
            <w:r w:rsidRPr="00113478">
              <w:rPr>
                <w:rFonts w:ascii="Times New Roman" w:hAnsi="Times New Roman"/>
                <w:sz w:val="18"/>
                <w:szCs w:val="18"/>
                <w:lang w:val="en-GB"/>
              </w:rPr>
              <w:t>871</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2</w:t>
            </w:r>
            <w:r>
              <w:rPr>
                <w:rFonts w:ascii="Times New Roman" w:hAnsi="Times New Roman"/>
                <w:sz w:val="18"/>
                <w:szCs w:val="18"/>
                <w:lang w:val="en-GB"/>
              </w:rPr>
              <w:t xml:space="preserve"> </w:t>
            </w:r>
            <w:r w:rsidRPr="00113478">
              <w:rPr>
                <w:rFonts w:ascii="Times New Roman" w:hAnsi="Times New Roman"/>
                <w:sz w:val="18"/>
                <w:szCs w:val="18"/>
                <w:lang w:val="en-GB"/>
              </w:rPr>
              <w:t>871</w:t>
            </w:r>
          </w:p>
        </w:tc>
      </w:tr>
      <w:tr w:rsidR="00697429" w:rsidRPr="00113478" w:rsidTr="00A74BF2">
        <w:tblPrEx>
          <w:tblLook w:val="01E0"/>
        </w:tblPrEx>
        <w:trPr>
          <w:trHeight w:val="20"/>
        </w:trPr>
        <w:tc>
          <w:tcPr>
            <w:tcW w:w="4584" w:type="dxa"/>
            <w:tcMar>
              <w:left w:w="0" w:type="dxa"/>
              <w:right w:w="0" w:type="dxa"/>
            </w:tcMar>
            <w:vAlign w:val="bottom"/>
          </w:tcPr>
          <w:p w:rsidR="00697429" w:rsidRPr="00113478" w:rsidRDefault="00A74BF2" w:rsidP="00FF40E0">
            <w:pPr>
              <w:rPr>
                <w:rFonts w:ascii="Times New Roman" w:hAnsi="Times New Roman"/>
                <w:sz w:val="18"/>
                <w:szCs w:val="18"/>
              </w:rPr>
            </w:pPr>
            <w:r>
              <w:rPr>
                <w:rFonts w:ascii="Times New Roman" w:hAnsi="Times New Roman"/>
                <w:sz w:val="18"/>
                <w:szCs w:val="18"/>
              </w:rPr>
              <w:t>Выбытия</w:t>
            </w:r>
          </w:p>
        </w:tc>
        <w:tc>
          <w:tcPr>
            <w:tcW w:w="1588" w:type="dxa"/>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(177</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578)</w:t>
            </w:r>
          </w:p>
        </w:tc>
        <w:tc>
          <w:tcPr>
            <w:tcW w:w="1631" w:type="dxa"/>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(13</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792)</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(191</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370)</w:t>
            </w:r>
          </w:p>
        </w:tc>
      </w:tr>
      <w:tr w:rsidR="00697429" w:rsidRPr="00113478" w:rsidTr="00A74BF2">
        <w:tblPrEx>
          <w:tblLook w:val="01E0"/>
        </w:tblPrEx>
        <w:trPr>
          <w:trHeight w:val="20"/>
        </w:trPr>
        <w:tc>
          <w:tcPr>
            <w:tcW w:w="4584" w:type="dxa"/>
            <w:tcBorders>
              <w:top w:val="single" w:sz="4" w:space="0" w:color="auto"/>
              <w:bottom w:val="single" w:sz="12" w:space="0" w:color="auto"/>
            </w:tcBorders>
            <w:tcMar>
              <w:left w:w="0" w:type="dxa"/>
              <w:right w:w="0" w:type="dxa"/>
            </w:tcMar>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w:t>
            </w:r>
            <w:r w:rsidRPr="00113478">
              <w:rPr>
                <w:rFonts w:ascii="Times New Roman" w:hAnsi="Times New Roman"/>
                <w:sz w:val="18"/>
                <w:szCs w:val="18"/>
                <w:lang w:val="en-GB"/>
              </w:rPr>
              <w:t xml:space="preserve"> </w:t>
            </w:r>
            <w:r w:rsidRPr="00113478">
              <w:rPr>
                <w:rFonts w:ascii="Times New Roman" w:hAnsi="Times New Roman"/>
                <w:sz w:val="18"/>
                <w:szCs w:val="18"/>
              </w:rPr>
              <w:t>на</w:t>
            </w:r>
            <w:r w:rsidRPr="00113478">
              <w:rPr>
                <w:rFonts w:ascii="Times New Roman" w:hAnsi="Times New Roman"/>
                <w:sz w:val="18"/>
                <w:szCs w:val="18"/>
                <w:lang w:val="en-GB"/>
              </w:rPr>
              <w:t xml:space="preserve"> </w:t>
            </w:r>
            <w:r>
              <w:rPr>
                <w:rFonts w:ascii="Times New Roman" w:hAnsi="Times New Roman"/>
                <w:sz w:val="18"/>
                <w:szCs w:val="18"/>
                <w:lang w:val="en-GB"/>
              </w:rPr>
              <w:t>31 декабря</w:t>
            </w:r>
            <w:r w:rsidRPr="00113478">
              <w:rPr>
                <w:rFonts w:ascii="Times New Roman" w:hAnsi="Times New Roman"/>
                <w:sz w:val="18"/>
                <w:szCs w:val="18"/>
                <w:lang w:val="en-GB"/>
              </w:rPr>
              <w:t xml:space="preserve"> 200</w:t>
            </w:r>
            <w:r w:rsidRPr="00113478">
              <w:rPr>
                <w:rFonts w:ascii="Times New Roman" w:hAnsi="Times New Roman"/>
                <w:sz w:val="18"/>
                <w:szCs w:val="18"/>
              </w:rPr>
              <w:t>9</w:t>
            </w:r>
          </w:p>
        </w:tc>
        <w:tc>
          <w:tcPr>
            <w:tcW w:w="1588" w:type="dxa"/>
            <w:tcBorders>
              <w:top w:val="single" w:sz="4"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130</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640</w:t>
            </w:r>
          </w:p>
        </w:tc>
        <w:tc>
          <w:tcPr>
            <w:tcW w:w="1631" w:type="dxa"/>
            <w:tcBorders>
              <w:top w:val="single" w:sz="4" w:space="0" w:color="auto"/>
              <w:bottom w:val="single" w:sz="12" w:space="0" w:color="auto"/>
            </w:tcBorders>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214</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610</w:t>
            </w:r>
          </w:p>
        </w:tc>
        <w:tc>
          <w:tcPr>
            <w:tcW w:w="1554" w:type="dxa"/>
            <w:tcBorders>
              <w:top w:val="single" w:sz="4"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345</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250</w:t>
            </w:r>
          </w:p>
        </w:tc>
      </w:tr>
      <w:tr w:rsidR="00697429" w:rsidRPr="00113478" w:rsidTr="00A74BF2">
        <w:trPr>
          <w:trHeight w:val="20"/>
        </w:trPr>
        <w:tc>
          <w:tcPr>
            <w:tcW w:w="4584" w:type="dxa"/>
            <w:tcMar>
              <w:left w:w="0" w:type="dxa"/>
              <w:right w:w="0" w:type="dxa"/>
            </w:tcMar>
            <w:vAlign w:val="bottom"/>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w:t>
            </w:r>
            <w:r w:rsidRPr="00113478">
              <w:rPr>
                <w:rFonts w:ascii="Times New Roman" w:hAnsi="Times New Roman"/>
                <w:sz w:val="18"/>
                <w:szCs w:val="18"/>
                <w:lang w:val="en-GB"/>
              </w:rPr>
              <w:t xml:space="preserve"> 1 </w:t>
            </w:r>
            <w:r w:rsidRPr="00113478">
              <w:rPr>
                <w:rFonts w:ascii="Times New Roman" w:hAnsi="Times New Roman"/>
                <w:sz w:val="18"/>
                <w:szCs w:val="18"/>
              </w:rPr>
              <w:t>января</w:t>
            </w:r>
            <w:r w:rsidR="00AC1707">
              <w:rPr>
                <w:rFonts w:ascii="Times New Roman" w:hAnsi="Times New Roman"/>
                <w:sz w:val="18"/>
                <w:szCs w:val="18"/>
                <w:lang w:val="en-GB"/>
              </w:rPr>
              <w:t xml:space="preserve"> </w:t>
            </w:r>
            <w:r w:rsidR="00AC1707">
              <w:rPr>
                <w:rFonts w:ascii="Times New Roman" w:hAnsi="Times New Roman"/>
                <w:sz w:val="18"/>
                <w:szCs w:val="18"/>
              </w:rPr>
              <w:t>2</w:t>
            </w:r>
            <w:r w:rsidRPr="00113478">
              <w:rPr>
                <w:rFonts w:ascii="Times New Roman" w:hAnsi="Times New Roman"/>
                <w:sz w:val="18"/>
                <w:szCs w:val="18"/>
                <w:lang w:val="en-GB"/>
              </w:rPr>
              <w:t>0</w:t>
            </w:r>
            <w:r w:rsidRPr="00113478">
              <w:rPr>
                <w:rFonts w:ascii="Times New Roman" w:hAnsi="Times New Roman"/>
                <w:sz w:val="18"/>
                <w:szCs w:val="18"/>
              </w:rPr>
              <w:t>10</w:t>
            </w:r>
          </w:p>
        </w:tc>
        <w:tc>
          <w:tcPr>
            <w:tcW w:w="1588" w:type="dxa"/>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130</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640</w:t>
            </w:r>
          </w:p>
        </w:tc>
        <w:tc>
          <w:tcPr>
            <w:tcW w:w="1631" w:type="dxa"/>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214</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610</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345</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250</w:t>
            </w:r>
          </w:p>
        </w:tc>
      </w:tr>
      <w:tr w:rsidR="00697429" w:rsidRPr="00113478" w:rsidTr="00A74BF2">
        <w:tblPrEx>
          <w:tblLook w:val="01E0"/>
        </w:tblPrEx>
        <w:trPr>
          <w:trHeight w:val="20"/>
        </w:trPr>
        <w:tc>
          <w:tcPr>
            <w:tcW w:w="4584" w:type="dxa"/>
            <w:tcMar>
              <w:left w:w="0" w:type="dxa"/>
              <w:right w:w="0" w:type="dxa"/>
            </w:tcMar>
            <w:vAlign w:val="bottom"/>
          </w:tcPr>
          <w:p w:rsidR="00697429" w:rsidRPr="00113478" w:rsidRDefault="00A74BF2" w:rsidP="009B303C">
            <w:pPr>
              <w:tabs>
                <w:tab w:val="center" w:pos="4320"/>
                <w:tab w:val="right" w:pos="8640"/>
              </w:tabs>
              <w:rPr>
                <w:rFonts w:ascii="Times New Roman" w:hAnsi="Times New Roman"/>
                <w:sz w:val="18"/>
                <w:szCs w:val="18"/>
              </w:rPr>
            </w:pPr>
            <w:r>
              <w:rPr>
                <w:rFonts w:ascii="Times New Roman" w:hAnsi="Times New Roman"/>
                <w:sz w:val="18"/>
                <w:szCs w:val="18"/>
              </w:rPr>
              <w:t>Поступления</w:t>
            </w:r>
          </w:p>
        </w:tc>
        <w:tc>
          <w:tcPr>
            <w:tcW w:w="1588" w:type="dxa"/>
            <w:tcMar>
              <w:left w:w="0" w:type="dxa"/>
              <w:right w:w="0" w:type="dxa"/>
            </w:tcMar>
            <w:vAlign w:val="bottom"/>
          </w:tcPr>
          <w:p w:rsidR="00697429" w:rsidRPr="00113478" w:rsidRDefault="00697429" w:rsidP="00D00869">
            <w:pPr>
              <w:tabs>
                <w:tab w:val="left" w:pos="5954"/>
                <w:tab w:val="left" w:pos="6096"/>
                <w:tab w:val="left" w:pos="6237"/>
              </w:tabs>
              <w:spacing w:before="20" w:after="20"/>
              <w:ind w:right="57"/>
              <w:jc w:val="right"/>
              <w:rPr>
                <w:rFonts w:ascii="Times New Roman" w:hAnsi="Times New Roman"/>
                <w:sz w:val="20"/>
                <w:szCs w:val="20"/>
              </w:rPr>
            </w:pPr>
            <w:r w:rsidRPr="00113478">
              <w:rPr>
                <w:rFonts w:ascii="Times New Roman" w:hAnsi="Times New Roman"/>
                <w:sz w:val="20"/>
                <w:szCs w:val="20"/>
              </w:rPr>
              <w:t>-</w:t>
            </w:r>
          </w:p>
        </w:tc>
        <w:tc>
          <w:tcPr>
            <w:tcW w:w="1631" w:type="dxa"/>
            <w:tcMar>
              <w:left w:w="0" w:type="dxa"/>
              <w:right w:w="28"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18</w:t>
            </w:r>
            <w:r>
              <w:rPr>
                <w:rFonts w:ascii="Times New Roman" w:hAnsi="Times New Roman"/>
                <w:sz w:val="18"/>
                <w:szCs w:val="18"/>
                <w:lang w:val="en-GB"/>
              </w:rPr>
              <w:t xml:space="preserve"> </w:t>
            </w:r>
            <w:r w:rsidRPr="00113478">
              <w:rPr>
                <w:rFonts w:ascii="Times New Roman" w:hAnsi="Times New Roman"/>
                <w:sz w:val="18"/>
                <w:szCs w:val="18"/>
                <w:lang w:val="en-GB"/>
              </w:rPr>
              <w:t>517</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18</w:t>
            </w:r>
            <w:r>
              <w:rPr>
                <w:rFonts w:ascii="Times New Roman" w:hAnsi="Times New Roman"/>
                <w:sz w:val="18"/>
                <w:szCs w:val="18"/>
                <w:lang w:val="en-GB"/>
              </w:rPr>
              <w:t xml:space="preserve"> </w:t>
            </w:r>
            <w:r w:rsidRPr="00113478">
              <w:rPr>
                <w:rFonts w:ascii="Times New Roman" w:hAnsi="Times New Roman"/>
                <w:sz w:val="18"/>
                <w:szCs w:val="18"/>
                <w:lang w:val="en-GB"/>
              </w:rPr>
              <w:t>517</w:t>
            </w:r>
          </w:p>
        </w:tc>
      </w:tr>
      <w:tr w:rsidR="00697429" w:rsidRPr="00113478" w:rsidTr="00A74BF2">
        <w:tblPrEx>
          <w:tblLook w:val="01E0"/>
        </w:tblPrEx>
        <w:trPr>
          <w:trHeight w:val="20"/>
        </w:trPr>
        <w:tc>
          <w:tcPr>
            <w:tcW w:w="4584" w:type="dxa"/>
            <w:tcBorders>
              <w:top w:val="single" w:sz="4" w:space="0" w:color="auto"/>
              <w:bottom w:val="single" w:sz="12" w:space="0" w:color="auto"/>
            </w:tcBorders>
            <w:tcMar>
              <w:left w:w="0" w:type="dxa"/>
              <w:right w:w="0" w:type="dxa"/>
            </w:tcMar>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 на</w:t>
            </w:r>
            <w:r w:rsidRPr="00113478">
              <w:rPr>
                <w:rFonts w:ascii="Times New Roman" w:hAnsi="Times New Roman"/>
                <w:sz w:val="18"/>
                <w:szCs w:val="18"/>
                <w:lang w:val="en-GB"/>
              </w:rPr>
              <w:t xml:space="preserve"> </w:t>
            </w:r>
            <w:r>
              <w:rPr>
                <w:rFonts w:ascii="Times New Roman" w:hAnsi="Times New Roman"/>
                <w:sz w:val="18"/>
                <w:szCs w:val="18"/>
                <w:lang w:val="en-GB"/>
              </w:rPr>
              <w:t>31 декабря</w:t>
            </w:r>
            <w:r w:rsidRPr="00113478">
              <w:rPr>
                <w:rFonts w:ascii="Times New Roman" w:hAnsi="Times New Roman"/>
                <w:sz w:val="18"/>
                <w:szCs w:val="18"/>
                <w:lang w:val="en-GB"/>
              </w:rPr>
              <w:t xml:space="preserve"> 20</w:t>
            </w:r>
            <w:r w:rsidRPr="00113478">
              <w:rPr>
                <w:rFonts w:ascii="Times New Roman" w:hAnsi="Times New Roman"/>
                <w:sz w:val="18"/>
                <w:szCs w:val="18"/>
              </w:rPr>
              <w:t>10</w:t>
            </w:r>
          </w:p>
        </w:tc>
        <w:tc>
          <w:tcPr>
            <w:tcW w:w="1588" w:type="dxa"/>
            <w:tcBorders>
              <w:top w:val="single" w:sz="4"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130</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640</w:t>
            </w:r>
          </w:p>
        </w:tc>
        <w:tc>
          <w:tcPr>
            <w:tcW w:w="1631" w:type="dxa"/>
            <w:tcBorders>
              <w:top w:val="single" w:sz="4" w:space="0" w:color="auto"/>
              <w:bottom w:val="single" w:sz="12" w:space="0" w:color="auto"/>
            </w:tcBorders>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233</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127</w:t>
            </w:r>
          </w:p>
        </w:tc>
        <w:tc>
          <w:tcPr>
            <w:tcW w:w="1554" w:type="dxa"/>
            <w:tcBorders>
              <w:top w:val="single" w:sz="4"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363</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767</w:t>
            </w:r>
          </w:p>
        </w:tc>
      </w:tr>
      <w:tr w:rsidR="00697429" w:rsidRPr="00113478" w:rsidTr="00A74BF2">
        <w:trPr>
          <w:trHeight w:val="20"/>
        </w:trPr>
        <w:tc>
          <w:tcPr>
            <w:tcW w:w="4584" w:type="dxa"/>
            <w:tcBorders>
              <w:top w:val="single" w:sz="4" w:space="0" w:color="auto"/>
            </w:tcBorders>
            <w:tcMar>
              <w:left w:w="0" w:type="dxa"/>
              <w:right w:w="0" w:type="dxa"/>
            </w:tcMar>
            <w:vAlign w:val="bottom"/>
          </w:tcPr>
          <w:p w:rsidR="00697429" w:rsidRPr="00113478" w:rsidRDefault="00697429" w:rsidP="009B303C">
            <w:pPr>
              <w:rPr>
                <w:rFonts w:ascii="Times New Roman" w:hAnsi="Times New Roman"/>
                <w:b/>
                <w:sz w:val="18"/>
                <w:szCs w:val="18"/>
                <w:lang w:val="en-GB"/>
              </w:rPr>
            </w:pPr>
          </w:p>
        </w:tc>
        <w:tc>
          <w:tcPr>
            <w:tcW w:w="1588" w:type="dxa"/>
            <w:tcBorders>
              <w:top w:val="single" w:sz="4" w:space="0" w:color="auto"/>
            </w:tcBorders>
            <w:tcMar>
              <w:left w:w="0" w:type="dxa"/>
              <w:right w:w="0" w:type="dxa"/>
            </w:tcMar>
            <w:vAlign w:val="bottom"/>
          </w:tcPr>
          <w:p w:rsidR="00697429" w:rsidRPr="00113478" w:rsidDel="00B5304B" w:rsidRDefault="00697429" w:rsidP="00D00869">
            <w:pPr>
              <w:ind w:right="57"/>
              <w:jc w:val="right"/>
              <w:rPr>
                <w:rFonts w:ascii="Times New Roman" w:hAnsi="Times New Roman"/>
                <w:sz w:val="18"/>
                <w:szCs w:val="18"/>
                <w:lang w:val="en-GB"/>
              </w:rPr>
            </w:pPr>
          </w:p>
        </w:tc>
        <w:tc>
          <w:tcPr>
            <w:tcW w:w="1631" w:type="dxa"/>
            <w:tcBorders>
              <w:top w:val="single" w:sz="4" w:space="0" w:color="auto"/>
            </w:tcBorders>
            <w:tcMar>
              <w:left w:w="0" w:type="dxa"/>
              <w:right w:w="28" w:type="dxa"/>
            </w:tcMar>
            <w:vAlign w:val="bottom"/>
          </w:tcPr>
          <w:p w:rsidR="00697429" w:rsidRPr="00113478" w:rsidDel="00B5304B" w:rsidRDefault="00697429" w:rsidP="00D00869">
            <w:pPr>
              <w:ind w:right="57"/>
              <w:jc w:val="right"/>
              <w:rPr>
                <w:rFonts w:ascii="Times New Roman" w:hAnsi="Times New Roman"/>
                <w:sz w:val="18"/>
                <w:szCs w:val="18"/>
                <w:lang w:val="en-GB"/>
              </w:rPr>
            </w:pPr>
          </w:p>
        </w:tc>
        <w:tc>
          <w:tcPr>
            <w:tcW w:w="1554" w:type="dxa"/>
            <w:tcBorders>
              <w:top w:val="single" w:sz="4" w:space="0" w:color="auto"/>
            </w:tcBorders>
            <w:tcMar>
              <w:left w:w="0" w:type="dxa"/>
              <w:right w:w="0" w:type="dxa"/>
            </w:tcMar>
            <w:vAlign w:val="bottom"/>
          </w:tcPr>
          <w:p w:rsidR="00697429" w:rsidRPr="00113478" w:rsidDel="00B5304B" w:rsidRDefault="00697429" w:rsidP="00D00869">
            <w:pPr>
              <w:ind w:right="57"/>
              <w:jc w:val="right"/>
              <w:rPr>
                <w:rFonts w:ascii="Times New Roman" w:hAnsi="Times New Roman"/>
                <w:sz w:val="18"/>
                <w:szCs w:val="18"/>
                <w:lang w:val="en-GB"/>
              </w:rPr>
            </w:pPr>
          </w:p>
        </w:tc>
      </w:tr>
      <w:tr w:rsidR="00697429" w:rsidRPr="00113478" w:rsidTr="00A74BF2">
        <w:trPr>
          <w:trHeight w:val="20"/>
        </w:trPr>
        <w:tc>
          <w:tcPr>
            <w:tcW w:w="4584" w:type="dxa"/>
            <w:tcMar>
              <w:left w:w="0" w:type="dxa"/>
              <w:right w:w="0" w:type="dxa"/>
            </w:tcMar>
            <w:vAlign w:val="bottom"/>
          </w:tcPr>
          <w:p w:rsidR="00697429" w:rsidRPr="00113478" w:rsidRDefault="00697429" w:rsidP="009B303C">
            <w:pPr>
              <w:rPr>
                <w:rFonts w:ascii="Times New Roman" w:hAnsi="Times New Roman"/>
                <w:sz w:val="18"/>
                <w:szCs w:val="18"/>
                <w:lang w:val="en-GB"/>
              </w:rPr>
            </w:pPr>
            <w:r w:rsidRPr="00113478">
              <w:rPr>
                <w:rFonts w:ascii="Times New Roman" w:hAnsi="Times New Roman"/>
                <w:b/>
                <w:sz w:val="18"/>
                <w:szCs w:val="18"/>
              </w:rPr>
              <w:t>Амортизация</w:t>
            </w:r>
          </w:p>
        </w:tc>
        <w:tc>
          <w:tcPr>
            <w:tcW w:w="1588" w:type="dxa"/>
            <w:tcMar>
              <w:left w:w="0" w:type="dxa"/>
              <w:right w:w="0" w:type="dxa"/>
            </w:tcMar>
            <w:vAlign w:val="bottom"/>
          </w:tcPr>
          <w:p w:rsidR="00697429" w:rsidRPr="00113478" w:rsidDel="00B5304B" w:rsidRDefault="00697429" w:rsidP="00D00869">
            <w:pPr>
              <w:ind w:right="57"/>
              <w:jc w:val="right"/>
              <w:rPr>
                <w:rFonts w:ascii="Times New Roman" w:hAnsi="Times New Roman"/>
                <w:sz w:val="18"/>
                <w:szCs w:val="18"/>
                <w:lang w:val="en-GB"/>
              </w:rPr>
            </w:pPr>
          </w:p>
        </w:tc>
        <w:tc>
          <w:tcPr>
            <w:tcW w:w="1631" w:type="dxa"/>
            <w:tcMar>
              <w:left w:w="0" w:type="dxa"/>
              <w:right w:w="28" w:type="dxa"/>
            </w:tcMar>
            <w:vAlign w:val="bottom"/>
          </w:tcPr>
          <w:p w:rsidR="00697429" w:rsidRPr="00113478" w:rsidDel="00B5304B" w:rsidRDefault="00697429" w:rsidP="00D00869">
            <w:pPr>
              <w:ind w:right="57"/>
              <w:jc w:val="right"/>
              <w:rPr>
                <w:rFonts w:ascii="Times New Roman" w:hAnsi="Times New Roman"/>
                <w:sz w:val="18"/>
                <w:szCs w:val="18"/>
                <w:lang w:val="en-GB"/>
              </w:rPr>
            </w:pPr>
          </w:p>
        </w:tc>
        <w:tc>
          <w:tcPr>
            <w:tcW w:w="1554" w:type="dxa"/>
            <w:tcMar>
              <w:left w:w="0" w:type="dxa"/>
              <w:right w:w="0" w:type="dxa"/>
            </w:tcMar>
            <w:vAlign w:val="bottom"/>
          </w:tcPr>
          <w:p w:rsidR="00697429" w:rsidRPr="00113478" w:rsidDel="00B5304B" w:rsidRDefault="00697429" w:rsidP="00D00869">
            <w:pPr>
              <w:ind w:right="57"/>
              <w:jc w:val="right"/>
              <w:rPr>
                <w:rFonts w:ascii="Times New Roman" w:hAnsi="Times New Roman"/>
                <w:sz w:val="18"/>
                <w:szCs w:val="18"/>
                <w:lang w:val="en-GB"/>
              </w:rPr>
            </w:pPr>
          </w:p>
        </w:tc>
      </w:tr>
      <w:tr w:rsidR="00697429" w:rsidRPr="00113478" w:rsidTr="00A74BF2">
        <w:trPr>
          <w:trHeight w:val="20"/>
        </w:trPr>
        <w:tc>
          <w:tcPr>
            <w:tcW w:w="4584" w:type="dxa"/>
            <w:tcBorders>
              <w:top w:val="single" w:sz="4" w:space="0" w:color="auto"/>
            </w:tcBorders>
            <w:tcMar>
              <w:left w:w="0" w:type="dxa"/>
              <w:right w:w="0" w:type="dxa"/>
            </w:tcMar>
            <w:vAlign w:val="bottom"/>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w:t>
            </w:r>
            <w:r>
              <w:rPr>
                <w:rFonts w:ascii="Times New Roman" w:hAnsi="Times New Roman"/>
                <w:sz w:val="18"/>
                <w:szCs w:val="18"/>
              </w:rPr>
              <w:t xml:space="preserve"> </w:t>
            </w:r>
            <w:r w:rsidRPr="00113478">
              <w:rPr>
                <w:rFonts w:ascii="Times New Roman" w:hAnsi="Times New Roman"/>
                <w:sz w:val="18"/>
                <w:szCs w:val="18"/>
              </w:rPr>
              <w:t>на</w:t>
            </w:r>
            <w:r w:rsidRPr="00113478">
              <w:rPr>
                <w:rFonts w:ascii="Times New Roman" w:hAnsi="Times New Roman"/>
                <w:sz w:val="18"/>
                <w:szCs w:val="18"/>
                <w:lang w:val="en-GB"/>
              </w:rPr>
              <w:t xml:space="preserve"> 1 </w:t>
            </w:r>
            <w:r w:rsidRPr="00113478">
              <w:rPr>
                <w:rFonts w:ascii="Times New Roman" w:hAnsi="Times New Roman"/>
                <w:sz w:val="18"/>
                <w:szCs w:val="18"/>
              </w:rPr>
              <w:t>января</w:t>
            </w:r>
            <w:r w:rsidRPr="00113478">
              <w:rPr>
                <w:rFonts w:ascii="Times New Roman" w:hAnsi="Times New Roman"/>
                <w:sz w:val="18"/>
                <w:szCs w:val="18"/>
                <w:lang w:val="en-GB"/>
              </w:rPr>
              <w:t xml:space="preserve"> 200</w:t>
            </w:r>
            <w:r w:rsidRPr="00113478">
              <w:rPr>
                <w:rFonts w:ascii="Times New Roman" w:hAnsi="Times New Roman"/>
                <w:sz w:val="18"/>
                <w:szCs w:val="18"/>
              </w:rPr>
              <w:t>9</w:t>
            </w:r>
          </w:p>
        </w:tc>
        <w:tc>
          <w:tcPr>
            <w:tcW w:w="1588" w:type="dxa"/>
            <w:tcBorders>
              <w:top w:val="single" w:sz="4"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(128</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677)</w:t>
            </w:r>
          </w:p>
        </w:tc>
        <w:tc>
          <w:tcPr>
            <w:tcW w:w="1631" w:type="dxa"/>
            <w:tcBorders>
              <w:top w:val="single" w:sz="4" w:space="0" w:color="auto"/>
            </w:tcBorders>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(80</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553)</w:t>
            </w:r>
          </w:p>
        </w:tc>
        <w:tc>
          <w:tcPr>
            <w:tcW w:w="1554" w:type="dxa"/>
            <w:tcBorders>
              <w:top w:val="single" w:sz="4"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(209</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230)</w:t>
            </w:r>
          </w:p>
        </w:tc>
      </w:tr>
      <w:tr w:rsidR="00697429" w:rsidRPr="00113478" w:rsidTr="00A74BF2">
        <w:tblPrEx>
          <w:tblLook w:val="01E0"/>
        </w:tblPrEx>
        <w:trPr>
          <w:trHeight w:val="20"/>
        </w:trPr>
        <w:tc>
          <w:tcPr>
            <w:tcW w:w="4584" w:type="dxa"/>
            <w:tcMar>
              <w:left w:w="0" w:type="dxa"/>
              <w:right w:w="0" w:type="dxa"/>
            </w:tcMar>
            <w:vAlign w:val="bottom"/>
          </w:tcPr>
          <w:p w:rsidR="00697429" w:rsidRPr="00113478" w:rsidRDefault="00697429" w:rsidP="00FF40E0">
            <w:pPr>
              <w:rPr>
                <w:rFonts w:ascii="Times New Roman" w:hAnsi="Times New Roman"/>
                <w:sz w:val="18"/>
                <w:szCs w:val="18"/>
                <w:lang w:val="en-GB"/>
              </w:rPr>
            </w:pPr>
            <w:r w:rsidRPr="00113478">
              <w:rPr>
                <w:rFonts w:ascii="Times New Roman" w:hAnsi="Times New Roman"/>
                <w:sz w:val="18"/>
                <w:szCs w:val="18"/>
              </w:rPr>
              <w:t>Начисленная амортизация</w:t>
            </w:r>
            <w:r w:rsidR="00A74BF2">
              <w:rPr>
                <w:rFonts w:ascii="Times New Roman" w:hAnsi="Times New Roman"/>
                <w:sz w:val="18"/>
                <w:szCs w:val="18"/>
              </w:rPr>
              <w:t xml:space="preserve"> за год</w:t>
            </w:r>
          </w:p>
        </w:tc>
        <w:tc>
          <w:tcPr>
            <w:tcW w:w="1588" w:type="dxa"/>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(155</w:t>
            </w:r>
            <w:r>
              <w:rPr>
                <w:rFonts w:ascii="Times New Roman" w:hAnsi="Times New Roman"/>
                <w:sz w:val="18"/>
                <w:szCs w:val="18"/>
                <w:lang w:val="en-GB"/>
              </w:rPr>
              <w:t xml:space="preserve"> </w:t>
            </w:r>
            <w:r w:rsidRPr="00113478">
              <w:rPr>
                <w:rFonts w:ascii="Times New Roman" w:hAnsi="Times New Roman"/>
                <w:sz w:val="18"/>
                <w:szCs w:val="18"/>
                <w:lang w:val="en-GB"/>
              </w:rPr>
              <w:t>310)</w:t>
            </w:r>
          </w:p>
        </w:tc>
        <w:tc>
          <w:tcPr>
            <w:tcW w:w="1631" w:type="dxa"/>
            <w:tcMar>
              <w:left w:w="0" w:type="dxa"/>
              <w:right w:w="28"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(20</w:t>
            </w:r>
            <w:r>
              <w:rPr>
                <w:rFonts w:ascii="Times New Roman" w:hAnsi="Times New Roman"/>
                <w:sz w:val="18"/>
                <w:szCs w:val="18"/>
                <w:lang w:val="en-GB"/>
              </w:rPr>
              <w:t xml:space="preserve"> </w:t>
            </w:r>
            <w:r w:rsidRPr="00113478">
              <w:rPr>
                <w:rFonts w:ascii="Times New Roman" w:hAnsi="Times New Roman"/>
                <w:sz w:val="18"/>
                <w:szCs w:val="18"/>
                <w:lang w:val="en-GB"/>
              </w:rPr>
              <w:t>359)</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(175</w:t>
            </w:r>
            <w:r>
              <w:rPr>
                <w:rFonts w:ascii="Times New Roman" w:hAnsi="Times New Roman"/>
                <w:sz w:val="18"/>
                <w:szCs w:val="18"/>
                <w:lang w:val="en-GB"/>
              </w:rPr>
              <w:t xml:space="preserve"> </w:t>
            </w:r>
            <w:r w:rsidRPr="00113478">
              <w:rPr>
                <w:rFonts w:ascii="Times New Roman" w:hAnsi="Times New Roman"/>
                <w:sz w:val="18"/>
                <w:szCs w:val="18"/>
                <w:lang w:val="en-GB"/>
              </w:rPr>
              <w:t>669)</w:t>
            </w:r>
          </w:p>
        </w:tc>
      </w:tr>
      <w:tr w:rsidR="00697429" w:rsidRPr="00113478" w:rsidTr="00A74BF2">
        <w:tblPrEx>
          <w:tblLook w:val="01E0"/>
        </w:tblPrEx>
        <w:trPr>
          <w:trHeight w:val="20"/>
        </w:trPr>
        <w:tc>
          <w:tcPr>
            <w:tcW w:w="4584" w:type="dxa"/>
            <w:tcMar>
              <w:left w:w="0" w:type="dxa"/>
              <w:right w:w="0" w:type="dxa"/>
            </w:tcMar>
            <w:vAlign w:val="bottom"/>
          </w:tcPr>
          <w:p w:rsidR="00697429" w:rsidRPr="00113478" w:rsidRDefault="00A74BF2" w:rsidP="00FF40E0">
            <w:pPr>
              <w:rPr>
                <w:rFonts w:ascii="Times New Roman" w:hAnsi="Times New Roman"/>
                <w:sz w:val="18"/>
                <w:szCs w:val="18"/>
              </w:rPr>
            </w:pPr>
            <w:r>
              <w:rPr>
                <w:rFonts w:ascii="Times New Roman" w:hAnsi="Times New Roman"/>
                <w:sz w:val="18"/>
                <w:szCs w:val="18"/>
              </w:rPr>
              <w:t>Выбытия</w:t>
            </w:r>
          </w:p>
        </w:tc>
        <w:tc>
          <w:tcPr>
            <w:tcW w:w="1588" w:type="dxa"/>
            <w:tcMar>
              <w:left w:w="0" w:type="dxa"/>
              <w:right w:w="0" w:type="dxa"/>
            </w:tcMar>
            <w:vAlign w:val="bottom"/>
          </w:tcPr>
          <w:p w:rsidR="00697429" w:rsidRPr="00705119" w:rsidRDefault="00705119" w:rsidP="00D00869">
            <w:pPr>
              <w:ind w:right="57"/>
              <w:jc w:val="right"/>
              <w:rPr>
                <w:rFonts w:ascii="Times New Roman" w:hAnsi="Times New Roman"/>
                <w:sz w:val="18"/>
                <w:szCs w:val="18"/>
              </w:rPr>
            </w:pPr>
            <w:r>
              <w:rPr>
                <w:rFonts w:ascii="Times New Roman" w:hAnsi="Times New Roman"/>
                <w:sz w:val="18"/>
                <w:szCs w:val="18"/>
              </w:rPr>
              <w:t>177 578</w:t>
            </w:r>
          </w:p>
        </w:tc>
        <w:tc>
          <w:tcPr>
            <w:tcW w:w="1631" w:type="dxa"/>
            <w:tcMar>
              <w:left w:w="0" w:type="dxa"/>
              <w:right w:w="28" w:type="dxa"/>
            </w:tcMar>
            <w:vAlign w:val="bottom"/>
          </w:tcPr>
          <w:p w:rsidR="00697429" w:rsidRPr="00705119" w:rsidRDefault="00705119" w:rsidP="00D00869">
            <w:pPr>
              <w:ind w:right="57"/>
              <w:jc w:val="right"/>
              <w:rPr>
                <w:rFonts w:ascii="Times New Roman" w:hAnsi="Times New Roman"/>
                <w:sz w:val="18"/>
                <w:szCs w:val="18"/>
              </w:rPr>
            </w:pPr>
            <w:r>
              <w:rPr>
                <w:rFonts w:ascii="Times New Roman" w:hAnsi="Times New Roman"/>
                <w:sz w:val="18"/>
                <w:szCs w:val="18"/>
              </w:rPr>
              <w:t>13 792</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191</w:t>
            </w:r>
            <w:r>
              <w:rPr>
                <w:rFonts w:ascii="Times New Roman" w:hAnsi="Times New Roman"/>
                <w:sz w:val="18"/>
                <w:szCs w:val="18"/>
                <w:lang w:val="en-GB"/>
              </w:rPr>
              <w:t xml:space="preserve"> </w:t>
            </w:r>
            <w:r w:rsidRPr="00113478">
              <w:rPr>
                <w:rFonts w:ascii="Times New Roman" w:hAnsi="Times New Roman"/>
                <w:sz w:val="18"/>
                <w:szCs w:val="18"/>
                <w:lang w:val="en-GB"/>
              </w:rPr>
              <w:t>370</w:t>
            </w:r>
          </w:p>
        </w:tc>
      </w:tr>
      <w:tr w:rsidR="00697429" w:rsidRPr="00113478" w:rsidTr="00A74BF2">
        <w:tblPrEx>
          <w:tblLook w:val="01E0"/>
        </w:tblPrEx>
        <w:trPr>
          <w:trHeight w:val="20"/>
        </w:trPr>
        <w:tc>
          <w:tcPr>
            <w:tcW w:w="4584" w:type="dxa"/>
            <w:tcBorders>
              <w:top w:val="single" w:sz="4" w:space="0" w:color="auto"/>
              <w:bottom w:val="single" w:sz="12" w:space="0" w:color="auto"/>
            </w:tcBorders>
            <w:tcMar>
              <w:left w:w="0" w:type="dxa"/>
              <w:right w:w="0" w:type="dxa"/>
            </w:tcMar>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w:t>
            </w:r>
            <w:r>
              <w:rPr>
                <w:rFonts w:ascii="Times New Roman" w:hAnsi="Times New Roman"/>
                <w:sz w:val="18"/>
                <w:szCs w:val="18"/>
              </w:rPr>
              <w:t xml:space="preserve"> </w:t>
            </w:r>
            <w:r>
              <w:rPr>
                <w:rFonts w:ascii="Times New Roman" w:hAnsi="Times New Roman"/>
                <w:sz w:val="18"/>
                <w:szCs w:val="18"/>
                <w:lang w:val="en-GB"/>
              </w:rPr>
              <w:t>31 декабря</w:t>
            </w:r>
            <w:r w:rsidRPr="00113478">
              <w:rPr>
                <w:rFonts w:ascii="Times New Roman" w:hAnsi="Times New Roman"/>
                <w:sz w:val="18"/>
                <w:szCs w:val="18"/>
                <w:lang w:val="en-GB"/>
              </w:rPr>
              <w:t xml:space="preserve"> 200</w:t>
            </w:r>
            <w:r w:rsidRPr="00113478">
              <w:rPr>
                <w:rFonts w:ascii="Times New Roman" w:hAnsi="Times New Roman"/>
                <w:sz w:val="18"/>
                <w:szCs w:val="18"/>
              </w:rPr>
              <w:t>9</w:t>
            </w:r>
          </w:p>
        </w:tc>
        <w:tc>
          <w:tcPr>
            <w:tcW w:w="1588" w:type="dxa"/>
            <w:tcBorders>
              <w:top w:val="single" w:sz="4"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(99</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230)</w:t>
            </w:r>
          </w:p>
        </w:tc>
        <w:tc>
          <w:tcPr>
            <w:tcW w:w="1631" w:type="dxa"/>
            <w:tcBorders>
              <w:top w:val="single" w:sz="4" w:space="0" w:color="auto"/>
              <w:bottom w:val="single" w:sz="12" w:space="0" w:color="auto"/>
            </w:tcBorders>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(94</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299)</w:t>
            </w:r>
          </w:p>
        </w:tc>
        <w:tc>
          <w:tcPr>
            <w:tcW w:w="1554" w:type="dxa"/>
            <w:tcBorders>
              <w:top w:val="single" w:sz="4"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(193</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529)</w:t>
            </w:r>
          </w:p>
        </w:tc>
      </w:tr>
      <w:tr w:rsidR="00697429" w:rsidRPr="00113478" w:rsidTr="00A74BF2">
        <w:trPr>
          <w:trHeight w:val="20"/>
        </w:trPr>
        <w:tc>
          <w:tcPr>
            <w:tcW w:w="4584" w:type="dxa"/>
            <w:tcMar>
              <w:left w:w="0" w:type="dxa"/>
              <w:right w:w="0" w:type="dxa"/>
            </w:tcMar>
            <w:vAlign w:val="bottom"/>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w:t>
            </w:r>
            <w:r w:rsidRPr="00113478">
              <w:rPr>
                <w:rFonts w:ascii="Times New Roman" w:hAnsi="Times New Roman"/>
                <w:sz w:val="18"/>
                <w:szCs w:val="18"/>
                <w:lang w:val="en-GB"/>
              </w:rPr>
              <w:t xml:space="preserve"> 1 </w:t>
            </w:r>
            <w:r>
              <w:rPr>
                <w:rFonts w:ascii="Times New Roman" w:hAnsi="Times New Roman"/>
                <w:sz w:val="18"/>
                <w:szCs w:val="18"/>
              </w:rPr>
              <w:t>я</w:t>
            </w:r>
            <w:r w:rsidRPr="00113478">
              <w:rPr>
                <w:rFonts w:ascii="Times New Roman" w:hAnsi="Times New Roman"/>
                <w:sz w:val="18"/>
                <w:szCs w:val="18"/>
              </w:rPr>
              <w:t>нваря</w:t>
            </w:r>
            <w:r w:rsidRPr="00113478">
              <w:rPr>
                <w:rFonts w:ascii="Times New Roman" w:hAnsi="Times New Roman"/>
                <w:sz w:val="18"/>
                <w:szCs w:val="18"/>
                <w:lang w:val="en-GB"/>
              </w:rPr>
              <w:t xml:space="preserve"> 20</w:t>
            </w:r>
            <w:r w:rsidRPr="00113478">
              <w:rPr>
                <w:rFonts w:ascii="Times New Roman" w:hAnsi="Times New Roman"/>
                <w:sz w:val="18"/>
                <w:szCs w:val="18"/>
              </w:rPr>
              <w:t>10</w:t>
            </w:r>
          </w:p>
        </w:tc>
        <w:tc>
          <w:tcPr>
            <w:tcW w:w="1588" w:type="dxa"/>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(99</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230)</w:t>
            </w:r>
          </w:p>
        </w:tc>
        <w:tc>
          <w:tcPr>
            <w:tcW w:w="1631" w:type="dxa"/>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(94</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299)</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(193</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529)</w:t>
            </w:r>
          </w:p>
        </w:tc>
      </w:tr>
      <w:tr w:rsidR="00697429" w:rsidRPr="00113478" w:rsidTr="00A74BF2">
        <w:trPr>
          <w:trHeight w:val="20"/>
        </w:trPr>
        <w:tc>
          <w:tcPr>
            <w:tcW w:w="4584" w:type="dxa"/>
            <w:tcMar>
              <w:left w:w="0" w:type="dxa"/>
              <w:right w:w="0" w:type="dxa"/>
            </w:tcMar>
            <w:vAlign w:val="bottom"/>
          </w:tcPr>
          <w:p w:rsidR="00697429" w:rsidRPr="00113478" w:rsidRDefault="00697429" w:rsidP="009B303C">
            <w:pPr>
              <w:rPr>
                <w:rFonts w:ascii="Times New Roman" w:hAnsi="Times New Roman"/>
                <w:sz w:val="18"/>
                <w:szCs w:val="18"/>
                <w:lang w:val="en-GB"/>
              </w:rPr>
            </w:pPr>
            <w:r w:rsidRPr="00113478">
              <w:rPr>
                <w:rFonts w:ascii="Times New Roman" w:hAnsi="Times New Roman"/>
                <w:sz w:val="18"/>
                <w:szCs w:val="18"/>
              </w:rPr>
              <w:t>Начисленная амортизация</w:t>
            </w:r>
            <w:r w:rsidR="00A74BF2">
              <w:rPr>
                <w:rFonts w:ascii="Times New Roman" w:hAnsi="Times New Roman"/>
                <w:sz w:val="18"/>
                <w:szCs w:val="18"/>
              </w:rPr>
              <w:t xml:space="preserve"> за год</w:t>
            </w:r>
          </w:p>
        </w:tc>
        <w:tc>
          <w:tcPr>
            <w:tcW w:w="1588" w:type="dxa"/>
            <w:tcMar>
              <w:left w:w="0" w:type="dxa"/>
              <w:right w:w="0" w:type="dxa"/>
            </w:tcMar>
            <w:vAlign w:val="bottom"/>
          </w:tcPr>
          <w:p w:rsidR="00697429" w:rsidRPr="0009069C" w:rsidRDefault="0009069C" w:rsidP="00D00869">
            <w:pPr>
              <w:ind w:right="57"/>
              <w:jc w:val="right"/>
              <w:rPr>
                <w:rFonts w:ascii="Times New Roman" w:hAnsi="Times New Roman"/>
                <w:sz w:val="18"/>
                <w:szCs w:val="18"/>
              </w:rPr>
            </w:pPr>
            <w:r>
              <w:rPr>
                <w:rFonts w:ascii="Times New Roman" w:hAnsi="Times New Roman"/>
                <w:sz w:val="18"/>
                <w:szCs w:val="18"/>
              </w:rPr>
              <w:t>(31 410)</w:t>
            </w:r>
          </w:p>
        </w:tc>
        <w:tc>
          <w:tcPr>
            <w:tcW w:w="1631" w:type="dxa"/>
            <w:tcMar>
              <w:left w:w="0" w:type="dxa"/>
              <w:right w:w="28" w:type="dxa"/>
            </w:tcMar>
            <w:vAlign w:val="bottom"/>
          </w:tcPr>
          <w:p w:rsidR="00697429" w:rsidRPr="00113478" w:rsidRDefault="0009069C" w:rsidP="0009069C">
            <w:pPr>
              <w:ind w:right="57"/>
              <w:jc w:val="right"/>
              <w:rPr>
                <w:rFonts w:ascii="Times New Roman" w:hAnsi="Times New Roman"/>
                <w:sz w:val="18"/>
                <w:szCs w:val="18"/>
                <w:lang w:val="en-GB"/>
              </w:rPr>
            </w:pPr>
            <w:r>
              <w:rPr>
                <w:rFonts w:ascii="Times New Roman" w:hAnsi="Times New Roman"/>
                <w:sz w:val="18"/>
                <w:szCs w:val="18"/>
                <w:lang w:val="en-GB"/>
              </w:rPr>
              <w:t>(</w:t>
            </w:r>
            <w:r>
              <w:rPr>
                <w:rFonts w:ascii="Times New Roman" w:hAnsi="Times New Roman"/>
                <w:sz w:val="18"/>
                <w:szCs w:val="18"/>
              </w:rPr>
              <w:t>22</w:t>
            </w:r>
            <w:r w:rsidR="00697429">
              <w:rPr>
                <w:rFonts w:ascii="Times New Roman" w:hAnsi="Times New Roman"/>
                <w:sz w:val="18"/>
                <w:szCs w:val="18"/>
                <w:lang w:val="en-GB"/>
              </w:rPr>
              <w:t xml:space="preserve"> </w:t>
            </w:r>
            <w:r>
              <w:rPr>
                <w:rFonts w:ascii="Times New Roman" w:hAnsi="Times New Roman"/>
                <w:sz w:val="18"/>
                <w:szCs w:val="18"/>
              </w:rPr>
              <w:t>062</w:t>
            </w:r>
            <w:r w:rsidR="00697429" w:rsidRPr="00113478">
              <w:rPr>
                <w:rFonts w:ascii="Times New Roman" w:hAnsi="Times New Roman"/>
                <w:sz w:val="18"/>
                <w:szCs w:val="18"/>
                <w:lang w:val="en-GB"/>
              </w:rPr>
              <w:t>)</w:t>
            </w:r>
          </w:p>
        </w:tc>
        <w:tc>
          <w:tcPr>
            <w:tcW w:w="1554" w:type="dxa"/>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rPr>
            </w:pPr>
            <w:r w:rsidRPr="00113478">
              <w:rPr>
                <w:rFonts w:ascii="Times New Roman" w:hAnsi="Times New Roman"/>
                <w:sz w:val="18"/>
                <w:szCs w:val="18"/>
                <w:lang w:val="en-GB"/>
              </w:rPr>
              <w:t>(53</w:t>
            </w:r>
            <w:r>
              <w:rPr>
                <w:rFonts w:ascii="Times New Roman" w:hAnsi="Times New Roman"/>
                <w:sz w:val="18"/>
                <w:szCs w:val="18"/>
                <w:lang w:val="en-GB"/>
              </w:rPr>
              <w:t xml:space="preserve"> </w:t>
            </w:r>
            <w:r w:rsidRPr="00113478">
              <w:rPr>
                <w:rFonts w:ascii="Times New Roman" w:hAnsi="Times New Roman"/>
                <w:sz w:val="18"/>
                <w:szCs w:val="18"/>
                <w:lang w:val="en-GB"/>
              </w:rPr>
              <w:t>472)</w:t>
            </w:r>
          </w:p>
        </w:tc>
      </w:tr>
      <w:tr w:rsidR="00697429" w:rsidRPr="00113478" w:rsidTr="00A74BF2">
        <w:trPr>
          <w:trHeight w:val="20"/>
        </w:trPr>
        <w:tc>
          <w:tcPr>
            <w:tcW w:w="4584" w:type="dxa"/>
            <w:tcBorders>
              <w:top w:val="single" w:sz="4" w:space="0" w:color="auto"/>
              <w:bottom w:val="single" w:sz="12" w:space="0" w:color="auto"/>
            </w:tcBorders>
            <w:tcMar>
              <w:left w:w="0" w:type="dxa"/>
              <w:right w:w="0" w:type="dxa"/>
            </w:tcMar>
          </w:tcPr>
          <w:p w:rsidR="00697429" w:rsidRPr="00113478" w:rsidRDefault="00697429" w:rsidP="00E86AEA">
            <w:pPr>
              <w:rPr>
                <w:rFonts w:ascii="Times New Roman" w:hAnsi="Times New Roman"/>
                <w:sz w:val="18"/>
                <w:szCs w:val="18"/>
              </w:rPr>
            </w:pPr>
            <w:r w:rsidRPr="00113478">
              <w:rPr>
                <w:rFonts w:ascii="Times New Roman" w:hAnsi="Times New Roman"/>
                <w:sz w:val="18"/>
                <w:szCs w:val="18"/>
              </w:rPr>
              <w:t>Остаток</w:t>
            </w:r>
            <w:r w:rsidRPr="00113478">
              <w:rPr>
                <w:rFonts w:ascii="Times New Roman" w:hAnsi="Times New Roman"/>
                <w:sz w:val="18"/>
                <w:szCs w:val="18"/>
                <w:lang w:val="en-GB"/>
              </w:rPr>
              <w:t xml:space="preserve"> </w:t>
            </w:r>
            <w:r>
              <w:rPr>
                <w:rFonts w:ascii="Times New Roman" w:hAnsi="Times New Roman"/>
                <w:sz w:val="18"/>
                <w:szCs w:val="18"/>
                <w:lang w:val="en-GB"/>
              </w:rPr>
              <w:t>31 декабря</w:t>
            </w:r>
            <w:r w:rsidRPr="00113478">
              <w:rPr>
                <w:rFonts w:ascii="Times New Roman" w:hAnsi="Times New Roman"/>
                <w:sz w:val="18"/>
                <w:szCs w:val="18"/>
                <w:lang w:val="en-GB"/>
              </w:rPr>
              <w:t xml:space="preserve"> 20</w:t>
            </w:r>
            <w:r w:rsidRPr="00113478">
              <w:rPr>
                <w:rFonts w:ascii="Times New Roman" w:hAnsi="Times New Roman"/>
                <w:sz w:val="18"/>
                <w:szCs w:val="18"/>
              </w:rPr>
              <w:t>10</w:t>
            </w:r>
          </w:p>
        </w:tc>
        <w:tc>
          <w:tcPr>
            <w:tcW w:w="1588" w:type="dxa"/>
            <w:tcBorders>
              <w:top w:val="single" w:sz="4" w:space="0" w:color="auto"/>
              <w:bottom w:val="single" w:sz="12" w:space="0" w:color="auto"/>
            </w:tcBorders>
            <w:tcMar>
              <w:left w:w="0" w:type="dxa"/>
              <w:right w:w="0" w:type="dxa"/>
            </w:tcMar>
            <w:vAlign w:val="bottom"/>
          </w:tcPr>
          <w:p w:rsidR="00697429" w:rsidRPr="00113478" w:rsidRDefault="0009069C" w:rsidP="0009069C">
            <w:pPr>
              <w:ind w:right="57"/>
              <w:jc w:val="right"/>
              <w:rPr>
                <w:rFonts w:ascii="Times New Roman" w:hAnsi="Times New Roman"/>
                <w:b/>
                <w:bCs w:val="0"/>
                <w:sz w:val="18"/>
                <w:szCs w:val="18"/>
                <w:lang w:val="en-GB"/>
              </w:rPr>
            </w:pPr>
            <w:r>
              <w:rPr>
                <w:rFonts w:ascii="Times New Roman" w:hAnsi="Times New Roman"/>
                <w:b/>
                <w:bCs w:val="0"/>
                <w:sz w:val="18"/>
                <w:szCs w:val="18"/>
                <w:lang w:val="en-GB"/>
              </w:rPr>
              <w:t>(</w:t>
            </w:r>
            <w:r>
              <w:rPr>
                <w:rFonts w:ascii="Times New Roman" w:hAnsi="Times New Roman"/>
                <w:b/>
                <w:bCs w:val="0"/>
                <w:sz w:val="18"/>
                <w:szCs w:val="18"/>
              </w:rPr>
              <w:t>130</w:t>
            </w:r>
            <w:r w:rsidR="00697429">
              <w:rPr>
                <w:rFonts w:ascii="Times New Roman" w:hAnsi="Times New Roman"/>
                <w:b/>
                <w:bCs w:val="0"/>
                <w:sz w:val="18"/>
                <w:szCs w:val="18"/>
                <w:lang w:val="en-GB"/>
              </w:rPr>
              <w:t xml:space="preserve"> </w:t>
            </w:r>
            <w:r>
              <w:rPr>
                <w:rFonts w:ascii="Times New Roman" w:hAnsi="Times New Roman"/>
                <w:b/>
                <w:bCs w:val="0"/>
                <w:sz w:val="18"/>
                <w:szCs w:val="18"/>
              </w:rPr>
              <w:t>640</w:t>
            </w:r>
            <w:r w:rsidR="00697429" w:rsidRPr="00113478">
              <w:rPr>
                <w:rFonts w:ascii="Times New Roman" w:hAnsi="Times New Roman"/>
                <w:b/>
                <w:bCs w:val="0"/>
                <w:sz w:val="18"/>
                <w:szCs w:val="18"/>
                <w:lang w:val="en-GB"/>
              </w:rPr>
              <w:t>)</w:t>
            </w:r>
          </w:p>
        </w:tc>
        <w:tc>
          <w:tcPr>
            <w:tcW w:w="1631" w:type="dxa"/>
            <w:tcBorders>
              <w:top w:val="single" w:sz="4" w:space="0" w:color="auto"/>
              <w:bottom w:val="single" w:sz="12" w:space="0" w:color="auto"/>
            </w:tcBorders>
            <w:tcMar>
              <w:left w:w="0" w:type="dxa"/>
              <w:right w:w="28" w:type="dxa"/>
            </w:tcMar>
            <w:vAlign w:val="bottom"/>
          </w:tcPr>
          <w:p w:rsidR="00697429" w:rsidRPr="00113478" w:rsidRDefault="00697429" w:rsidP="0009069C">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w:t>
            </w:r>
            <w:r w:rsidR="0009069C">
              <w:rPr>
                <w:rFonts w:ascii="Times New Roman" w:hAnsi="Times New Roman"/>
                <w:b/>
                <w:bCs w:val="0"/>
                <w:sz w:val="18"/>
                <w:szCs w:val="18"/>
              </w:rPr>
              <w:t>16 361</w:t>
            </w:r>
            <w:r w:rsidRPr="00113478">
              <w:rPr>
                <w:rFonts w:ascii="Times New Roman" w:hAnsi="Times New Roman"/>
                <w:b/>
                <w:bCs w:val="0"/>
                <w:sz w:val="18"/>
                <w:szCs w:val="18"/>
                <w:lang w:val="en-GB"/>
              </w:rPr>
              <w:t>)</w:t>
            </w:r>
          </w:p>
        </w:tc>
        <w:tc>
          <w:tcPr>
            <w:tcW w:w="1554" w:type="dxa"/>
            <w:tcBorders>
              <w:top w:val="single" w:sz="4"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(247</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001)</w:t>
            </w:r>
          </w:p>
        </w:tc>
      </w:tr>
      <w:tr w:rsidR="00697429" w:rsidRPr="00113478" w:rsidTr="00A74BF2">
        <w:tblPrEx>
          <w:tblLook w:val="01E0"/>
        </w:tblPrEx>
        <w:trPr>
          <w:trHeight w:val="20"/>
        </w:trPr>
        <w:tc>
          <w:tcPr>
            <w:tcW w:w="4584" w:type="dxa"/>
            <w:tcBorders>
              <w:bottom w:val="single" w:sz="12" w:space="0" w:color="auto"/>
            </w:tcBorders>
            <w:tcMar>
              <w:left w:w="0" w:type="dxa"/>
              <w:right w:w="0" w:type="dxa"/>
            </w:tcMar>
            <w:vAlign w:val="bottom"/>
          </w:tcPr>
          <w:p w:rsidR="00697429" w:rsidRPr="00113478" w:rsidRDefault="00A74BF2" w:rsidP="009B303C">
            <w:pPr>
              <w:rPr>
                <w:rFonts w:ascii="Times New Roman" w:hAnsi="Times New Roman"/>
                <w:bCs w:val="0"/>
                <w:sz w:val="18"/>
                <w:szCs w:val="18"/>
                <w:lang w:val="en-GB"/>
              </w:rPr>
            </w:pPr>
            <w:r>
              <w:rPr>
                <w:rFonts w:ascii="Times New Roman" w:hAnsi="Times New Roman"/>
                <w:b/>
                <w:sz w:val="18"/>
                <w:szCs w:val="18"/>
              </w:rPr>
              <w:t>Остаточная</w:t>
            </w:r>
            <w:r w:rsidR="00697429" w:rsidRPr="00113478">
              <w:rPr>
                <w:rFonts w:ascii="Times New Roman" w:hAnsi="Times New Roman"/>
                <w:b/>
                <w:sz w:val="18"/>
                <w:szCs w:val="18"/>
              </w:rPr>
              <w:t xml:space="preserve"> стоимость</w:t>
            </w:r>
          </w:p>
        </w:tc>
        <w:tc>
          <w:tcPr>
            <w:tcW w:w="1588" w:type="dxa"/>
            <w:tcBorders>
              <w:bottom w:val="single" w:sz="12" w:space="0" w:color="auto"/>
            </w:tcBorders>
            <w:tcMar>
              <w:left w:w="0" w:type="dxa"/>
              <w:right w:w="0" w:type="dxa"/>
            </w:tcMar>
            <w:vAlign w:val="bottom"/>
          </w:tcPr>
          <w:p w:rsidR="00697429" w:rsidRPr="00113478" w:rsidDel="00B5304B" w:rsidRDefault="00697429" w:rsidP="00D00869">
            <w:pPr>
              <w:ind w:right="57"/>
              <w:jc w:val="right"/>
              <w:rPr>
                <w:rFonts w:ascii="Times New Roman" w:hAnsi="Times New Roman"/>
                <w:b/>
                <w:bCs w:val="0"/>
                <w:sz w:val="18"/>
                <w:szCs w:val="18"/>
                <w:lang w:val="en-GB"/>
              </w:rPr>
            </w:pPr>
          </w:p>
        </w:tc>
        <w:tc>
          <w:tcPr>
            <w:tcW w:w="1631" w:type="dxa"/>
            <w:tcBorders>
              <w:bottom w:val="single" w:sz="12" w:space="0" w:color="auto"/>
            </w:tcBorders>
            <w:tcMar>
              <w:left w:w="0" w:type="dxa"/>
              <w:right w:w="28" w:type="dxa"/>
            </w:tcMar>
            <w:vAlign w:val="bottom"/>
          </w:tcPr>
          <w:p w:rsidR="00697429" w:rsidRPr="00113478" w:rsidDel="00B5304B" w:rsidRDefault="00697429" w:rsidP="00D00869">
            <w:pPr>
              <w:ind w:right="57"/>
              <w:jc w:val="right"/>
              <w:rPr>
                <w:rFonts w:ascii="Times New Roman" w:hAnsi="Times New Roman"/>
                <w:b/>
                <w:bCs w:val="0"/>
                <w:sz w:val="18"/>
                <w:szCs w:val="18"/>
                <w:lang w:val="en-GB"/>
              </w:rPr>
            </w:pPr>
          </w:p>
        </w:tc>
        <w:tc>
          <w:tcPr>
            <w:tcW w:w="1554" w:type="dxa"/>
            <w:tcBorders>
              <w:bottom w:val="single" w:sz="12" w:space="0" w:color="auto"/>
            </w:tcBorders>
            <w:tcMar>
              <w:left w:w="0" w:type="dxa"/>
              <w:right w:w="0" w:type="dxa"/>
            </w:tcMar>
            <w:vAlign w:val="bottom"/>
          </w:tcPr>
          <w:p w:rsidR="00697429" w:rsidRPr="00113478" w:rsidDel="00B5304B" w:rsidRDefault="00697429" w:rsidP="00D00869">
            <w:pPr>
              <w:ind w:right="57"/>
              <w:jc w:val="right"/>
              <w:rPr>
                <w:rFonts w:ascii="Times New Roman" w:hAnsi="Times New Roman"/>
                <w:b/>
                <w:bCs w:val="0"/>
                <w:sz w:val="18"/>
                <w:szCs w:val="18"/>
                <w:lang w:val="en-GB"/>
              </w:rPr>
            </w:pPr>
          </w:p>
        </w:tc>
      </w:tr>
      <w:tr w:rsidR="00697429" w:rsidRPr="00113478" w:rsidTr="00A74BF2">
        <w:tblPrEx>
          <w:tblLook w:val="01E0"/>
        </w:tblPrEx>
        <w:trPr>
          <w:trHeight w:val="20"/>
        </w:trPr>
        <w:tc>
          <w:tcPr>
            <w:tcW w:w="4584" w:type="dxa"/>
            <w:tcBorders>
              <w:bottom w:val="single" w:sz="12" w:space="0" w:color="auto"/>
            </w:tcBorders>
            <w:tcMar>
              <w:left w:w="0" w:type="dxa"/>
              <w:right w:w="0" w:type="dxa"/>
            </w:tcMar>
            <w:vAlign w:val="bottom"/>
          </w:tcPr>
          <w:p w:rsidR="00697429" w:rsidRPr="00113478" w:rsidRDefault="00697429" w:rsidP="00607E7C">
            <w:pPr>
              <w:rPr>
                <w:rFonts w:ascii="Times New Roman" w:hAnsi="Times New Roman"/>
                <w:b/>
                <w:sz w:val="18"/>
                <w:szCs w:val="18"/>
              </w:rPr>
            </w:pPr>
            <w:r w:rsidRPr="00113478">
              <w:rPr>
                <w:rFonts w:ascii="Times New Roman" w:hAnsi="Times New Roman"/>
                <w:bCs w:val="0"/>
                <w:sz w:val="18"/>
                <w:szCs w:val="18"/>
              </w:rPr>
              <w:t>На</w:t>
            </w:r>
            <w:r w:rsidRPr="00113478">
              <w:rPr>
                <w:rFonts w:ascii="Times New Roman" w:hAnsi="Times New Roman"/>
                <w:bCs w:val="0"/>
                <w:sz w:val="18"/>
                <w:szCs w:val="18"/>
                <w:lang w:val="en-GB"/>
              </w:rPr>
              <w:t xml:space="preserve"> </w:t>
            </w:r>
            <w:r w:rsidR="00607E7C">
              <w:rPr>
                <w:rFonts w:ascii="Times New Roman" w:hAnsi="Times New Roman"/>
                <w:sz w:val="18"/>
                <w:szCs w:val="18"/>
              </w:rPr>
              <w:t>1 января</w:t>
            </w:r>
            <w:r w:rsidRPr="00113478">
              <w:rPr>
                <w:rFonts w:ascii="Times New Roman" w:hAnsi="Times New Roman"/>
                <w:sz w:val="18"/>
                <w:szCs w:val="18"/>
                <w:lang w:val="en-GB"/>
              </w:rPr>
              <w:t xml:space="preserve"> 200</w:t>
            </w:r>
            <w:r w:rsidR="00607E7C">
              <w:rPr>
                <w:rFonts w:ascii="Times New Roman" w:hAnsi="Times New Roman"/>
                <w:sz w:val="18"/>
                <w:szCs w:val="18"/>
              </w:rPr>
              <w:t>9</w:t>
            </w:r>
          </w:p>
        </w:tc>
        <w:tc>
          <w:tcPr>
            <w:tcW w:w="1588" w:type="dxa"/>
            <w:tcBorders>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179</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541</w:t>
            </w:r>
          </w:p>
        </w:tc>
        <w:tc>
          <w:tcPr>
            <w:tcW w:w="1631" w:type="dxa"/>
            <w:tcBorders>
              <w:bottom w:val="single" w:sz="12" w:space="0" w:color="auto"/>
            </w:tcBorders>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144</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978</w:t>
            </w:r>
          </w:p>
        </w:tc>
        <w:tc>
          <w:tcPr>
            <w:tcW w:w="1554" w:type="dxa"/>
            <w:tcBorders>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324</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519</w:t>
            </w:r>
          </w:p>
        </w:tc>
      </w:tr>
      <w:tr w:rsidR="00697429" w:rsidRPr="00113478" w:rsidTr="00A74BF2">
        <w:trPr>
          <w:trHeight w:val="20"/>
        </w:trPr>
        <w:tc>
          <w:tcPr>
            <w:tcW w:w="4584" w:type="dxa"/>
            <w:tcBorders>
              <w:top w:val="single" w:sz="12" w:space="0" w:color="auto"/>
              <w:bottom w:val="single" w:sz="12" w:space="0" w:color="auto"/>
            </w:tcBorders>
            <w:tcMar>
              <w:left w:w="0" w:type="dxa"/>
              <w:right w:w="0" w:type="dxa"/>
            </w:tcMar>
            <w:vAlign w:val="bottom"/>
          </w:tcPr>
          <w:p w:rsidR="00697429" w:rsidRPr="00113478" w:rsidRDefault="00697429" w:rsidP="00E86AEA">
            <w:pPr>
              <w:rPr>
                <w:rFonts w:ascii="Times New Roman" w:hAnsi="Times New Roman"/>
                <w:b/>
                <w:sz w:val="18"/>
                <w:szCs w:val="18"/>
              </w:rPr>
            </w:pPr>
            <w:r w:rsidRPr="00113478">
              <w:rPr>
                <w:rFonts w:ascii="Times New Roman" w:hAnsi="Times New Roman"/>
                <w:bCs w:val="0"/>
                <w:sz w:val="18"/>
                <w:szCs w:val="18"/>
              </w:rPr>
              <w:t>На</w:t>
            </w:r>
            <w:r w:rsidRPr="00113478">
              <w:rPr>
                <w:rFonts w:ascii="Times New Roman" w:hAnsi="Times New Roman"/>
                <w:bCs w:val="0"/>
                <w:sz w:val="18"/>
                <w:szCs w:val="18"/>
                <w:lang w:val="en-GB"/>
              </w:rPr>
              <w:t xml:space="preserve"> </w:t>
            </w:r>
            <w:r>
              <w:rPr>
                <w:rFonts w:ascii="Times New Roman" w:hAnsi="Times New Roman"/>
                <w:sz w:val="18"/>
                <w:szCs w:val="18"/>
                <w:lang w:val="en-GB"/>
              </w:rPr>
              <w:t>31 декабря</w:t>
            </w:r>
            <w:r w:rsidRPr="00113478">
              <w:rPr>
                <w:rFonts w:ascii="Times New Roman" w:hAnsi="Times New Roman"/>
                <w:sz w:val="18"/>
                <w:szCs w:val="18"/>
                <w:lang w:val="en-GB"/>
              </w:rPr>
              <w:t xml:space="preserve"> 200</w:t>
            </w:r>
            <w:r w:rsidRPr="00113478">
              <w:rPr>
                <w:rFonts w:ascii="Times New Roman" w:hAnsi="Times New Roman"/>
                <w:sz w:val="18"/>
                <w:szCs w:val="18"/>
              </w:rPr>
              <w:t>9</w:t>
            </w:r>
          </w:p>
        </w:tc>
        <w:tc>
          <w:tcPr>
            <w:tcW w:w="1588" w:type="dxa"/>
            <w:tcBorders>
              <w:top w:val="single" w:sz="12"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31</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410</w:t>
            </w:r>
          </w:p>
        </w:tc>
        <w:tc>
          <w:tcPr>
            <w:tcW w:w="1631" w:type="dxa"/>
            <w:tcBorders>
              <w:top w:val="single" w:sz="12" w:space="0" w:color="auto"/>
              <w:bottom w:val="single" w:sz="12" w:space="0" w:color="auto"/>
            </w:tcBorders>
            <w:tcMar>
              <w:left w:w="0" w:type="dxa"/>
              <w:right w:w="28"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120</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311</w:t>
            </w:r>
          </w:p>
        </w:tc>
        <w:tc>
          <w:tcPr>
            <w:tcW w:w="1554" w:type="dxa"/>
            <w:tcBorders>
              <w:top w:val="single" w:sz="12"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151</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721</w:t>
            </w:r>
          </w:p>
        </w:tc>
      </w:tr>
      <w:tr w:rsidR="00697429" w:rsidRPr="00113478" w:rsidTr="00A74BF2">
        <w:trPr>
          <w:trHeight w:val="20"/>
        </w:trPr>
        <w:tc>
          <w:tcPr>
            <w:tcW w:w="4584" w:type="dxa"/>
            <w:tcBorders>
              <w:top w:val="single" w:sz="12" w:space="0" w:color="auto"/>
              <w:bottom w:val="single" w:sz="12" w:space="0" w:color="auto"/>
            </w:tcBorders>
            <w:tcMar>
              <w:left w:w="0" w:type="dxa"/>
              <w:right w:w="0" w:type="dxa"/>
            </w:tcMar>
            <w:vAlign w:val="bottom"/>
          </w:tcPr>
          <w:p w:rsidR="00697429" w:rsidRPr="00113478" w:rsidRDefault="00697429" w:rsidP="00E86AEA">
            <w:pPr>
              <w:rPr>
                <w:rFonts w:ascii="Times New Roman" w:hAnsi="Times New Roman"/>
                <w:b/>
                <w:sz w:val="18"/>
                <w:szCs w:val="18"/>
              </w:rPr>
            </w:pPr>
            <w:r w:rsidRPr="00113478">
              <w:rPr>
                <w:rFonts w:ascii="Times New Roman" w:hAnsi="Times New Roman"/>
                <w:bCs w:val="0"/>
                <w:sz w:val="18"/>
                <w:szCs w:val="18"/>
              </w:rPr>
              <w:t>На</w:t>
            </w:r>
            <w:r w:rsidRPr="00113478">
              <w:rPr>
                <w:rFonts w:ascii="Times New Roman" w:hAnsi="Times New Roman"/>
                <w:bCs w:val="0"/>
                <w:sz w:val="18"/>
                <w:szCs w:val="18"/>
                <w:lang w:val="en-GB"/>
              </w:rPr>
              <w:t xml:space="preserve"> </w:t>
            </w:r>
            <w:r>
              <w:rPr>
                <w:rFonts w:ascii="Times New Roman" w:hAnsi="Times New Roman"/>
                <w:sz w:val="18"/>
                <w:szCs w:val="18"/>
                <w:lang w:val="en-GB"/>
              </w:rPr>
              <w:t>31 декабря</w:t>
            </w:r>
            <w:r w:rsidRPr="00113478">
              <w:rPr>
                <w:rFonts w:ascii="Times New Roman" w:hAnsi="Times New Roman"/>
                <w:sz w:val="18"/>
                <w:szCs w:val="18"/>
                <w:lang w:val="en-GB"/>
              </w:rPr>
              <w:t xml:space="preserve"> 20</w:t>
            </w:r>
            <w:r w:rsidRPr="00113478">
              <w:rPr>
                <w:rFonts w:ascii="Times New Roman" w:hAnsi="Times New Roman"/>
                <w:sz w:val="18"/>
                <w:szCs w:val="18"/>
              </w:rPr>
              <w:t>10</w:t>
            </w:r>
          </w:p>
        </w:tc>
        <w:tc>
          <w:tcPr>
            <w:tcW w:w="1588" w:type="dxa"/>
            <w:tcBorders>
              <w:top w:val="single" w:sz="12" w:space="0" w:color="auto"/>
              <w:bottom w:val="single" w:sz="12" w:space="0" w:color="auto"/>
            </w:tcBorders>
            <w:tcMar>
              <w:left w:w="0" w:type="dxa"/>
              <w:right w:w="0" w:type="dxa"/>
            </w:tcMar>
            <w:vAlign w:val="bottom"/>
          </w:tcPr>
          <w:p w:rsidR="00697429" w:rsidRPr="0009069C" w:rsidRDefault="0009069C" w:rsidP="00D00869">
            <w:pPr>
              <w:ind w:right="57"/>
              <w:jc w:val="right"/>
              <w:rPr>
                <w:rFonts w:ascii="Times New Roman" w:hAnsi="Times New Roman"/>
                <w:b/>
                <w:bCs w:val="0"/>
                <w:sz w:val="18"/>
                <w:szCs w:val="18"/>
              </w:rPr>
            </w:pPr>
            <w:r>
              <w:rPr>
                <w:rFonts w:ascii="Times New Roman" w:hAnsi="Times New Roman"/>
                <w:b/>
                <w:bCs w:val="0"/>
                <w:sz w:val="18"/>
                <w:szCs w:val="18"/>
              </w:rPr>
              <w:t>-</w:t>
            </w:r>
          </w:p>
        </w:tc>
        <w:tc>
          <w:tcPr>
            <w:tcW w:w="1631" w:type="dxa"/>
            <w:tcBorders>
              <w:top w:val="single" w:sz="12" w:space="0" w:color="auto"/>
              <w:bottom w:val="single" w:sz="12" w:space="0" w:color="auto"/>
            </w:tcBorders>
            <w:tcMar>
              <w:left w:w="0" w:type="dxa"/>
              <w:right w:w="28" w:type="dxa"/>
            </w:tcMar>
            <w:vAlign w:val="bottom"/>
          </w:tcPr>
          <w:p w:rsidR="00697429" w:rsidRPr="0009069C" w:rsidRDefault="0009069C" w:rsidP="00D00869">
            <w:pPr>
              <w:ind w:right="57"/>
              <w:jc w:val="right"/>
              <w:rPr>
                <w:rFonts w:ascii="Times New Roman" w:hAnsi="Times New Roman"/>
                <w:b/>
                <w:bCs w:val="0"/>
                <w:sz w:val="18"/>
                <w:szCs w:val="18"/>
              </w:rPr>
            </w:pPr>
            <w:r>
              <w:rPr>
                <w:rFonts w:ascii="Times New Roman" w:hAnsi="Times New Roman"/>
                <w:b/>
                <w:bCs w:val="0"/>
                <w:sz w:val="18"/>
                <w:szCs w:val="18"/>
              </w:rPr>
              <w:t>116 766</w:t>
            </w:r>
          </w:p>
        </w:tc>
        <w:tc>
          <w:tcPr>
            <w:tcW w:w="1554" w:type="dxa"/>
            <w:tcBorders>
              <w:top w:val="single" w:sz="12" w:space="0" w:color="auto"/>
              <w:bottom w:val="single" w:sz="12" w:space="0" w:color="auto"/>
            </w:tcBorders>
            <w:tcMar>
              <w:left w:w="0" w:type="dxa"/>
              <w:right w:w="0" w:type="dxa"/>
            </w:tcMar>
            <w:vAlign w:val="bottom"/>
          </w:tcPr>
          <w:p w:rsidR="00697429" w:rsidRPr="00113478" w:rsidRDefault="00697429" w:rsidP="00D00869">
            <w:pPr>
              <w:ind w:right="57"/>
              <w:jc w:val="right"/>
              <w:rPr>
                <w:rFonts w:ascii="Times New Roman" w:hAnsi="Times New Roman"/>
                <w:b/>
                <w:bCs w:val="0"/>
                <w:sz w:val="18"/>
                <w:szCs w:val="18"/>
                <w:lang w:val="en-GB"/>
              </w:rPr>
            </w:pPr>
            <w:r w:rsidRPr="00113478">
              <w:rPr>
                <w:rFonts w:ascii="Times New Roman" w:hAnsi="Times New Roman"/>
                <w:b/>
                <w:bCs w:val="0"/>
                <w:sz w:val="18"/>
                <w:szCs w:val="18"/>
                <w:lang w:val="en-GB"/>
              </w:rPr>
              <w:t>116</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766</w:t>
            </w:r>
          </w:p>
        </w:tc>
      </w:tr>
    </w:tbl>
    <w:p w:rsidR="00A74BF2" w:rsidRPr="00A74BF2" w:rsidRDefault="00A74BF2" w:rsidP="00A74BF2">
      <w:pPr>
        <w:spacing w:before="120"/>
        <w:jc w:val="both"/>
        <w:rPr>
          <w:rFonts w:ascii="Times New Roman" w:hAnsi="Times New Roman"/>
          <w:color w:val="000000"/>
          <w:sz w:val="20"/>
          <w:szCs w:val="20"/>
        </w:rPr>
      </w:pPr>
      <w:r w:rsidRPr="00A74BF2">
        <w:rPr>
          <w:rFonts w:ascii="Times New Roman" w:hAnsi="Times New Roman"/>
          <w:color w:val="000000"/>
          <w:sz w:val="20"/>
          <w:szCs w:val="20"/>
        </w:rPr>
        <w:t>Нематериальные активы включают обязательные лицензии на передачу электроэнергии и капитализированные расходы по внедрению системы SAP/R3.</w:t>
      </w:r>
    </w:p>
    <w:p w:rsidR="00697429" w:rsidRPr="00113478" w:rsidRDefault="00697429" w:rsidP="008C2921">
      <w:pPr>
        <w:autoSpaceDE w:val="0"/>
        <w:autoSpaceDN w:val="0"/>
        <w:adjustRightInd w:val="0"/>
        <w:spacing w:before="240" w:after="120"/>
        <w:jc w:val="both"/>
        <w:outlineLvl w:val="0"/>
        <w:rPr>
          <w:rFonts w:ascii="Times New Roman" w:hAnsi="Times New Roman"/>
          <w:b/>
          <w:bCs w:val="0"/>
          <w:sz w:val="20"/>
          <w:szCs w:val="20"/>
        </w:rPr>
      </w:pPr>
      <w:r w:rsidRPr="00113478">
        <w:rPr>
          <w:rFonts w:ascii="Times New Roman" w:hAnsi="Times New Roman"/>
          <w:b/>
          <w:bCs w:val="0"/>
          <w:sz w:val="20"/>
          <w:szCs w:val="20"/>
        </w:rPr>
        <w:t>Примечание 10.</w:t>
      </w:r>
      <w:r>
        <w:rPr>
          <w:rFonts w:ascii="Times New Roman" w:hAnsi="Times New Roman"/>
          <w:b/>
          <w:bCs w:val="0"/>
          <w:sz w:val="20"/>
          <w:szCs w:val="20"/>
        </w:rPr>
        <w:t xml:space="preserve"> </w:t>
      </w:r>
      <w:r w:rsidRPr="00113478">
        <w:rPr>
          <w:rFonts w:ascii="Times New Roman" w:hAnsi="Times New Roman"/>
          <w:b/>
          <w:bCs w:val="0"/>
          <w:sz w:val="20"/>
          <w:szCs w:val="20"/>
        </w:rPr>
        <w:t>Прочие внеоборотные активы</w:t>
      </w:r>
    </w:p>
    <w:tbl>
      <w:tblPr>
        <w:tblW w:w="4988" w:type="pct"/>
        <w:tblInd w:w="27" w:type="dxa"/>
        <w:tblBorders>
          <w:top w:val="single" w:sz="4" w:space="0" w:color="auto"/>
          <w:bottom w:val="single" w:sz="4" w:space="0" w:color="auto"/>
        </w:tblBorders>
        <w:tblLayout w:type="fixed"/>
        <w:tblCellMar>
          <w:left w:w="0" w:type="dxa"/>
        </w:tblCellMar>
        <w:tblLook w:val="00A0"/>
      </w:tblPr>
      <w:tblGrid>
        <w:gridCol w:w="5892"/>
        <w:gridCol w:w="1748"/>
        <w:gridCol w:w="1748"/>
      </w:tblGrid>
      <w:tr w:rsidR="00697429" w:rsidRPr="00113478" w:rsidTr="001676B6">
        <w:trPr>
          <w:trHeight w:val="255"/>
        </w:trPr>
        <w:tc>
          <w:tcPr>
            <w:tcW w:w="5892" w:type="dxa"/>
            <w:tcBorders>
              <w:top w:val="nil"/>
              <w:bottom w:val="single" w:sz="4" w:space="0" w:color="auto"/>
            </w:tcBorders>
            <w:tcMar>
              <w:left w:w="28" w:type="dxa"/>
              <w:right w:w="28" w:type="dxa"/>
            </w:tcMar>
            <w:vAlign w:val="bottom"/>
          </w:tcPr>
          <w:p w:rsidR="00697429" w:rsidRPr="00113478" w:rsidRDefault="00697429" w:rsidP="00600756">
            <w:pPr>
              <w:rPr>
                <w:rFonts w:ascii="Times New Roman" w:hAnsi="Times New Roman"/>
                <w:sz w:val="18"/>
                <w:szCs w:val="18"/>
                <w:lang w:val="en-GB"/>
              </w:rPr>
            </w:pPr>
          </w:p>
        </w:tc>
        <w:tc>
          <w:tcPr>
            <w:tcW w:w="1748" w:type="dxa"/>
            <w:tcBorders>
              <w:top w:val="nil"/>
              <w:bottom w:val="single" w:sz="4" w:space="0" w:color="auto"/>
            </w:tcBorders>
            <w:tcMar>
              <w:left w:w="28" w:type="dxa"/>
              <w:right w:w="0" w:type="dxa"/>
            </w:tcMar>
            <w:vAlign w:val="bottom"/>
          </w:tcPr>
          <w:p w:rsidR="00697429" w:rsidRPr="00113478" w:rsidRDefault="00697429" w:rsidP="001676B6">
            <w:pPr>
              <w:shd w:val="clear" w:color="auto" w:fill="FFFFFF"/>
              <w:ind w:right="-158"/>
              <w:jc w:val="center"/>
              <w:rPr>
                <w:rFonts w:ascii="Times New Roman" w:hAnsi="Times New Roman"/>
                <w:b/>
                <w:bCs w:val="0"/>
                <w:iCs w:val="0"/>
                <w:sz w:val="18"/>
                <w:szCs w:val="18"/>
              </w:rPr>
            </w:pPr>
            <w:r>
              <w:rPr>
                <w:rFonts w:ascii="Times New Roman" w:hAnsi="Times New Roman"/>
                <w:b/>
                <w:bCs w:val="0"/>
                <w:iCs w:val="0"/>
                <w:sz w:val="18"/>
                <w:szCs w:val="18"/>
                <w:lang w:val="en-GB"/>
              </w:rPr>
              <w:t>31 декабря</w:t>
            </w:r>
            <w:r w:rsidRPr="00113478">
              <w:rPr>
                <w:rFonts w:ascii="Times New Roman" w:hAnsi="Times New Roman"/>
                <w:b/>
                <w:bCs w:val="0"/>
                <w:iCs w:val="0"/>
                <w:sz w:val="18"/>
                <w:szCs w:val="18"/>
                <w:lang w:val="en-GB"/>
              </w:rPr>
              <w:t xml:space="preserve"> 20</w:t>
            </w:r>
            <w:r w:rsidRPr="00113478">
              <w:rPr>
                <w:rFonts w:ascii="Times New Roman" w:hAnsi="Times New Roman"/>
                <w:b/>
                <w:bCs w:val="0"/>
                <w:iCs w:val="0"/>
                <w:sz w:val="18"/>
                <w:szCs w:val="18"/>
              </w:rPr>
              <w:t>10</w:t>
            </w:r>
          </w:p>
        </w:tc>
        <w:tc>
          <w:tcPr>
            <w:tcW w:w="1748" w:type="dxa"/>
            <w:tcBorders>
              <w:top w:val="nil"/>
              <w:bottom w:val="single" w:sz="4" w:space="0" w:color="auto"/>
            </w:tcBorders>
            <w:tcMar>
              <w:left w:w="28" w:type="dxa"/>
              <w:right w:w="28" w:type="dxa"/>
            </w:tcMar>
            <w:vAlign w:val="bottom"/>
          </w:tcPr>
          <w:p w:rsidR="00697429" w:rsidRPr="00113478" w:rsidRDefault="00697429" w:rsidP="00CB5D24">
            <w:pPr>
              <w:shd w:val="clear" w:color="auto" w:fill="FFFFFF"/>
              <w:ind w:right="92"/>
              <w:jc w:val="right"/>
              <w:rPr>
                <w:rFonts w:ascii="Times New Roman" w:hAnsi="Times New Roman"/>
                <w:b/>
                <w:bCs w:val="0"/>
                <w:iCs w:val="0"/>
                <w:sz w:val="18"/>
                <w:szCs w:val="18"/>
              </w:rPr>
            </w:pPr>
            <w:r>
              <w:rPr>
                <w:rFonts w:ascii="Times New Roman" w:hAnsi="Times New Roman"/>
                <w:b/>
                <w:bCs w:val="0"/>
                <w:iCs w:val="0"/>
                <w:sz w:val="18"/>
                <w:szCs w:val="18"/>
                <w:lang w:val="en-GB"/>
              </w:rPr>
              <w:t>31 декабря</w:t>
            </w:r>
            <w:r w:rsidRPr="00113478">
              <w:rPr>
                <w:rFonts w:ascii="Times New Roman" w:hAnsi="Times New Roman"/>
                <w:b/>
                <w:bCs w:val="0"/>
                <w:iCs w:val="0"/>
                <w:sz w:val="18"/>
                <w:szCs w:val="18"/>
                <w:lang w:val="en-GB"/>
              </w:rPr>
              <w:t xml:space="preserve"> 200</w:t>
            </w:r>
            <w:r w:rsidRPr="00113478">
              <w:rPr>
                <w:rFonts w:ascii="Times New Roman" w:hAnsi="Times New Roman"/>
                <w:b/>
                <w:bCs w:val="0"/>
                <w:iCs w:val="0"/>
                <w:sz w:val="18"/>
                <w:szCs w:val="18"/>
              </w:rPr>
              <w:t>9</w:t>
            </w:r>
          </w:p>
        </w:tc>
      </w:tr>
      <w:tr w:rsidR="0039520B" w:rsidRPr="00113478" w:rsidTr="001676B6">
        <w:tblPrEx>
          <w:tblLook w:val="0000"/>
        </w:tblPrEx>
        <w:trPr>
          <w:trHeight w:val="233"/>
        </w:trPr>
        <w:tc>
          <w:tcPr>
            <w:tcW w:w="5892" w:type="dxa"/>
            <w:tcBorders>
              <w:left w:val="nil"/>
              <w:right w:val="nil"/>
            </w:tcBorders>
            <w:vAlign w:val="bottom"/>
          </w:tcPr>
          <w:p w:rsidR="0039520B" w:rsidRPr="00113478" w:rsidRDefault="0039520B" w:rsidP="00D34186">
            <w:pPr>
              <w:rPr>
                <w:rFonts w:ascii="Times New Roman" w:hAnsi="Times New Roman"/>
                <w:sz w:val="18"/>
                <w:szCs w:val="18"/>
              </w:rPr>
            </w:pPr>
            <w:r w:rsidRPr="00113478">
              <w:rPr>
                <w:rFonts w:ascii="Times New Roman" w:hAnsi="Times New Roman"/>
                <w:sz w:val="18"/>
                <w:szCs w:val="18"/>
              </w:rPr>
              <w:t>Финансовые активы</w:t>
            </w:r>
            <w:r>
              <w:rPr>
                <w:rFonts w:ascii="Times New Roman" w:hAnsi="Times New Roman"/>
                <w:sz w:val="18"/>
                <w:szCs w:val="18"/>
              </w:rPr>
              <w:t xml:space="preserve">, </w:t>
            </w:r>
            <w:r w:rsidRPr="00113478">
              <w:rPr>
                <w:rFonts w:ascii="Times New Roman" w:hAnsi="Times New Roman"/>
                <w:sz w:val="18"/>
                <w:szCs w:val="18"/>
              </w:rPr>
              <w:t>связанные с обязательствами по вознаграждениям работникам</w:t>
            </w:r>
          </w:p>
        </w:tc>
        <w:tc>
          <w:tcPr>
            <w:tcW w:w="1748" w:type="dxa"/>
            <w:tcBorders>
              <w:left w:val="nil"/>
              <w:right w:val="nil"/>
            </w:tcBorders>
            <w:noWrap/>
            <w:tcMar>
              <w:right w:w="28" w:type="dxa"/>
            </w:tcMar>
            <w:vAlign w:val="bottom"/>
          </w:tcPr>
          <w:p w:rsidR="0039520B" w:rsidRPr="00113478" w:rsidRDefault="0039520B" w:rsidP="001676B6">
            <w:pPr>
              <w:ind w:right="98"/>
              <w:jc w:val="right"/>
              <w:rPr>
                <w:rFonts w:ascii="Times New Roman" w:hAnsi="Times New Roman"/>
                <w:sz w:val="18"/>
                <w:szCs w:val="18"/>
              </w:rPr>
            </w:pPr>
            <w:r w:rsidRPr="00113478">
              <w:rPr>
                <w:rFonts w:ascii="Times New Roman" w:hAnsi="Times New Roman"/>
                <w:sz w:val="18"/>
                <w:szCs w:val="18"/>
              </w:rPr>
              <w:t>522</w:t>
            </w:r>
            <w:r>
              <w:rPr>
                <w:rFonts w:ascii="Times New Roman" w:hAnsi="Times New Roman"/>
                <w:sz w:val="18"/>
                <w:szCs w:val="18"/>
              </w:rPr>
              <w:t xml:space="preserve"> </w:t>
            </w:r>
            <w:r w:rsidRPr="00113478">
              <w:rPr>
                <w:rFonts w:ascii="Times New Roman" w:hAnsi="Times New Roman"/>
                <w:sz w:val="18"/>
                <w:szCs w:val="18"/>
              </w:rPr>
              <w:t>926</w:t>
            </w:r>
          </w:p>
        </w:tc>
        <w:tc>
          <w:tcPr>
            <w:tcW w:w="1748" w:type="dxa"/>
            <w:tcBorders>
              <w:left w:val="nil"/>
              <w:right w:val="nil"/>
            </w:tcBorders>
            <w:noWrap/>
            <w:tcMar>
              <w:right w:w="28" w:type="dxa"/>
            </w:tcMar>
            <w:vAlign w:val="bottom"/>
          </w:tcPr>
          <w:p w:rsidR="0039520B" w:rsidRPr="00113478" w:rsidRDefault="0039520B" w:rsidP="001676B6">
            <w:pPr>
              <w:ind w:right="98"/>
              <w:jc w:val="right"/>
              <w:rPr>
                <w:rFonts w:ascii="Times New Roman" w:hAnsi="Times New Roman"/>
                <w:sz w:val="18"/>
                <w:szCs w:val="18"/>
              </w:rPr>
            </w:pPr>
            <w:r w:rsidRPr="00113478">
              <w:rPr>
                <w:rFonts w:ascii="Times New Roman" w:hAnsi="Times New Roman"/>
                <w:sz w:val="18"/>
                <w:szCs w:val="18"/>
              </w:rPr>
              <w:t>535</w:t>
            </w:r>
            <w:r>
              <w:rPr>
                <w:rFonts w:ascii="Times New Roman" w:hAnsi="Times New Roman"/>
                <w:sz w:val="18"/>
                <w:szCs w:val="18"/>
              </w:rPr>
              <w:t xml:space="preserve"> </w:t>
            </w:r>
            <w:r w:rsidRPr="00113478">
              <w:rPr>
                <w:rFonts w:ascii="Times New Roman" w:hAnsi="Times New Roman"/>
                <w:sz w:val="18"/>
                <w:szCs w:val="18"/>
              </w:rPr>
              <w:t>544</w:t>
            </w:r>
          </w:p>
        </w:tc>
      </w:tr>
      <w:tr w:rsidR="00697429" w:rsidRPr="00113478" w:rsidTr="001676B6">
        <w:tblPrEx>
          <w:tblLook w:val="0000"/>
        </w:tblPrEx>
        <w:trPr>
          <w:trHeight w:val="233"/>
        </w:trPr>
        <w:tc>
          <w:tcPr>
            <w:tcW w:w="5892" w:type="dxa"/>
            <w:tcBorders>
              <w:left w:val="nil"/>
              <w:right w:val="nil"/>
            </w:tcBorders>
            <w:vAlign w:val="bottom"/>
          </w:tcPr>
          <w:p w:rsidR="00697429" w:rsidRPr="00113478" w:rsidRDefault="00697429" w:rsidP="00F44607">
            <w:pPr>
              <w:rPr>
                <w:rFonts w:ascii="Times New Roman" w:hAnsi="Times New Roman"/>
                <w:sz w:val="18"/>
                <w:szCs w:val="18"/>
                <w:lang w:val="en-GB"/>
              </w:rPr>
            </w:pPr>
            <w:r w:rsidRPr="00113478">
              <w:rPr>
                <w:rFonts w:ascii="Times New Roman" w:hAnsi="Times New Roman"/>
                <w:sz w:val="18"/>
                <w:szCs w:val="18"/>
              </w:rPr>
              <w:t>Торговая дебиторская задолженность</w:t>
            </w:r>
          </w:p>
        </w:tc>
        <w:tc>
          <w:tcPr>
            <w:tcW w:w="1748" w:type="dxa"/>
            <w:tcBorders>
              <w:left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11</w:t>
            </w:r>
            <w:r>
              <w:rPr>
                <w:rFonts w:ascii="Times New Roman" w:hAnsi="Times New Roman"/>
                <w:sz w:val="18"/>
                <w:szCs w:val="18"/>
              </w:rPr>
              <w:t xml:space="preserve"> </w:t>
            </w:r>
            <w:r w:rsidRPr="00113478">
              <w:rPr>
                <w:rFonts w:ascii="Times New Roman" w:hAnsi="Times New Roman"/>
                <w:sz w:val="18"/>
                <w:szCs w:val="18"/>
              </w:rPr>
              <w:t>325</w:t>
            </w:r>
          </w:p>
        </w:tc>
        <w:tc>
          <w:tcPr>
            <w:tcW w:w="1748" w:type="dxa"/>
            <w:tcBorders>
              <w:left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106</w:t>
            </w:r>
            <w:r>
              <w:rPr>
                <w:rFonts w:ascii="Times New Roman" w:hAnsi="Times New Roman"/>
                <w:sz w:val="18"/>
                <w:szCs w:val="18"/>
              </w:rPr>
              <w:t xml:space="preserve"> </w:t>
            </w:r>
            <w:r w:rsidRPr="00113478">
              <w:rPr>
                <w:rFonts w:ascii="Times New Roman" w:hAnsi="Times New Roman"/>
                <w:sz w:val="18"/>
                <w:szCs w:val="18"/>
              </w:rPr>
              <w:t>927</w:t>
            </w:r>
          </w:p>
        </w:tc>
      </w:tr>
      <w:tr w:rsidR="00697429" w:rsidRPr="00113478" w:rsidTr="001676B6">
        <w:tblPrEx>
          <w:tblLook w:val="0000"/>
        </w:tblPrEx>
        <w:trPr>
          <w:trHeight w:val="233"/>
        </w:trPr>
        <w:tc>
          <w:tcPr>
            <w:tcW w:w="5892" w:type="dxa"/>
            <w:tcBorders>
              <w:left w:val="nil"/>
              <w:right w:val="nil"/>
            </w:tcBorders>
            <w:vAlign w:val="bottom"/>
          </w:tcPr>
          <w:p w:rsidR="00697429" w:rsidRPr="00113478" w:rsidRDefault="00697429" w:rsidP="00F44607">
            <w:pPr>
              <w:rPr>
                <w:rFonts w:ascii="Times New Roman" w:hAnsi="Times New Roman"/>
                <w:sz w:val="18"/>
                <w:szCs w:val="18"/>
                <w:lang w:val="en-GB"/>
              </w:rPr>
            </w:pPr>
            <w:r w:rsidRPr="00113478">
              <w:rPr>
                <w:rFonts w:ascii="Times New Roman" w:hAnsi="Times New Roman"/>
                <w:sz w:val="18"/>
                <w:szCs w:val="18"/>
              </w:rPr>
              <w:t>Прочая дебиторская задолженность</w:t>
            </w:r>
          </w:p>
        </w:tc>
        <w:tc>
          <w:tcPr>
            <w:tcW w:w="1748" w:type="dxa"/>
            <w:tcBorders>
              <w:left w:val="nil"/>
              <w:right w:val="nil"/>
            </w:tcBorders>
            <w:noWrap/>
            <w:tcMar>
              <w:right w:w="28" w:type="dxa"/>
            </w:tcMar>
            <w:vAlign w:val="bottom"/>
          </w:tcPr>
          <w:p w:rsidR="00697429" w:rsidRPr="00113478" w:rsidRDefault="0039520B" w:rsidP="001676B6">
            <w:pPr>
              <w:ind w:right="98"/>
              <w:jc w:val="right"/>
              <w:rPr>
                <w:rFonts w:ascii="Times New Roman" w:hAnsi="Times New Roman"/>
                <w:sz w:val="18"/>
                <w:szCs w:val="18"/>
              </w:rPr>
            </w:pPr>
            <w:r>
              <w:rPr>
                <w:rFonts w:ascii="Times New Roman" w:hAnsi="Times New Roman"/>
                <w:sz w:val="18"/>
                <w:szCs w:val="18"/>
              </w:rPr>
              <w:t>80</w:t>
            </w:r>
            <w:r w:rsidR="00697429">
              <w:rPr>
                <w:rFonts w:ascii="Times New Roman" w:hAnsi="Times New Roman"/>
                <w:sz w:val="18"/>
                <w:szCs w:val="18"/>
              </w:rPr>
              <w:t xml:space="preserve"> </w:t>
            </w:r>
            <w:r>
              <w:rPr>
                <w:rFonts w:ascii="Times New Roman" w:hAnsi="Times New Roman"/>
                <w:sz w:val="18"/>
                <w:szCs w:val="18"/>
              </w:rPr>
              <w:t>652</w:t>
            </w:r>
          </w:p>
        </w:tc>
        <w:tc>
          <w:tcPr>
            <w:tcW w:w="1748" w:type="dxa"/>
            <w:tcBorders>
              <w:left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2</w:t>
            </w:r>
            <w:r w:rsidR="00060A86">
              <w:rPr>
                <w:rFonts w:ascii="Times New Roman" w:hAnsi="Times New Roman"/>
                <w:sz w:val="18"/>
                <w:szCs w:val="18"/>
              </w:rPr>
              <w:t>33 624</w:t>
            </w:r>
          </w:p>
        </w:tc>
      </w:tr>
      <w:tr w:rsidR="00697429" w:rsidRPr="00113478" w:rsidTr="001676B6">
        <w:tblPrEx>
          <w:tblLook w:val="0000"/>
        </w:tblPrEx>
        <w:trPr>
          <w:trHeight w:val="233"/>
        </w:trPr>
        <w:tc>
          <w:tcPr>
            <w:tcW w:w="5892" w:type="dxa"/>
            <w:tcBorders>
              <w:left w:val="nil"/>
              <w:bottom w:val="nil"/>
              <w:right w:val="nil"/>
            </w:tcBorders>
            <w:vAlign w:val="bottom"/>
          </w:tcPr>
          <w:p w:rsidR="00697429" w:rsidRPr="00113478" w:rsidRDefault="00697429" w:rsidP="00F44607">
            <w:pPr>
              <w:rPr>
                <w:rFonts w:ascii="Times New Roman" w:hAnsi="Times New Roman"/>
                <w:sz w:val="18"/>
                <w:szCs w:val="18"/>
              </w:rPr>
            </w:pPr>
            <w:r w:rsidRPr="00113478">
              <w:rPr>
                <w:rFonts w:ascii="Times New Roman" w:hAnsi="Times New Roman"/>
                <w:sz w:val="18"/>
                <w:szCs w:val="18"/>
              </w:rPr>
              <w:t>Инвестиции, имеющиеся в наличии для продажи</w:t>
            </w:r>
          </w:p>
        </w:tc>
        <w:tc>
          <w:tcPr>
            <w:tcW w:w="1748" w:type="dxa"/>
            <w:tcBorders>
              <w:left w:val="nil"/>
              <w:bottom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325</w:t>
            </w:r>
          </w:p>
        </w:tc>
        <w:tc>
          <w:tcPr>
            <w:tcW w:w="1748" w:type="dxa"/>
            <w:tcBorders>
              <w:left w:val="nil"/>
              <w:bottom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7</w:t>
            </w:r>
            <w:r>
              <w:rPr>
                <w:rFonts w:ascii="Times New Roman" w:hAnsi="Times New Roman"/>
                <w:sz w:val="18"/>
                <w:szCs w:val="18"/>
              </w:rPr>
              <w:t xml:space="preserve"> </w:t>
            </w:r>
            <w:r w:rsidRPr="00113478">
              <w:rPr>
                <w:rFonts w:ascii="Times New Roman" w:hAnsi="Times New Roman"/>
                <w:sz w:val="18"/>
                <w:szCs w:val="18"/>
              </w:rPr>
              <w:t>095</w:t>
            </w:r>
          </w:p>
        </w:tc>
      </w:tr>
      <w:tr w:rsidR="00697429" w:rsidRPr="00113478" w:rsidTr="001676B6">
        <w:tblPrEx>
          <w:tblLook w:val="0000"/>
        </w:tblPrEx>
        <w:trPr>
          <w:trHeight w:val="233"/>
        </w:trPr>
        <w:tc>
          <w:tcPr>
            <w:tcW w:w="5892" w:type="dxa"/>
            <w:tcBorders>
              <w:left w:val="nil"/>
              <w:right w:val="nil"/>
            </w:tcBorders>
            <w:vAlign w:val="bottom"/>
          </w:tcPr>
          <w:p w:rsidR="00697429" w:rsidRPr="00113478" w:rsidRDefault="00EA7BD4" w:rsidP="00EA7BD4">
            <w:pPr>
              <w:rPr>
                <w:rFonts w:ascii="Times New Roman" w:hAnsi="Times New Roman"/>
                <w:sz w:val="18"/>
                <w:szCs w:val="18"/>
              </w:rPr>
            </w:pPr>
            <w:r>
              <w:rPr>
                <w:rFonts w:ascii="Times New Roman" w:hAnsi="Times New Roman"/>
                <w:sz w:val="18"/>
                <w:szCs w:val="18"/>
              </w:rPr>
              <w:t>Минус: р</w:t>
            </w:r>
            <w:r w:rsidR="00697429" w:rsidRPr="00113478">
              <w:rPr>
                <w:rFonts w:ascii="Times New Roman" w:hAnsi="Times New Roman"/>
                <w:sz w:val="18"/>
                <w:szCs w:val="18"/>
              </w:rPr>
              <w:t>езерв под обесценение торговой дебиторской задолженности</w:t>
            </w:r>
          </w:p>
        </w:tc>
        <w:tc>
          <w:tcPr>
            <w:tcW w:w="1748" w:type="dxa"/>
            <w:tcBorders>
              <w:left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 xml:space="preserve"> (2)</w:t>
            </w:r>
          </w:p>
        </w:tc>
        <w:tc>
          <w:tcPr>
            <w:tcW w:w="1748" w:type="dxa"/>
            <w:tcBorders>
              <w:left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 xml:space="preserve">- </w:t>
            </w:r>
          </w:p>
        </w:tc>
      </w:tr>
      <w:tr w:rsidR="00697429" w:rsidRPr="00113478" w:rsidTr="001676B6">
        <w:tblPrEx>
          <w:tblLook w:val="0000"/>
        </w:tblPrEx>
        <w:trPr>
          <w:trHeight w:val="233"/>
        </w:trPr>
        <w:tc>
          <w:tcPr>
            <w:tcW w:w="5892" w:type="dxa"/>
            <w:tcBorders>
              <w:left w:val="nil"/>
              <w:bottom w:val="nil"/>
              <w:right w:val="nil"/>
            </w:tcBorders>
            <w:vAlign w:val="bottom"/>
          </w:tcPr>
          <w:p w:rsidR="00697429" w:rsidRPr="00113478" w:rsidRDefault="00EA7BD4" w:rsidP="00EA7BD4">
            <w:pPr>
              <w:rPr>
                <w:rFonts w:ascii="Times New Roman" w:hAnsi="Times New Roman"/>
                <w:sz w:val="18"/>
                <w:szCs w:val="18"/>
              </w:rPr>
            </w:pPr>
            <w:r>
              <w:rPr>
                <w:rFonts w:ascii="Times New Roman" w:hAnsi="Times New Roman"/>
                <w:sz w:val="18"/>
                <w:szCs w:val="18"/>
              </w:rPr>
              <w:t>Минус: р</w:t>
            </w:r>
            <w:r w:rsidR="00697429" w:rsidRPr="00113478">
              <w:rPr>
                <w:rFonts w:ascii="Times New Roman" w:hAnsi="Times New Roman"/>
                <w:sz w:val="18"/>
                <w:szCs w:val="18"/>
              </w:rPr>
              <w:t>езерв под обесценение прочей дебиторской задолженности</w:t>
            </w:r>
          </w:p>
        </w:tc>
        <w:tc>
          <w:tcPr>
            <w:tcW w:w="1748" w:type="dxa"/>
            <w:tcBorders>
              <w:left w:val="nil"/>
              <w:bottom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(23)</w:t>
            </w:r>
          </w:p>
        </w:tc>
        <w:tc>
          <w:tcPr>
            <w:tcW w:w="1748" w:type="dxa"/>
            <w:tcBorders>
              <w:left w:val="nil"/>
              <w:bottom w:val="nil"/>
              <w:right w:val="nil"/>
            </w:tcBorders>
            <w:noWrap/>
            <w:tcMar>
              <w:right w:w="28" w:type="dxa"/>
            </w:tcMar>
            <w:vAlign w:val="bottom"/>
          </w:tcPr>
          <w:p w:rsidR="00697429" w:rsidRPr="00113478" w:rsidRDefault="00697429" w:rsidP="001676B6">
            <w:pPr>
              <w:ind w:right="98"/>
              <w:jc w:val="right"/>
              <w:rPr>
                <w:rFonts w:ascii="Times New Roman" w:hAnsi="Times New Roman"/>
                <w:sz w:val="18"/>
                <w:szCs w:val="18"/>
              </w:rPr>
            </w:pPr>
            <w:r w:rsidRPr="00113478">
              <w:rPr>
                <w:rFonts w:ascii="Times New Roman" w:hAnsi="Times New Roman"/>
                <w:sz w:val="18"/>
                <w:szCs w:val="18"/>
              </w:rPr>
              <w:t>(4</w:t>
            </w:r>
            <w:r>
              <w:rPr>
                <w:rFonts w:ascii="Times New Roman" w:hAnsi="Times New Roman"/>
                <w:sz w:val="18"/>
                <w:szCs w:val="18"/>
              </w:rPr>
              <w:t xml:space="preserve"> </w:t>
            </w:r>
            <w:r w:rsidRPr="00113478">
              <w:rPr>
                <w:rFonts w:ascii="Times New Roman" w:hAnsi="Times New Roman"/>
                <w:sz w:val="18"/>
                <w:szCs w:val="18"/>
              </w:rPr>
              <w:t>141)</w:t>
            </w:r>
          </w:p>
        </w:tc>
      </w:tr>
      <w:tr w:rsidR="00697429" w:rsidRPr="00113478" w:rsidTr="00CB5D24">
        <w:tblPrEx>
          <w:tblLook w:val="0000"/>
        </w:tblPrEx>
        <w:trPr>
          <w:trHeight w:val="255"/>
        </w:trPr>
        <w:tc>
          <w:tcPr>
            <w:tcW w:w="5892" w:type="dxa"/>
            <w:tcBorders>
              <w:top w:val="single" w:sz="4" w:space="0" w:color="auto"/>
              <w:left w:val="nil"/>
              <w:bottom w:val="single" w:sz="12" w:space="0" w:color="auto"/>
              <w:right w:val="nil"/>
            </w:tcBorders>
            <w:vAlign w:val="bottom"/>
          </w:tcPr>
          <w:p w:rsidR="00697429" w:rsidRPr="00113478" w:rsidRDefault="00697429" w:rsidP="00414B6A">
            <w:pPr>
              <w:rPr>
                <w:rFonts w:ascii="Times New Roman" w:hAnsi="Times New Roman"/>
                <w:b/>
                <w:sz w:val="18"/>
                <w:szCs w:val="18"/>
                <w:lang w:val="en-GB"/>
              </w:rPr>
            </w:pPr>
            <w:r w:rsidRPr="00113478">
              <w:rPr>
                <w:rFonts w:ascii="Times New Roman" w:hAnsi="Times New Roman"/>
                <w:b/>
                <w:bCs w:val="0"/>
                <w:sz w:val="18"/>
                <w:szCs w:val="18"/>
              </w:rPr>
              <w:t>Итого</w:t>
            </w:r>
          </w:p>
        </w:tc>
        <w:tc>
          <w:tcPr>
            <w:tcW w:w="1748" w:type="dxa"/>
            <w:tcBorders>
              <w:top w:val="single" w:sz="4" w:space="0" w:color="auto"/>
              <w:left w:val="nil"/>
              <w:bottom w:val="single" w:sz="12" w:space="0" w:color="auto"/>
              <w:right w:val="nil"/>
            </w:tcBorders>
            <w:noWrap/>
            <w:tcMar>
              <w:right w:w="28" w:type="dxa"/>
            </w:tcMar>
            <w:vAlign w:val="bottom"/>
          </w:tcPr>
          <w:p w:rsidR="00697429" w:rsidRPr="0039520B" w:rsidRDefault="0039520B" w:rsidP="00CB5D24">
            <w:pPr>
              <w:spacing w:before="20" w:after="20"/>
              <w:ind w:right="98"/>
              <w:jc w:val="right"/>
              <w:rPr>
                <w:rFonts w:ascii="Times New Roman" w:hAnsi="Times New Roman"/>
                <w:b/>
                <w:bCs w:val="0"/>
                <w:sz w:val="18"/>
                <w:szCs w:val="18"/>
              </w:rPr>
            </w:pPr>
            <w:r>
              <w:rPr>
                <w:rFonts w:ascii="Times New Roman" w:hAnsi="Times New Roman"/>
                <w:b/>
                <w:bCs w:val="0"/>
                <w:sz w:val="18"/>
                <w:szCs w:val="18"/>
              </w:rPr>
              <w:t>615</w:t>
            </w:r>
            <w:r w:rsidR="00697429">
              <w:rPr>
                <w:rFonts w:ascii="Times New Roman" w:hAnsi="Times New Roman"/>
                <w:b/>
                <w:bCs w:val="0"/>
                <w:sz w:val="18"/>
                <w:szCs w:val="18"/>
                <w:lang w:val="en-GB"/>
              </w:rPr>
              <w:t xml:space="preserve"> </w:t>
            </w:r>
            <w:r>
              <w:rPr>
                <w:rFonts w:ascii="Times New Roman" w:hAnsi="Times New Roman"/>
                <w:b/>
                <w:bCs w:val="0"/>
                <w:sz w:val="18"/>
                <w:szCs w:val="18"/>
              </w:rPr>
              <w:t>203</w:t>
            </w:r>
          </w:p>
        </w:tc>
        <w:tc>
          <w:tcPr>
            <w:tcW w:w="1748" w:type="dxa"/>
            <w:tcBorders>
              <w:top w:val="single" w:sz="4" w:space="0" w:color="auto"/>
              <w:left w:val="nil"/>
              <w:bottom w:val="single" w:sz="12" w:space="0" w:color="auto"/>
              <w:right w:val="nil"/>
            </w:tcBorders>
            <w:noWrap/>
            <w:tcMar>
              <w:right w:w="28" w:type="dxa"/>
            </w:tcMar>
            <w:vAlign w:val="bottom"/>
          </w:tcPr>
          <w:p w:rsidR="00697429" w:rsidRPr="00113478" w:rsidRDefault="00697429" w:rsidP="001676B6">
            <w:pPr>
              <w:spacing w:before="20" w:after="20"/>
              <w:ind w:right="98"/>
              <w:jc w:val="right"/>
              <w:rPr>
                <w:rFonts w:ascii="Times New Roman" w:hAnsi="Times New Roman"/>
                <w:b/>
                <w:bCs w:val="0"/>
                <w:sz w:val="18"/>
                <w:szCs w:val="18"/>
                <w:lang w:val="en-GB"/>
              </w:rPr>
            </w:pPr>
            <w:r w:rsidRPr="00113478">
              <w:rPr>
                <w:rFonts w:ascii="Times New Roman" w:hAnsi="Times New Roman"/>
                <w:b/>
                <w:bCs w:val="0"/>
                <w:sz w:val="18"/>
                <w:szCs w:val="18"/>
                <w:lang w:val="en-GB"/>
              </w:rPr>
              <w:t>879</w:t>
            </w:r>
            <w:r>
              <w:rPr>
                <w:rFonts w:ascii="Times New Roman" w:hAnsi="Times New Roman"/>
                <w:b/>
                <w:bCs w:val="0"/>
                <w:sz w:val="18"/>
                <w:szCs w:val="18"/>
                <w:lang w:val="en-GB"/>
              </w:rPr>
              <w:t xml:space="preserve"> </w:t>
            </w:r>
            <w:r w:rsidRPr="00113478">
              <w:rPr>
                <w:rFonts w:ascii="Times New Roman" w:hAnsi="Times New Roman"/>
                <w:b/>
                <w:bCs w:val="0"/>
                <w:sz w:val="18"/>
                <w:szCs w:val="18"/>
                <w:lang w:val="en-GB"/>
              </w:rPr>
              <w:t xml:space="preserve">049 </w:t>
            </w:r>
          </w:p>
        </w:tc>
      </w:tr>
    </w:tbl>
    <w:p w:rsidR="00EA7BD4" w:rsidRPr="00EA7BD4" w:rsidRDefault="00EA7BD4" w:rsidP="00EA7BD4">
      <w:pPr>
        <w:autoSpaceDE w:val="0"/>
        <w:autoSpaceDN w:val="0"/>
        <w:adjustRightInd w:val="0"/>
        <w:spacing w:before="120" w:after="120"/>
        <w:jc w:val="both"/>
        <w:rPr>
          <w:rFonts w:ascii="Times New Roman" w:hAnsi="Times New Roman"/>
          <w:sz w:val="20"/>
          <w:szCs w:val="20"/>
        </w:rPr>
      </w:pPr>
      <w:r w:rsidRPr="00EA7BD4">
        <w:rPr>
          <w:rFonts w:ascii="Times New Roman" w:hAnsi="Times New Roman"/>
          <w:sz w:val="20"/>
          <w:szCs w:val="20"/>
        </w:rPr>
        <w:t xml:space="preserve">Финансовые активы, </w:t>
      </w:r>
      <w:r w:rsidRPr="00EA7BD4">
        <w:rPr>
          <w:rFonts w:ascii="Times New Roman" w:hAnsi="Times New Roman"/>
          <w:bCs w:val="0"/>
          <w:iCs w:val="0"/>
          <w:sz w:val="20"/>
          <w:szCs w:val="20"/>
        </w:rPr>
        <w:t>относящиеся к Негосударственному пенсионному фонду</w:t>
      </w:r>
      <w:r w:rsidRPr="00EA7BD4">
        <w:rPr>
          <w:rFonts w:ascii="Times New Roman" w:hAnsi="Times New Roman"/>
          <w:sz w:val="20"/>
          <w:szCs w:val="20"/>
        </w:rPr>
        <w:t>, представляют собой взносы, перечисляемые Группой и аккумулируемые на солидарном пенсионном счете и именных пенсионных счетах работников Группы в Негосударст</w:t>
      </w:r>
      <w:r>
        <w:rPr>
          <w:rFonts w:ascii="Times New Roman" w:hAnsi="Times New Roman"/>
          <w:sz w:val="20"/>
          <w:szCs w:val="20"/>
        </w:rPr>
        <w:t>венном пенсионном фонде Электроэнергетики. Указанные взносы</w:t>
      </w:r>
      <w:r w:rsidRPr="00EA7BD4">
        <w:rPr>
          <w:rFonts w:ascii="Times New Roman" w:hAnsi="Times New Roman"/>
          <w:sz w:val="20"/>
          <w:szCs w:val="20"/>
        </w:rPr>
        <w:t>, с учетом некоторых ограничений, могут по усмотрению Группы сниматься со счетов.</w:t>
      </w:r>
    </w:p>
    <w:p w:rsidR="00697429" w:rsidRPr="00113478" w:rsidRDefault="006240E2" w:rsidP="00FF28BD">
      <w:pPr>
        <w:pStyle w:val="ae"/>
        <w:jc w:val="both"/>
        <w:rPr>
          <w:rFonts w:ascii="Times New Roman" w:hAnsi="Times New Roman"/>
          <w:sz w:val="20"/>
          <w:szCs w:val="24"/>
          <w:lang w:val="ru-RU" w:eastAsia="ru-RU"/>
        </w:rPr>
      </w:pPr>
      <w:r>
        <w:rPr>
          <w:rFonts w:ascii="Times New Roman" w:hAnsi="Times New Roman"/>
          <w:sz w:val="20"/>
          <w:szCs w:val="24"/>
          <w:lang w:val="ru-RU" w:eastAsia="ru-RU"/>
        </w:rPr>
        <w:br w:type="page"/>
      </w:r>
      <w:r w:rsidR="00697429" w:rsidRPr="00113478">
        <w:rPr>
          <w:rFonts w:ascii="Times New Roman" w:hAnsi="Times New Roman"/>
          <w:sz w:val="20"/>
          <w:szCs w:val="24"/>
          <w:lang w:val="ru-RU" w:eastAsia="ru-RU"/>
        </w:rPr>
        <w:lastRenderedPageBreak/>
        <w:t>Информация о подверженности Группы кредитному и валютному рискам, и об убытках от обесценения долгосрочной дебиторской раскрыта в примечании 31.</w:t>
      </w:r>
    </w:p>
    <w:p w:rsidR="00697429" w:rsidRPr="00113478" w:rsidRDefault="00697429" w:rsidP="008C2921">
      <w:pPr>
        <w:autoSpaceDE w:val="0"/>
        <w:autoSpaceDN w:val="0"/>
        <w:adjustRightInd w:val="0"/>
        <w:spacing w:before="240" w:after="120"/>
        <w:jc w:val="both"/>
        <w:outlineLvl w:val="0"/>
        <w:rPr>
          <w:rFonts w:ascii="Times New Roman" w:hAnsi="Times New Roman"/>
          <w:b/>
          <w:bCs w:val="0"/>
          <w:sz w:val="20"/>
          <w:szCs w:val="20"/>
        </w:rPr>
      </w:pPr>
      <w:r w:rsidRPr="00113478">
        <w:rPr>
          <w:rFonts w:ascii="Times New Roman" w:hAnsi="Times New Roman"/>
          <w:b/>
          <w:bCs w:val="0"/>
          <w:sz w:val="20"/>
          <w:szCs w:val="20"/>
        </w:rPr>
        <w:t>Примечание 11.</w:t>
      </w:r>
      <w:r>
        <w:rPr>
          <w:rFonts w:ascii="Times New Roman" w:hAnsi="Times New Roman"/>
          <w:b/>
          <w:bCs w:val="0"/>
          <w:sz w:val="20"/>
          <w:szCs w:val="20"/>
        </w:rPr>
        <w:t xml:space="preserve"> </w:t>
      </w:r>
      <w:r w:rsidRPr="00113478">
        <w:rPr>
          <w:rFonts w:ascii="Times New Roman" w:hAnsi="Times New Roman"/>
          <w:b/>
          <w:bCs w:val="0"/>
          <w:sz w:val="20"/>
          <w:szCs w:val="20"/>
        </w:rPr>
        <w:t>Запасы</w:t>
      </w:r>
    </w:p>
    <w:tbl>
      <w:tblPr>
        <w:tblW w:w="4955" w:type="pct"/>
        <w:tblInd w:w="28" w:type="dxa"/>
        <w:tblBorders>
          <w:top w:val="single" w:sz="4" w:space="0" w:color="auto"/>
          <w:bottom w:val="single" w:sz="4" w:space="0" w:color="auto"/>
        </w:tblBorders>
        <w:tblLayout w:type="fixed"/>
        <w:tblCellMar>
          <w:left w:w="0" w:type="dxa"/>
        </w:tblCellMar>
        <w:tblLook w:val="00A0"/>
      </w:tblPr>
      <w:tblGrid>
        <w:gridCol w:w="5852"/>
        <w:gridCol w:w="1803"/>
        <w:gridCol w:w="1671"/>
      </w:tblGrid>
      <w:tr w:rsidR="00697429" w:rsidRPr="00113478" w:rsidTr="00FF1C47">
        <w:trPr>
          <w:trHeight w:val="255"/>
        </w:trPr>
        <w:tc>
          <w:tcPr>
            <w:tcW w:w="5852" w:type="dxa"/>
            <w:tcBorders>
              <w:top w:val="nil"/>
              <w:bottom w:val="single" w:sz="4" w:space="0" w:color="auto"/>
            </w:tcBorders>
            <w:tcMar>
              <w:left w:w="28" w:type="dxa"/>
              <w:right w:w="28" w:type="dxa"/>
            </w:tcMar>
            <w:vAlign w:val="bottom"/>
          </w:tcPr>
          <w:p w:rsidR="00697429" w:rsidRPr="00113478" w:rsidRDefault="00697429" w:rsidP="00C10356">
            <w:pPr>
              <w:rPr>
                <w:rFonts w:ascii="Times New Roman" w:hAnsi="Times New Roman"/>
                <w:sz w:val="18"/>
                <w:szCs w:val="18"/>
                <w:lang w:val="en-GB"/>
              </w:rPr>
            </w:pPr>
          </w:p>
        </w:tc>
        <w:tc>
          <w:tcPr>
            <w:tcW w:w="1803" w:type="dxa"/>
            <w:tcBorders>
              <w:top w:val="nil"/>
              <w:bottom w:val="single" w:sz="4" w:space="0" w:color="auto"/>
            </w:tcBorders>
            <w:tcMar>
              <w:left w:w="28" w:type="dxa"/>
              <w:right w:w="28" w:type="dxa"/>
            </w:tcMar>
            <w:vAlign w:val="bottom"/>
          </w:tcPr>
          <w:p w:rsidR="00697429" w:rsidRPr="00FF1C47" w:rsidRDefault="00697429" w:rsidP="00FF1C47">
            <w:pPr>
              <w:ind w:right="98"/>
              <w:jc w:val="right"/>
              <w:rPr>
                <w:rFonts w:ascii="Times New Roman" w:hAnsi="Times New Roman"/>
                <w:b/>
                <w:sz w:val="18"/>
                <w:szCs w:val="18"/>
              </w:rPr>
            </w:pPr>
            <w:r w:rsidRPr="00FF1C47">
              <w:rPr>
                <w:rFonts w:ascii="Times New Roman" w:hAnsi="Times New Roman"/>
                <w:b/>
                <w:sz w:val="18"/>
                <w:szCs w:val="18"/>
              </w:rPr>
              <w:t>31 декабря 2010</w:t>
            </w:r>
          </w:p>
        </w:tc>
        <w:tc>
          <w:tcPr>
            <w:tcW w:w="1671" w:type="dxa"/>
            <w:tcBorders>
              <w:top w:val="nil"/>
              <w:bottom w:val="single" w:sz="4" w:space="0" w:color="auto"/>
            </w:tcBorders>
            <w:tcMar>
              <w:left w:w="28" w:type="dxa"/>
              <w:right w:w="28" w:type="dxa"/>
            </w:tcMar>
            <w:vAlign w:val="bottom"/>
          </w:tcPr>
          <w:p w:rsidR="00697429" w:rsidRPr="00FF1C47" w:rsidRDefault="00697429" w:rsidP="00FF1C47">
            <w:pPr>
              <w:ind w:right="98"/>
              <w:jc w:val="right"/>
              <w:rPr>
                <w:rFonts w:ascii="Times New Roman" w:hAnsi="Times New Roman"/>
                <w:b/>
                <w:sz w:val="18"/>
                <w:szCs w:val="18"/>
              </w:rPr>
            </w:pPr>
            <w:r w:rsidRPr="00FF1C47">
              <w:rPr>
                <w:rFonts w:ascii="Times New Roman" w:hAnsi="Times New Roman"/>
                <w:b/>
                <w:sz w:val="18"/>
                <w:szCs w:val="18"/>
              </w:rPr>
              <w:t>31 декабря 2009</w:t>
            </w:r>
          </w:p>
        </w:tc>
      </w:tr>
      <w:tr w:rsidR="00697429" w:rsidRPr="00113478" w:rsidTr="00FF1C47">
        <w:tblPrEx>
          <w:tblBorders>
            <w:top w:val="none" w:sz="0" w:space="0" w:color="auto"/>
            <w:bottom w:val="none" w:sz="0" w:space="0" w:color="auto"/>
          </w:tblBorders>
          <w:tblLook w:val="0000"/>
        </w:tblPrEx>
        <w:tc>
          <w:tcPr>
            <w:tcW w:w="5852" w:type="dxa"/>
            <w:tcBorders>
              <w:top w:val="single" w:sz="4" w:space="0" w:color="auto"/>
              <w:left w:val="nil"/>
              <w:bottom w:val="nil"/>
              <w:right w:val="nil"/>
            </w:tcBorders>
            <w:vAlign w:val="bottom"/>
          </w:tcPr>
          <w:p w:rsidR="00697429" w:rsidRPr="00113478" w:rsidRDefault="00697429" w:rsidP="00C10356">
            <w:pPr>
              <w:rPr>
                <w:rFonts w:ascii="Times New Roman" w:hAnsi="Times New Roman"/>
                <w:b/>
                <w:bCs w:val="0"/>
                <w:sz w:val="18"/>
                <w:szCs w:val="18"/>
                <w:lang w:val="en-GB"/>
              </w:rPr>
            </w:pPr>
            <w:r w:rsidRPr="00113478">
              <w:rPr>
                <w:rFonts w:ascii="Times New Roman" w:hAnsi="Times New Roman"/>
                <w:sz w:val="18"/>
                <w:szCs w:val="18"/>
              </w:rPr>
              <w:t>Сырье и материалы</w:t>
            </w:r>
          </w:p>
        </w:tc>
        <w:tc>
          <w:tcPr>
            <w:tcW w:w="1803" w:type="dxa"/>
            <w:tcBorders>
              <w:top w:val="single" w:sz="4" w:space="0" w:color="auto"/>
              <w:left w:val="nil"/>
              <w:bottom w:val="nil"/>
              <w:right w:val="nil"/>
            </w:tcBorders>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607</w:t>
            </w:r>
            <w:r>
              <w:rPr>
                <w:rFonts w:ascii="Times New Roman" w:hAnsi="Times New Roman"/>
                <w:sz w:val="18"/>
                <w:szCs w:val="18"/>
              </w:rPr>
              <w:t xml:space="preserve"> </w:t>
            </w:r>
            <w:r w:rsidRPr="00113478">
              <w:rPr>
                <w:rFonts w:ascii="Times New Roman" w:hAnsi="Times New Roman"/>
                <w:sz w:val="18"/>
                <w:szCs w:val="18"/>
              </w:rPr>
              <w:t>62</w:t>
            </w:r>
            <w:r w:rsidR="00CA5CA7">
              <w:rPr>
                <w:rFonts w:ascii="Times New Roman" w:hAnsi="Times New Roman"/>
                <w:sz w:val="18"/>
                <w:szCs w:val="18"/>
              </w:rPr>
              <w:t>5</w:t>
            </w:r>
          </w:p>
        </w:tc>
        <w:tc>
          <w:tcPr>
            <w:tcW w:w="1671" w:type="dxa"/>
            <w:tcBorders>
              <w:top w:val="single" w:sz="4" w:space="0" w:color="auto"/>
              <w:left w:val="nil"/>
              <w:bottom w:val="nil"/>
              <w:right w:val="nil"/>
            </w:tcBorders>
            <w:vAlign w:val="bottom"/>
          </w:tcPr>
          <w:p w:rsidR="00697429" w:rsidRPr="00113478" w:rsidRDefault="00697429" w:rsidP="00FF1C47">
            <w:pPr>
              <w:jc w:val="right"/>
              <w:rPr>
                <w:rFonts w:ascii="Times New Roman" w:hAnsi="Times New Roman"/>
                <w:sz w:val="18"/>
                <w:szCs w:val="18"/>
              </w:rPr>
            </w:pPr>
            <w:r w:rsidRPr="00113478">
              <w:rPr>
                <w:rFonts w:ascii="Times New Roman" w:hAnsi="Times New Roman"/>
                <w:sz w:val="18"/>
                <w:szCs w:val="18"/>
              </w:rPr>
              <w:t>535</w:t>
            </w:r>
            <w:r>
              <w:rPr>
                <w:rFonts w:ascii="Times New Roman" w:hAnsi="Times New Roman"/>
                <w:sz w:val="18"/>
                <w:szCs w:val="18"/>
              </w:rPr>
              <w:t xml:space="preserve"> </w:t>
            </w:r>
            <w:r w:rsidRPr="00113478">
              <w:rPr>
                <w:rFonts w:ascii="Times New Roman" w:hAnsi="Times New Roman"/>
                <w:sz w:val="18"/>
                <w:szCs w:val="18"/>
              </w:rPr>
              <w:t xml:space="preserve">446 </w:t>
            </w:r>
          </w:p>
        </w:tc>
      </w:tr>
      <w:tr w:rsidR="00697429" w:rsidRPr="00113478" w:rsidTr="00FF1C47">
        <w:tblPrEx>
          <w:tblBorders>
            <w:top w:val="none" w:sz="0" w:space="0" w:color="auto"/>
            <w:bottom w:val="none" w:sz="0" w:space="0" w:color="auto"/>
          </w:tblBorders>
          <w:tblLook w:val="0000"/>
        </w:tblPrEx>
        <w:tc>
          <w:tcPr>
            <w:tcW w:w="5852" w:type="dxa"/>
            <w:tcBorders>
              <w:top w:val="nil"/>
              <w:left w:val="nil"/>
              <w:bottom w:val="nil"/>
              <w:right w:val="nil"/>
            </w:tcBorders>
            <w:vAlign w:val="bottom"/>
          </w:tcPr>
          <w:p w:rsidR="00697429" w:rsidRPr="00113478" w:rsidRDefault="00697429" w:rsidP="00C10356">
            <w:pPr>
              <w:rPr>
                <w:rFonts w:ascii="Times New Roman" w:hAnsi="Times New Roman"/>
                <w:sz w:val="18"/>
                <w:szCs w:val="18"/>
                <w:lang w:val="en-GB"/>
              </w:rPr>
            </w:pPr>
            <w:r w:rsidRPr="00113478">
              <w:rPr>
                <w:rFonts w:ascii="Times New Roman" w:hAnsi="Times New Roman"/>
                <w:sz w:val="18"/>
                <w:szCs w:val="18"/>
              </w:rPr>
              <w:t>Запасные части</w:t>
            </w:r>
          </w:p>
        </w:tc>
        <w:tc>
          <w:tcPr>
            <w:tcW w:w="1803" w:type="dxa"/>
            <w:tcBorders>
              <w:top w:val="nil"/>
              <w:left w:val="nil"/>
              <w:bottom w:val="nil"/>
              <w:right w:val="nil"/>
            </w:tcBorders>
            <w:noWrap/>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272</w:t>
            </w:r>
            <w:r>
              <w:rPr>
                <w:rFonts w:ascii="Times New Roman" w:hAnsi="Times New Roman"/>
                <w:sz w:val="18"/>
                <w:szCs w:val="18"/>
              </w:rPr>
              <w:t xml:space="preserve"> </w:t>
            </w:r>
            <w:r w:rsidRPr="00113478">
              <w:rPr>
                <w:rFonts w:ascii="Times New Roman" w:hAnsi="Times New Roman"/>
                <w:sz w:val="18"/>
                <w:szCs w:val="18"/>
              </w:rPr>
              <w:t>605</w:t>
            </w:r>
          </w:p>
        </w:tc>
        <w:tc>
          <w:tcPr>
            <w:tcW w:w="1671" w:type="dxa"/>
            <w:tcBorders>
              <w:top w:val="nil"/>
              <w:left w:val="nil"/>
              <w:bottom w:val="nil"/>
              <w:right w:val="nil"/>
            </w:tcBorders>
            <w:vAlign w:val="bottom"/>
          </w:tcPr>
          <w:p w:rsidR="00697429" w:rsidRPr="00113478" w:rsidRDefault="00697429" w:rsidP="00FF1C47">
            <w:pPr>
              <w:jc w:val="right"/>
              <w:rPr>
                <w:rFonts w:ascii="Times New Roman" w:hAnsi="Times New Roman"/>
                <w:sz w:val="18"/>
                <w:szCs w:val="18"/>
              </w:rPr>
            </w:pPr>
            <w:r w:rsidRPr="00113478">
              <w:rPr>
                <w:rFonts w:ascii="Times New Roman" w:hAnsi="Times New Roman"/>
                <w:sz w:val="18"/>
                <w:szCs w:val="18"/>
              </w:rPr>
              <w:t xml:space="preserve"> 229</w:t>
            </w:r>
            <w:r>
              <w:rPr>
                <w:rFonts w:ascii="Times New Roman" w:hAnsi="Times New Roman"/>
                <w:sz w:val="18"/>
                <w:szCs w:val="18"/>
              </w:rPr>
              <w:t xml:space="preserve"> </w:t>
            </w:r>
            <w:r w:rsidRPr="00113478">
              <w:rPr>
                <w:rFonts w:ascii="Times New Roman" w:hAnsi="Times New Roman"/>
                <w:sz w:val="18"/>
                <w:szCs w:val="18"/>
              </w:rPr>
              <w:t xml:space="preserve">991 </w:t>
            </w:r>
          </w:p>
        </w:tc>
      </w:tr>
      <w:tr w:rsidR="00697429" w:rsidRPr="00113478" w:rsidTr="00FF1C47">
        <w:tblPrEx>
          <w:tblBorders>
            <w:top w:val="none" w:sz="0" w:space="0" w:color="auto"/>
            <w:bottom w:val="none" w:sz="0" w:space="0" w:color="auto"/>
          </w:tblBorders>
          <w:tblLook w:val="0000"/>
        </w:tblPrEx>
        <w:tc>
          <w:tcPr>
            <w:tcW w:w="5852" w:type="dxa"/>
            <w:tcBorders>
              <w:top w:val="nil"/>
              <w:left w:val="nil"/>
              <w:bottom w:val="nil"/>
              <w:right w:val="nil"/>
            </w:tcBorders>
            <w:vAlign w:val="bottom"/>
          </w:tcPr>
          <w:p w:rsidR="00697429" w:rsidRPr="00113478" w:rsidRDefault="00697429" w:rsidP="00C10356">
            <w:pPr>
              <w:rPr>
                <w:rFonts w:ascii="Times New Roman" w:hAnsi="Times New Roman"/>
                <w:sz w:val="18"/>
                <w:szCs w:val="18"/>
                <w:lang w:val="en-GB"/>
              </w:rPr>
            </w:pPr>
            <w:r w:rsidRPr="00113478">
              <w:rPr>
                <w:rFonts w:ascii="Times New Roman" w:hAnsi="Times New Roman"/>
                <w:sz w:val="18"/>
                <w:szCs w:val="18"/>
              </w:rPr>
              <w:t>Прочие запасы</w:t>
            </w:r>
          </w:p>
        </w:tc>
        <w:tc>
          <w:tcPr>
            <w:tcW w:w="1803" w:type="dxa"/>
            <w:tcBorders>
              <w:top w:val="nil"/>
              <w:left w:val="nil"/>
              <w:bottom w:val="nil"/>
              <w:right w:val="nil"/>
            </w:tcBorders>
            <w:noWrap/>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62</w:t>
            </w:r>
            <w:r>
              <w:rPr>
                <w:rFonts w:ascii="Times New Roman" w:hAnsi="Times New Roman"/>
                <w:sz w:val="18"/>
                <w:szCs w:val="18"/>
              </w:rPr>
              <w:t xml:space="preserve"> </w:t>
            </w:r>
            <w:r w:rsidRPr="00113478">
              <w:rPr>
                <w:rFonts w:ascii="Times New Roman" w:hAnsi="Times New Roman"/>
                <w:sz w:val="18"/>
                <w:szCs w:val="18"/>
              </w:rPr>
              <w:t>241</w:t>
            </w:r>
          </w:p>
        </w:tc>
        <w:tc>
          <w:tcPr>
            <w:tcW w:w="1671" w:type="dxa"/>
            <w:tcBorders>
              <w:top w:val="nil"/>
              <w:left w:val="nil"/>
              <w:bottom w:val="nil"/>
              <w:right w:val="nil"/>
            </w:tcBorders>
            <w:vAlign w:val="bottom"/>
          </w:tcPr>
          <w:p w:rsidR="00697429" w:rsidRPr="00113478" w:rsidRDefault="00697429" w:rsidP="00FF1C47">
            <w:pPr>
              <w:jc w:val="right"/>
              <w:rPr>
                <w:rFonts w:ascii="Times New Roman" w:hAnsi="Times New Roman"/>
                <w:sz w:val="18"/>
                <w:szCs w:val="18"/>
              </w:rPr>
            </w:pPr>
            <w:r w:rsidRPr="00113478">
              <w:rPr>
                <w:rFonts w:ascii="Times New Roman" w:hAnsi="Times New Roman"/>
                <w:sz w:val="18"/>
                <w:szCs w:val="18"/>
              </w:rPr>
              <w:t xml:space="preserve"> 56</w:t>
            </w:r>
            <w:r>
              <w:rPr>
                <w:rFonts w:ascii="Times New Roman" w:hAnsi="Times New Roman"/>
                <w:sz w:val="18"/>
                <w:szCs w:val="18"/>
              </w:rPr>
              <w:t xml:space="preserve"> </w:t>
            </w:r>
            <w:r w:rsidRPr="00113478">
              <w:rPr>
                <w:rFonts w:ascii="Times New Roman" w:hAnsi="Times New Roman"/>
                <w:sz w:val="18"/>
                <w:szCs w:val="18"/>
              </w:rPr>
              <w:t>130</w:t>
            </w:r>
          </w:p>
        </w:tc>
      </w:tr>
      <w:tr w:rsidR="00697429" w:rsidRPr="00113478" w:rsidTr="00FF1C47">
        <w:tblPrEx>
          <w:tblBorders>
            <w:top w:val="none" w:sz="0" w:space="0" w:color="auto"/>
            <w:bottom w:val="none" w:sz="0" w:space="0" w:color="auto"/>
          </w:tblBorders>
          <w:tblLook w:val="0000"/>
        </w:tblPrEx>
        <w:tc>
          <w:tcPr>
            <w:tcW w:w="5852" w:type="dxa"/>
            <w:tcBorders>
              <w:top w:val="nil"/>
              <w:left w:val="nil"/>
              <w:bottom w:val="nil"/>
              <w:right w:val="nil"/>
            </w:tcBorders>
            <w:vAlign w:val="bottom"/>
          </w:tcPr>
          <w:p w:rsidR="00697429" w:rsidRPr="00113478" w:rsidRDefault="00697429" w:rsidP="00C10356">
            <w:pPr>
              <w:rPr>
                <w:rFonts w:ascii="Times New Roman" w:hAnsi="Times New Roman"/>
                <w:sz w:val="18"/>
                <w:szCs w:val="18"/>
                <w:lang w:val="en-GB"/>
              </w:rPr>
            </w:pPr>
            <w:r w:rsidRPr="00113478">
              <w:rPr>
                <w:rFonts w:ascii="Times New Roman" w:hAnsi="Times New Roman"/>
                <w:sz w:val="18"/>
                <w:szCs w:val="18"/>
              </w:rPr>
              <w:t>Резерв под обесценение запасов</w:t>
            </w:r>
          </w:p>
        </w:tc>
        <w:tc>
          <w:tcPr>
            <w:tcW w:w="1803" w:type="dxa"/>
            <w:tcBorders>
              <w:top w:val="nil"/>
              <w:left w:val="nil"/>
              <w:bottom w:val="nil"/>
              <w:right w:val="nil"/>
            </w:tcBorders>
            <w:noWrap/>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(37</w:t>
            </w:r>
            <w:r>
              <w:rPr>
                <w:rFonts w:ascii="Times New Roman" w:hAnsi="Times New Roman"/>
                <w:sz w:val="18"/>
                <w:szCs w:val="18"/>
              </w:rPr>
              <w:t xml:space="preserve"> </w:t>
            </w:r>
            <w:r w:rsidRPr="00113478">
              <w:rPr>
                <w:rFonts w:ascii="Times New Roman" w:hAnsi="Times New Roman"/>
                <w:sz w:val="18"/>
                <w:szCs w:val="18"/>
              </w:rPr>
              <w:t>361)</w:t>
            </w:r>
          </w:p>
        </w:tc>
        <w:tc>
          <w:tcPr>
            <w:tcW w:w="1671" w:type="dxa"/>
            <w:tcBorders>
              <w:top w:val="nil"/>
              <w:left w:val="nil"/>
              <w:bottom w:val="nil"/>
              <w:right w:val="nil"/>
            </w:tcBorders>
            <w:vAlign w:val="bottom"/>
          </w:tcPr>
          <w:p w:rsidR="00697429" w:rsidRPr="00113478" w:rsidRDefault="00697429" w:rsidP="00FF1C47">
            <w:pPr>
              <w:jc w:val="right"/>
              <w:rPr>
                <w:rFonts w:ascii="Times New Roman" w:hAnsi="Times New Roman"/>
                <w:sz w:val="18"/>
                <w:szCs w:val="18"/>
              </w:rPr>
            </w:pPr>
            <w:r w:rsidRPr="00113478">
              <w:rPr>
                <w:rFonts w:ascii="Times New Roman" w:hAnsi="Times New Roman"/>
                <w:sz w:val="18"/>
                <w:szCs w:val="18"/>
              </w:rPr>
              <w:t xml:space="preserve"> (35</w:t>
            </w:r>
            <w:r>
              <w:rPr>
                <w:rFonts w:ascii="Times New Roman" w:hAnsi="Times New Roman"/>
                <w:sz w:val="18"/>
                <w:szCs w:val="18"/>
              </w:rPr>
              <w:t xml:space="preserve"> </w:t>
            </w:r>
            <w:r w:rsidRPr="00113478">
              <w:rPr>
                <w:rFonts w:ascii="Times New Roman" w:hAnsi="Times New Roman"/>
                <w:sz w:val="18"/>
                <w:szCs w:val="18"/>
              </w:rPr>
              <w:t>751)</w:t>
            </w:r>
          </w:p>
        </w:tc>
      </w:tr>
      <w:tr w:rsidR="00697429" w:rsidRPr="00113478" w:rsidTr="00FF1C47">
        <w:tblPrEx>
          <w:tblBorders>
            <w:top w:val="none" w:sz="0" w:space="0" w:color="auto"/>
            <w:bottom w:val="none" w:sz="0" w:space="0" w:color="auto"/>
          </w:tblBorders>
          <w:tblLook w:val="0000"/>
        </w:tblPrEx>
        <w:tc>
          <w:tcPr>
            <w:tcW w:w="5852" w:type="dxa"/>
            <w:tcBorders>
              <w:top w:val="single" w:sz="4" w:space="0" w:color="auto"/>
              <w:left w:val="nil"/>
              <w:bottom w:val="single" w:sz="12" w:space="0" w:color="auto"/>
              <w:right w:val="nil"/>
            </w:tcBorders>
            <w:vAlign w:val="bottom"/>
          </w:tcPr>
          <w:p w:rsidR="00697429" w:rsidRPr="00113478" w:rsidRDefault="00697429" w:rsidP="00C10356">
            <w:pPr>
              <w:rPr>
                <w:rFonts w:ascii="Times New Roman" w:hAnsi="Times New Roman"/>
                <w:b/>
                <w:bCs w:val="0"/>
                <w:sz w:val="18"/>
                <w:szCs w:val="18"/>
                <w:lang w:val="en-GB"/>
              </w:rPr>
            </w:pPr>
            <w:r w:rsidRPr="00113478">
              <w:rPr>
                <w:rFonts w:ascii="Times New Roman" w:hAnsi="Times New Roman"/>
                <w:b/>
                <w:bCs w:val="0"/>
                <w:sz w:val="18"/>
                <w:szCs w:val="18"/>
              </w:rPr>
              <w:t>Итого</w:t>
            </w:r>
          </w:p>
        </w:tc>
        <w:tc>
          <w:tcPr>
            <w:tcW w:w="1803" w:type="dxa"/>
            <w:tcBorders>
              <w:top w:val="single" w:sz="4" w:space="0" w:color="auto"/>
              <w:left w:val="nil"/>
              <w:bottom w:val="single" w:sz="12" w:space="0" w:color="auto"/>
              <w:right w:val="nil"/>
            </w:tcBorders>
            <w:noWrap/>
            <w:vAlign w:val="bottom"/>
          </w:tcPr>
          <w:p w:rsidR="00697429" w:rsidRPr="00FF1C47" w:rsidRDefault="00697429" w:rsidP="00FF1C47">
            <w:pPr>
              <w:ind w:right="34"/>
              <w:jc w:val="right"/>
              <w:rPr>
                <w:rFonts w:ascii="Times New Roman" w:hAnsi="Times New Roman"/>
                <w:b/>
                <w:sz w:val="18"/>
                <w:szCs w:val="18"/>
              </w:rPr>
            </w:pPr>
            <w:r w:rsidRPr="00FF1C47">
              <w:rPr>
                <w:rFonts w:ascii="Times New Roman" w:hAnsi="Times New Roman"/>
                <w:b/>
                <w:sz w:val="18"/>
                <w:szCs w:val="18"/>
              </w:rPr>
              <w:t>905 1</w:t>
            </w:r>
            <w:r w:rsidR="0039520B" w:rsidRPr="00FF1C47">
              <w:rPr>
                <w:rFonts w:ascii="Times New Roman" w:hAnsi="Times New Roman"/>
                <w:b/>
                <w:sz w:val="18"/>
                <w:szCs w:val="18"/>
              </w:rPr>
              <w:t>10</w:t>
            </w:r>
          </w:p>
        </w:tc>
        <w:tc>
          <w:tcPr>
            <w:tcW w:w="1671" w:type="dxa"/>
            <w:tcBorders>
              <w:top w:val="single" w:sz="4" w:space="0" w:color="auto"/>
              <w:left w:val="nil"/>
              <w:bottom w:val="single" w:sz="12" w:space="0" w:color="auto"/>
              <w:right w:val="nil"/>
            </w:tcBorders>
            <w:vAlign w:val="bottom"/>
          </w:tcPr>
          <w:p w:rsidR="00697429" w:rsidRPr="00FF1C47" w:rsidRDefault="00697429" w:rsidP="00FF1C47">
            <w:pPr>
              <w:jc w:val="right"/>
              <w:rPr>
                <w:rFonts w:ascii="Times New Roman" w:hAnsi="Times New Roman"/>
                <w:b/>
                <w:sz w:val="18"/>
                <w:szCs w:val="18"/>
              </w:rPr>
            </w:pPr>
            <w:r w:rsidRPr="00FF1C47">
              <w:rPr>
                <w:rFonts w:ascii="Times New Roman" w:hAnsi="Times New Roman"/>
                <w:b/>
                <w:sz w:val="18"/>
                <w:szCs w:val="18"/>
              </w:rPr>
              <w:t xml:space="preserve"> 785 816</w:t>
            </w:r>
          </w:p>
        </w:tc>
      </w:tr>
    </w:tbl>
    <w:p w:rsidR="00697429" w:rsidRPr="00113478" w:rsidRDefault="00697429" w:rsidP="008C2921">
      <w:pPr>
        <w:autoSpaceDE w:val="0"/>
        <w:autoSpaceDN w:val="0"/>
        <w:adjustRightInd w:val="0"/>
        <w:spacing w:before="100" w:beforeAutospacing="1" w:after="120"/>
        <w:outlineLvl w:val="0"/>
        <w:rPr>
          <w:rFonts w:ascii="Times New Roman" w:hAnsi="Times New Roman"/>
          <w:b/>
          <w:bCs w:val="0"/>
          <w:iCs w:val="0"/>
          <w:sz w:val="20"/>
          <w:szCs w:val="20"/>
        </w:rPr>
      </w:pPr>
      <w:r w:rsidRPr="00113478">
        <w:rPr>
          <w:rFonts w:ascii="Times New Roman" w:hAnsi="Times New Roman"/>
          <w:b/>
          <w:bCs w:val="0"/>
          <w:sz w:val="20"/>
          <w:szCs w:val="20"/>
        </w:rPr>
        <w:t>Примечание 12.</w:t>
      </w:r>
      <w:r>
        <w:rPr>
          <w:rFonts w:ascii="Times New Roman" w:hAnsi="Times New Roman"/>
          <w:b/>
          <w:bCs w:val="0"/>
          <w:sz w:val="20"/>
          <w:szCs w:val="20"/>
        </w:rPr>
        <w:t xml:space="preserve"> </w:t>
      </w:r>
      <w:r w:rsidRPr="00113478">
        <w:rPr>
          <w:rFonts w:ascii="Times New Roman" w:hAnsi="Times New Roman"/>
          <w:b/>
          <w:bCs w:val="0"/>
          <w:sz w:val="20"/>
          <w:szCs w:val="20"/>
        </w:rPr>
        <w:t>Торговая и прочая дебиторская задолженность</w:t>
      </w:r>
    </w:p>
    <w:tbl>
      <w:tblPr>
        <w:tblW w:w="4946" w:type="pct"/>
        <w:tblBorders>
          <w:top w:val="single" w:sz="4" w:space="0" w:color="auto"/>
          <w:bottom w:val="single" w:sz="4" w:space="0" w:color="auto"/>
        </w:tblBorders>
        <w:tblCellMar>
          <w:left w:w="0" w:type="dxa"/>
        </w:tblCellMar>
        <w:tblLook w:val="00A0"/>
      </w:tblPr>
      <w:tblGrid>
        <w:gridCol w:w="5826"/>
        <w:gridCol w:w="1813"/>
        <w:gridCol w:w="1722"/>
      </w:tblGrid>
      <w:tr w:rsidR="00697429" w:rsidRPr="00113478" w:rsidTr="00751966">
        <w:trPr>
          <w:trHeight w:val="20"/>
        </w:trPr>
        <w:tc>
          <w:tcPr>
            <w:tcW w:w="5833" w:type="dxa"/>
            <w:tcBorders>
              <w:top w:val="nil"/>
              <w:bottom w:val="single" w:sz="4" w:space="0" w:color="auto"/>
            </w:tcBorders>
            <w:tcMar>
              <w:left w:w="0" w:type="dxa"/>
              <w:right w:w="28" w:type="dxa"/>
            </w:tcMar>
            <w:vAlign w:val="bottom"/>
          </w:tcPr>
          <w:p w:rsidR="00697429" w:rsidRPr="00113478" w:rsidRDefault="00697429" w:rsidP="00315C79">
            <w:pPr>
              <w:rPr>
                <w:rFonts w:ascii="Times New Roman" w:hAnsi="Times New Roman"/>
                <w:sz w:val="18"/>
                <w:szCs w:val="18"/>
              </w:rPr>
            </w:pPr>
          </w:p>
        </w:tc>
        <w:tc>
          <w:tcPr>
            <w:tcW w:w="1814" w:type="dxa"/>
            <w:tcBorders>
              <w:top w:val="nil"/>
              <w:bottom w:val="single" w:sz="4" w:space="0" w:color="auto"/>
            </w:tcBorders>
            <w:tcMar>
              <w:left w:w="28" w:type="dxa"/>
              <w:right w:w="28" w:type="dxa"/>
            </w:tcMar>
            <w:vAlign w:val="bottom"/>
          </w:tcPr>
          <w:p w:rsidR="00697429" w:rsidRPr="00FF1C47" w:rsidRDefault="00697429" w:rsidP="00FF1C47">
            <w:pPr>
              <w:ind w:right="106"/>
              <w:jc w:val="right"/>
              <w:rPr>
                <w:rFonts w:ascii="Times New Roman" w:hAnsi="Times New Roman"/>
                <w:b/>
                <w:sz w:val="18"/>
                <w:szCs w:val="18"/>
              </w:rPr>
            </w:pPr>
            <w:r w:rsidRPr="00FF1C47">
              <w:rPr>
                <w:rFonts w:ascii="Times New Roman" w:hAnsi="Times New Roman"/>
                <w:b/>
                <w:sz w:val="18"/>
                <w:szCs w:val="18"/>
              </w:rPr>
              <w:t>31 декабря 2010</w:t>
            </w:r>
          </w:p>
        </w:tc>
        <w:tc>
          <w:tcPr>
            <w:tcW w:w="1714" w:type="dxa"/>
            <w:tcBorders>
              <w:top w:val="nil"/>
              <w:bottom w:val="single" w:sz="4" w:space="0" w:color="auto"/>
            </w:tcBorders>
            <w:tcMar>
              <w:left w:w="0" w:type="dxa"/>
            </w:tcMar>
            <w:vAlign w:val="bottom"/>
          </w:tcPr>
          <w:p w:rsidR="00697429" w:rsidRPr="00FF1C47" w:rsidRDefault="00697429" w:rsidP="00FF1C47">
            <w:pPr>
              <w:ind w:right="39"/>
              <w:jc w:val="right"/>
              <w:rPr>
                <w:rFonts w:ascii="Times New Roman" w:hAnsi="Times New Roman"/>
                <w:b/>
                <w:sz w:val="18"/>
                <w:szCs w:val="18"/>
              </w:rPr>
            </w:pPr>
            <w:r w:rsidRPr="00FF1C47">
              <w:rPr>
                <w:rFonts w:ascii="Times New Roman" w:hAnsi="Times New Roman"/>
                <w:b/>
                <w:sz w:val="18"/>
                <w:szCs w:val="18"/>
              </w:rPr>
              <w:t>31 декабря 2009</w:t>
            </w:r>
          </w:p>
        </w:tc>
      </w:tr>
      <w:tr w:rsidR="00697429" w:rsidRPr="00113478" w:rsidTr="00751966">
        <w:trPr>
          <w:trHeight w:val="20"/>
        </w:trPr>
        <w:tc>
          <w:tcPr>
            <w:tcW w:w="5833" w:type="dxa"/>
            <w:tcBorders>
              <w:top w:val="single" w:sz="4" w:space="0" w:color="auto"/>
              <w:bottom w:val="nil"/>
            </w:tcBorders>
            <w:tcMar>
              <w:left w:w="0" w:type="dxa"/>
              <w:right w:w="28" w:type="dxa"/>
            </w:tcMar>
            <w:vAlign w:val="bottom"/>
          </w:tcPr>
          <w:p w:rsidR="00697429" w:rsidRPr="00113478" w:rsidRDefault="00697429" w:rsidP="00315C79">
            <w:pPr>
              <w:rPr>
                <w:rFonts w:ascii="Times New Roman" w:hAnsi="Times New Roman"/>
                <w:sz w:val="18"/>
                <w:szCs w:val="18"/>
                <w:lang w:val="en-GB"/>
              </w:rPr>
            </w:pPr>
            <w:r w:rsidRPr="00113478">
              <w:rPr>
                <w:rFonts w:ascii="Times New Roman" w:hAnsi="Times New Roman"/>
                <w:sz w:val="18"/>
                <w:szCs w:val="18"/>
              </w:rPr>
              <w:t>Торговая дебиторская задолженность</w:t>
            </w:r>
          </w:p>
        </w:tc>
        <w:tc>
          <w:tcPr>
            <w:tcW w:w="1814" w:type="dxa"/>
            <w:tcBorders>
              <w:top w:val="single" w:sz="4" w:space="0" w:color="auto"/>
              <w:bottom w:val="nil"/>
            </w:tcBorders>
            <w:tcMar>
              <w:left w:w="28" w:type="dxa"/>
              <w:right w:w="28" w:type="dxa"/>
            </w:tcMar>
            <w:vAlign w:val="bottom"/>
          </w:tcPr>
          <w:p w:rsidR="00697429" w:rsidRPr="00113478" w:rsidRDefault="00697429" w:rsidP="00FF1C47">
            <w:pPr>
              <w:ind w:right="106"/>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477</w:t>
            </w:r>
            <w:r>
              <w:rPr>
                <w:rFonts w:ascii="Times New Roman" w:hAnsi="Times New Roman"/>
                <w:sz w:val="18"/>
                <w:szCs w:val="18"/>
              </w:rPr>
              <w:t xml:space="preserve"> </w:t>
            </w:r>
            <w:r w:rsidRPr="00113478">
              <w:rPr>
                <w:rFonts w:ascii="Times New Roman" w:hAnsi="Times New Roman"/>
                <w:sz w:val="18"/>
                <w:szCs w:val="18"/>
              </w:rPr>
              <w:t>406</w:t>
            </w:r>
          </w:p>
        </w:tc>
        <w:tc>
          <w:tcPr>
            <w:tcW w:w="1714" w:type="dxa"/>
            <w:tcBorders>
              <w:top w:val="single" w:sz="4" w:space="0" w:color="auto"/>
              <w:bottom w:val="nil"/>
            </w:tcBorders>
            <w:tcMar>
              <w:left w:w="0" w:type="dxa"/>
            </w:tcMar>
            <w:vAlign w:val="center"/>
          </w:tcPr>
          <w:p w:rsidR="00697429" w:rsidRPr="00113478" w:rsidRDefault="00697429" w:rsidP="00FF1C47">
            <w:pPr>
              <w:ind w:right="39"/>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608</w:t>
            </w:r>
            <w:r>
              <w:rPr>
                <w:rFonts w:ascii="Times New Roman" w:hAnsi="Times New Roman"/>
                <w:sz w:val="18"/>
                <w:szCs w:val="18"/>
              </w:rPr>
              <w:t xml:space="preserve"> </w:t>
            </w:r>
            <w:r w:rsidRPr="00113478">
              <w:rPr>
                <w:rFonts w:ascii="Times New Roman" w:hAnsi="Times New Roman"/>
                <w:sz w:val="18"/>
                <w:szCs w:val="18"/>
              </w:rPr>
              <w:t xml:space="preserve">766 </w:t>
            </w:r>
          </w:p>
        </w:tc>
      </w:tr>
      <w:tr w:rsidR="00697429" w:rsidRPr="00113478" w:rsidTr="00751966">
        <w:trPr>
          <w:trHeight w:val="20"/>
        </w:trPr>
        <w:tc>
          <w:tcPr>
            <w:tcW w:w="5833" w:type="dxa"/>
            <w:tcBorders>
              <w:top w:val="nil"/>
              <w:bottom w:val="nil"/>
            </w:tcBorders>
            <w:tcMar>
              <w:left w:w="0" w:type="dxa"/>
              <w:right w:w="28" w:type="dxa"/>
            </w:tcMar>
            <w:vAlign w:val="bottom"/>
          </w:tcPr>
          <w:p w:rsidR="00697429" w:rsidRPr="00751966" w:rsidRDefault="00751966" w:rsidP="00315C79">
            <w:pPr>
              <w:rPr>
                <w:rFonts w:ascii="Times New Roman" w:hAnsi="Times New Roman"/>
                <w:sz w:val="18"/>
                <w:szCs w:val="18"/>
              </w:rPr>
            </w:pPr>
            <w:r w:rsidRPr="00751966">
              <w:rPr>
                <w:rFonts w:ascii="Times New Roman" w:hAnsi="Times New Roman"/>
                <w:sz w:val="18"/>
                <w:szCs w:val="18"/>
              </w:rPr>
              <w:t>Дебиторская задолженность по налогам</w:t>
            </w:r>
          </w:p>
        </w:tc>
        <w:tc>
          <w:tcPr>
            <w:tcW w:w="1814" w:type="dxa"/>
            <w:tcBorders>
              <w:top w:val="nil"/>
              <w:bottom w:val="nil"/>
            </w:tcBorders>
            <w:tcMar>
              <w:left w:w="28" w:type="dxa"/>
              <w:right w:w="28" w:type="dxa"/>
            </w:tcMar>
            <w:vAlign w:val="bottom"/>
          </w:tcPr>
          <w:p w:rsidR="00697429" w:rsidRPr="00113478" w:rsidRDefault="00697429" w:rsidP="00FF1C47">
            <w:pPr>
              <w:ind w:right="106"/>
              <w:jc w:val="right"/>
              <w:rPr>
                <w:rFonts w:ascii="Times New Roman" w:hAnsi="Times New Roman"/>
                <w:sz w:val="18"/>
                <w:szCs w:val="18"/>
              </w:rPr>
            </w:pPr>
            <w:r w:rsidRPr="00113478">
              <w:rPr>
                <w:rFonts w:ascii="Times New Roman" w:hAnsi="Times New Roman"/>
                <w:sz w:val="18"/>
                <w:szCs w:val="18"/>
              </w:rPr>
              <w:t>6</w:t>
            </w:r>
            <w:r>
              <w:rPr>
                <w:rFonts w:ascii="Times New Roman" w:hAnsi="Times New Roman"/>
                <w:sz w:val="18"/>
                <w:szCs w:val="18"/>
              </w:rPr>
              <w:t xml:space="preserve"> </w:t>
            </w:r>
            <w:r w:rsidRPr="00113478">
              <w:rPr>
                <w:rFonts w:ascii="Times New Roman" w:hAnsi="Times New Roman"/>
                <w:sz w:val="18"/>
                <w:szCs w:val="18"/>
              </w:rPr>
              <w:t>469</w:t>
            </w:r>
          </w:p>
        </w:tc>
        <w:tc>
          <w:tcPr>
            <w:tcW w:w="1714" w:type="dxa"/>
            <w:tcBorders>
              <w:top w:val="nil"/>
              <w:bottom w:val="nil"/>
            </w:tcBorders>
            <w:noWrap/>
            <w:tcMar>
              <w:left w:w="0" w:type="dxa"/>
            </w:tcMar>
            <w:vAlign w:val="center"/>
          </w:tcPr>
          <w:p w:rsidR="00697429" w:rsidRPr="00113478" w:rsidRDefault="00697429" w:rsidP="00FF1C47">
            <w:pPr>
              <w:ind w:right="39"/>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 xml:space="preserve">772 </w:t>
            </w:r>
          </w:p>
        </w:tc>
      </w:tr>
      <w:tr w:rsidR="00697429" w:rsidRPr="00113478" w:rsidTr="00751966">
        <w:trPr>
          <w:trHeight w:val="20"/>
        </w:trPr>
        <w:tc>
          <w:tcPr>
            <w:tcW w:w="5833" w:type="dxa"/>
            <w:tcBorders>
              <w:top w:val="nil"/>
              <w:bottom w:val="nil"/>
            </w:tcBorders>
            <w:tcMar>
              <w:left w:w="0" w:type="dxa"/>
              <w:right w:w="28" w:type="dxa"/>
            </w:tcMar>
            <w:vAlign w:val="bottom"/>
          </w:tcPr>
          <w:p w:rsidR="00697429" w:rsidRPr="00113478" w:rsidRDefault="00697429" w:rsidP="00315C79">
            <w:pPr>
              <w:rPr>
                <w:rFonts w:ascii="Times New Roman" w:hAnsi="Times New Roman"/>
                <w:sz w:val="18"/>
                <w:szCs w:val="18"/>
                <w:lang w:val="en-GB"/>
              </w:rPr>
            </w:pPr>
            <w:r w:rsidRPr="00113478">
              <w:rPr>
                <w:rFonts w:ascii="Times New Roman" w:hAnsi="Times New Roman"/>
                <w:sz w:val="18"/>
                <w:szCs w:val="18"/>
              </w:rPr>
              <w:t>Прочая дебиторская задолженность</w:t>
            </w:r>
          </w:p>
        </w:tc>
        <w:tc>
          <w:tcPr>
            <w:tcW w:w="1814" w:type="dxa"/>
            <w:tcBorders>
              <w:top w:val="nil"/>
              <w:bottom w:val="nil"/>
            </w:tcBorders>
            <w:tcMar>
              <w:left w:w="28" w:type="dxa"/>
              <w:right w:w="28" w:type="dxa"/>
            </w:tcMar>
            <w:vAlign w:val="bottom"/>
          </w:tcPr>
          <w:p w:rsidR="00697429" w:rsidRPr="00113478" w:rsidRDefault="0039520B" w:rsidP="00FF1C47">
            <w:pPr>
              <w:ind w:right="106"/>
              <w:jc w:val="right"/>
              <w:rPr>
                <w:rFonts w:ascii="Times New Roman" w:hAnsi="Times New Roman"/>
                <w:sz w:val="18"/>
                <w:szCs w:val="18"/>
              </w:rPr>
            </w:pPr>
            <w:r>
              <w:rPr>
                <w:rFonts w:ascii="Times New Roman" w:hAnsi="Times New Roman"/>
                <w:sz w:val="18"/>
                <w:szCs w:val="18"/>
              </w:rPr>
              <w:t>274</w:t>
            </w:r>
            <w:r w:rsidR="00697429">
              <w:rPr>
                <w:rFonts w:ascii="Times New Roman" w:hAnsi="Times New Roman"/>
                <w:sz w:val="18"/>
                <w:szCs w:val="18"/>
              </w:rPr>
              <w:t xml:space="preserve"> </w:t>
            </w:r>
            <w:r>
              <w:rPr>
                <w:rFonts w:ascii="Times New Roman" w:hAnsi="Times New Roman"/>
                <w:sz w:val="18"/>
                <w:szCs w:val="18"/>
              </w:rPr>
              <w:t>437</w:t>
            </w:r>
          </w:p>
        </w:tc>
        <w:tc>
          <w:tcPr>
            <w:tcW w:w="1714" w:type="dxa"/>
            <w:tcBorders>
              <w:top w:val="nil"/>
              <w:bottom w:val="nil"/>
            </w:tcBorders>
            <w:noWrap/>
            <w:tcMar>
              <w:left w:w="0" w:type="dxa"/>
            </w:tcMar>
            <w:vAlign w:val="center"/>
          </w:tcPr>
          <w:p w:rsidR="00697429" w:rsidRPr="00113478" w:rsidRDefault="00697429" w:rsidP="00FF1C47">
            <w:pPr>
              <w:ind w:right="39"/>
              <w:jc w:val="right"/>
              <w:rPr>
                <w:rFonts w:ascii="Times New Roman" w:hAnsi="Times New Roman"/>
                <w:sz w:val="18"/>
                <w:szCs w:val="18"/>
              </w:rPr>
            </w:pPr>
            <w:r w:rsidRPr="00113478">
              <w:rPr>
                <w:rFonts w:ascii="Times New Roman" w:hAnsi="Times New Roman"/>
                <w:sz w:val="18"/>
                <w:szCs w:val="18"/>
              </w:rPr>
              <w:t xml:space="preserve"> 251</w:t>
            </w:r>
            <w:r>
              <w:rPr>
                <w:rFonts w:ascii="Times New Roman" w:hAnsi="Times New Roman"/>
                <w:sz w:val="18"/>
                <w:szCs w:val="18"/>
              </w:rPr>
              <w:t xml:space="preserve"> </w:t>
            </w:r>
            <w:r w:rsidRPr="00113478">
              <w:rPr>
                <w:rFonts w:ascii="Times New Roman" w:hAnsi="Times New Roman"/>
                <w:sz w:val="18"/>
                <w:szCs w:val="18"/>
              </w:rPr>
              <w:t xml:space="preserve">093 </w:t>
            </w:r>
          </w:p>
        </w:tc>
      </w:tr>
      <w:tr w:rsidR="00697429" w:rsidRPr="00113478" w:rsidTr="00751966">
        <w:trPr>
          <w:trHeight w:val="20"/>
        </w:trPr>
        <w:tc>
          <w:tcPr>
            <w:tcW w:w="5833" w:type="dxa"/>
            <w:tcBorders>
              <w:top w:val="nil"/>
              <w:bottom w:val="nil"/>
            </w:tcBorders>
            <w:tcMar>
              <w:left w:w="0" w:type="dxa"/>
              <w:right w:w="28" w:type="dxa"/>
            </w:tcMar>
            <w:vAlign w:val="bottom"/>
          </w:tcPr>
          <w:p w:rsidR="00697429" w:rsidRPr="00113478" w:rsidRDefault="00697429" w:rsidP="00315C79">
            <w:pPr>
              <w:rPr>
                <w:rFonts w:ascii="Times New Roman" w:hAnsi="Times New Roman"/>
                <w:sz w:val="18"/>
                <w:szCs w:val="18"/>
                <w:lang w:val="en-GB"/>
              </w:rPr>
            </w:pPr>
            <w:r w:rsidRPr="00113478">
              <w:rPr>
                <w:rFonts w:ascii="Times New Roman" w:hAnsi="Times New Roman"/>
                <w:sz w:val="18"/>
                <w:szCs w:val="18"/>
              </w:rPr>
              <w:t>НДС к возмещению</w:t>
            </w:r>
          </w:p>
        </w:tc>
        <w:tc>
          <w:tcPr>
            <w:tcW w:w="1814" w:type="dxa"/>
            <w:tcBorders>
              <w:top w:val="nil"/>
              <w:bottom w:val="nil"/>
            </w:tcBorders>
            <w:tcMar>
              <w:left w:w="28" w:type="dxa"/>
              <w:right w:w="28" w:type="dxa"/>
            </w:tcMar>
            <w:vAlign w:val="bottom"/>
          </w:tcPr>
          <w:p w:rsidR="00697429" w:rsidRPr="00113478" w:rsidRDefault="00697429" w:rsidP="00FF1C47">
            <w:pPr>
              <w:ind w:right="106"/>
              <w:jc w:val="right"/>
              <w:rPr>
                <w:rFonts w:ascii="Times New Roman" w:hAnsi="Times New Roman"/>
                <w:sz w:val="18"/>
                <w:szCs w:val="18"/>
              </w:rPr>
            </w:pPr>
            <w:r w:rsidRPr="00113478">
              <w:rPr>
                <w:rFonts w:ascii="Times New Roman" w:hAnsi="Times New Roman"/>
                <w:sz w:val="18"/>
                <w:szCs w:val="18"/>
              </w:rPr>
              <w:t>52</w:t>
            </w:r>
            <w:r>
              <w:rPr>
                <w:rFonts w:ascii="Times New Roman" w:hAnsi="Times New Roman"/>
                <w:sz w:val="18"/>
                <w:szCs w:val="18"/>
              </w:rPr>
              <w:t xml:space="preserve"> </w:t>
            </w:r>
            <w:r w:rsidRPr="00113478">
              <w:rPr>
                <w:rFonts w:ascii="Times New Roman" w:hAnsi="Times New Roman"/>
                <w:sz w:val="18"/>
                <w:szCs w:val="18"/>
              </w:rPr>
              <w:t>398</w:t>
            </w:r>
          </w:p>
        </w:tc>
        <w:tc>
          <w:tcPr>
            <w:tcW w:w="1714" w:type="dxa"/>
            <w:tcBorders>
              <w:top w:val="nil"/>
              <w:bottom w:val="nil"/>
            </w:tcBorders>
            <w:noWrap/>
            <w:tcMar>
              <w:left w:w="0" w:type="dxa"/>
            </w:tcMar>
            <w:vAlign w:val="center"/>
          </w:tcPr>
          <w:p w:rsidR="00697429" w:rsidRPr="00113478" w:rsidRDefault="00697429" w:rsidP="00FF1C47">
            <w:pPr>
              <w:ind w:right="39"/>
              <w:jc w:val="right"/>
              <w:rPr>
                <w:rFonts w:ascii="Times New Roman" w:hAnsi="Times New Roman"/>
                <w:sz w:val="18"/>
                <w:szCs w:val="18"/>
              </w:rPr>
            </w:pPr>
            <w:r w:rsidRPr="00113478">
              <w:rPr>
                <w:rFonts w:ascii="Times New Roman" w:hAnsi="Times New Roman"/>
                <w:sz w:val="18"/>
                <w:szCs w:val="18"/>
              </w:rPr>
              <w:t>60</w:t>
            </w:r>
            <w:r>
              <w:rPr>
                <w:rFonts w:ascii="Times New Roman" w:hAnsi="Times New Roman"/>
                <w:sz w:val="18"/>
                <w:szCs w:val="18"/>
              </w:rPr>
              <w:t xml:space="preserve"> </w:t>
            </w:r>
            <w:r w:rsidRPr="00113478">
              <w:rPr>
                <w:rFonts w:ascii="Times New Roman" w:hAnsi="Times New Roman"/>
                <w:sz w:val="18"/>
                <w:szCs w:val="18"/>
              </w:rPr>
              <w:t xml:space="preserve">833 </w:t>
            </w:r>
          </w:p>
        </w:tc>
      </w:tr>
      <w:tr w:rsidR="00697429" w:rsidRPr="00113478" w:rsidTr="00751966">
        <w:trPr>
          <w:trHeight w:val="20"/>
        </w:trPr>
        <w:tc>
          <w:tcPr>
            <w:tcW w:w="5833" w:type="dxa"/>
            <w:tcBorders>
              <w:top w:val="nil"/>
              <w:bottom w:val="nil"/>
            </w:tcBorders>
            <w:tcMar>
              <w:left w:w="0" w:type="dxa"/>
              <w:right w:w="28" w:type="dxa"/>
            </w:tcMar>
            <w:vAlign w:val="bottom"/>
          </w:tcPr>
          <w:p w:rsidR="00697429" w:rsidRPr="00113478" w:rsidRDefault="00751966" w:rsidP="00751966">
            <w:pPr>
              <w:rPr>
                <w:rFonts w:ascii="Times New Roman" w:hAnsi="Times New Roman"/>
                <w:sz w:val="18"/>
                <w:szCs w:val="18"/>
              </w:rPr>
            </w:pPr>
            <w:r>
              <w:rPr>
                <w:rFonts w:ascii="Times New Roman" w:hAnsi="Times New Roman"/>
                <w:sz w:val="18"/>
                <w:szCs w:val="18"/>
              </w:rPr>
              <w:t>Минус: р</w:t>
            </w:r>
            <w:r w:rsidR="00697429" w:rsidRPr="00113478">
              <w:rPr>
                <w:rFonts w:ascii="Times New Roman" w:hAnsi="Times New Roman"/>
                <w:sz w:val="18"/>
                <w:szCs w:val="18"/>
              </w:rPr>
              <w:t>езерв под обесценение торговой дебиторской задолженности</w:t>
            </w:r>
          </w:p>
        </w:tc>
        <w:tc>
          <w:tcPr>
            <w:tcW w:w="1814" w:type="dxa"/>
            <w:tcBorders>
              <w:top w:val="nil"/>
              <w:bottom w:val="nil"/>
            </w:tcBorders>
            <w:tcMar>
              <w:left w:w="28" w:type="dxa"/>
              <w:right w:w="28" w:type="dxa"/>
            </w:tcMar>
            <w:vAlign w:val="bottom"/>
          </w:tcPr>
          <w:p w:rsidR="00697429" w:rsidRPr="00113478" w:rsidRDefault="00697429" w:rsidP="00FF1C47">
            <w:pPr>
              <w:ind w:right="106"/>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0039520B">
              <w:rPr>
                <w:rFonts w:ascii="Times New Roman" w:hAnsi="Times New Roman"/>
                <w:sz w:val="18"/>
                <w:szCs w:val="18"/>
              </w:rPr>
              <w:t>511</w:t>
            </w:r>
            <w:r>
              <w:rPr>
                <w:rFonts w:ascii="Times New Roman" w:hAnsi="Times New Roman"/>
                <w:sz w:val="18"/>
                <w:szCs w:val="18"/>
              </w:rPr>
              <w:t xml:space="preserve"> </w:t>
            </w:r>
            <w:r w:rsidR="0039520B">
              <w:rPr>
                <w:rFonts w:ascii="Times New Roman" w:hAnsi="Times New Roman"/>
                <w:sz w:val="18"/>
                <w:szCs w:val="18"/>
              </w:rPr>
              <w:t>214</w:t>
            </w:r>
            <w:r w:rsidRPr="00113478">
              <w:rPr>
                <w:rFonts w:ascii="Times New Roman" w:hAnsi="Times New Roman"/>
                <w:sz w:val="18"/>
                <w:szCs w:val="18"/>
              </w:rPr>
              <w:t>)</w:t>
            </w:r>
          </w:p>
        </w:tc>
        <w:tc>
          <w:tcPr>
            <w:tcW w:w="1714" w:type="dxa"/>
            <w:tcBorders>
              <w:top w:val="nil"/>
              <w:bottom w:val="nil"/>
            </w:tcBorders>
            <w:noWrap/>
            <w:tcMar>
              <w:left w:w="0" w:type="dxa"/>
            </w:tcMar>
            <w:vAlign w:val="center"/>
          </w:tcPr>
          <w:p w:rsidR="00697429" w:rsidRPr="00113478" w:rsidRDefault="00697429" w:rsidP="00FF1C47">
            <w:pPr>
              <w:ind w:right="39"/>
              <w:jc w:val="right"/>
              <w:rPr>
                <w:rFonts w:ascii="Times New Roman" w:hAnsi="Times New Roman"/>
                <w:sz w:val="18"/>
                <w:szCs w:val="18"/>
              </w:rPr>
            </w:pPr>
            <w:r w:rsidRPr="00113478">
              <w:rPr>
                <w:rFonts w:ascii="Times New Roman" w:hAnsi="Times New Roman"/>
                <w:sz w:val="18"/>
                <w:szCs w:val="18"/>
              </w:rPr>
              <w:t>(854</w:t>
            </w:r>
            <w:r>
              <w:rPr>
                <w:rFonts w:ascii="Times New Roman" w:hAnsi="Times New Roman"/>
                <w:sz w:val="18"/>
                <w:szCs w:val="18"/>
              </w:rPr>
              <w:t xml:space="preserve"> </w:t>
            </w:r>
            <w:r w:rsidRPr="00113478">
              <w:rPr>
                <w:rFonts w:ascii="Times New Roman" w:hAnsi="Times New Roman"/>
                <w:sz w:val="18"/>
                <w:szCs w:val="18"/>
              </w:rPr>
              <w:t>699)</w:t>
            </w:r>
          </w:p>
        </w:tc>
      </w:tr>
      <w:tr w:rsidR="00697429" w:rsidRPr="00113478" w:rsidTr="00751966">
        <w:trPr>
          <w:trHeight w:val="20"/>
        </w:trPr>
        <w:tc>
          <w:tcPr>
            <w:tcW w:w="5833" w:type="dxa"/>
            <w:tcBorders>
              <w:top w:val="nil"/>
              <w:bottom w:val="single" w:sz="4" w:space="0" w:color="auto"/>
            </w:tcBorders>
            <w:tcMar>
              <w:left w:w="0" w:type="dxa"/>
              <w:right w:w="28" w:type="dxa"/>
            </w:tcMar>
            <w:vAlign w:val="bottom"/>
          </w:tcPr>
          <w:p w:rsidR="00697429" w:rsidRPr="00113478" w:rsidRDefault="00751966" w:rsidP="00751966">
            <w:pPr>
              <w:rPr>
                <w:rFonts w:ascii="Times New Roman" w:hAnsi="Times New Roman"/>
                <w:sz w:val="18"/>
                <w:szCs w:val="18"/>
              </w:rPr>
            </w:pPr>
            <w:r>
              <w:rPr>
                <w:rFonts w:ascii="Times New Roman" w:hAnsi="Times New Roman"/>
                <w:sz w:val="18"/>
                <w:szCs w:val="18"/>
              </w:rPr>
              <w:t>Минус: р</w:t>
            </w:r>
            <w:r w:rsidR="00697429" w:rsidRPr="00113478">
              <w:rPr>
                <w:rFonts w:ascii="Times New Roman" w:hAnsi="Times New Roman"/>
                <w:sz w:val="18"/>
                <w:szCs w:val="18"/>
              </w:rPr>
              <w:t>езерв под обесценение прочей дебиторской задолженности</w:t>
            </w:r>
          </w:p>
        </w:tc>
        <w:tc>
          <w:tcPr>
            <w:tcW w:w="1814" w:type="dxa"/>
            <w:tcBorders>
              <w:top w:val="nil"/>
              <w:bottom w:val="single" w:sz="4" w:space="0" w:color="auto"/>
            </w:tcBorders>
            <w:tcMar>
              <w:left w:w="28" w:type="dxa"/>
              <w:right w:w="28" w:type="dxa"/>
            </w:tcMar>
            <w:vAlign w:val="bottom"/>
          </w:tcPr>
          <w:p w:rsidR="00697429" w:rsidRPr="00113478" w:rsidRDefault="00697429" w:rsidP="00FF1C47">
            <w:pPr>
              <w:ind w:right="106"/>
              <w:jc w:val="right"/>
              <w:rPr>
                <w:rFonts w:ascii="Times New Roman" w:hAnsi="Times New Roman"/>
                <w:sz w:val="18"/>
                <w:szCs w:val="18"/>
              </w:rPr>
            </w:pPr>
            <w:r w:rsidRPr="00113478">
              <w:rPr>
                <w:rFonts w:ascii="Times New Roman" w:hAnsi="Times New Roman"/>
                <w:sz w:val="18"/>
                <w:szCs w:val="18"/>
              </w:rPr>
              <w:t>(20</w:t>
            </w:r>
            <w:r>
              <w:rPr>
                <w:rFonts w:ascii="Times New Roman" w:hAnsi="Times New Roman"/>
                <w:sz w:val="18"/>
                <w:szCs w:val="18"/>
              </w:rPr>
              <w:t xml:space="preserve"> </w:t>
            </w:r>
            <w:r w:rsidRPr="00113478">
              <w:rPr>
                <w:rFonts w:ascii="Times New Roman" w:hAnsi="Times New Roman"/>
                <w:sz w:val="18"/>
                <w:szCs w:val="18"/>
              </w:rPr>
              <w:t>732)</w:t>
            </w:r>
          </w:p>
        </w:tc>
        <w:tc>
          <w:tcPr>
            <w:tcW w:w="1714" w:type="dxa"/>
            <w:tcBorders>
              <w:top w:val="nil"/>
              <w:bottom w:val="single" w:sz="4" w:space="0" w:color="auto"/>
            </w:tcBorders>
            <w:noWrap/>
            <w:tcMar>
              <w:left w:w="0" w:type="dxa"/>
            </w:tcMar>
            <w:vAlign w:val="center"/>
          </w:tcPr>
          <w:p w:rsidR="00697429" w:rsidRPr="00113478" w:rsidRDefault="00697429" w:rsidP="00FF1C47">
            <w:pPr>
              <w:ind w:right="39"/>
              <w:jc w:val="right"/>
              <w:rPr>
                <w:rFonts w:ascii="Times New Roman" w:hAnsi="Times New Roman"/>
                <w:sz w:val="18"/>
                <w:szCs w:val="18"/>
              </w:rPr>
            </w:pPr>
            <w:r w:rsidRPr="00113478">
              <w:rPr>
                <w:rFonts w:ascii="Times New Roman" w:hAnsi="Times New Roman"/>
                <w:sz w:val="18"/>
                <w:szCs w:val="18"/>
              </w:rPr>
              <w:t>(22</w:t>
            </w:r>
            <w:r>
              <w:rPr>
                <w:rFonts w:ascii="Times New Roman" w:hAnsi="Times New Roman"/>
                <w:sz w:val="18"/>
                <w:szCs w:val="18"/>
              </w:rPr>
              <w:t xml:space="preserve"> </w:t>
            </w:r>
            <w:r w:rsidRPr="00113478">
              <w:rPr>
                <w:rFonts w:ascii="Times New Roman" w:hAnsi="Times New Roman"/>
                <w:sz w:val="18"/>
                <w:szCs w:val="18"/>
              </w:rPr>
              <w:t>675)</w:t>
            </w:r>
          </w:p>
        </w:tc>
      </w:tr>
      <w:tr w:rsidR="00697429" w:rsidRPr="00113478" w:rsidTr="00751966">
        <w:trPr>
          <w:trHeight w:val="20"/>
        </w:trPr>
        <w:tc>
          <w:tcPr>
            <w:tcW w:w="5833" w:type="dxa"/>
            <w:tcBorders>
              <w:top w:val="single" w:sz="4" w:space="0" w:color="auto"/>
              <w:bottom w:val="single" w:sz="12" w:space="0" w:color="auto"/>
            </w:tcBorders>
            <w:tcMar>
              <w:left w:w="0" w:type="dxa"/>
              <w:right w:w="28" w:type="dxa"/>
            </w:tcMar>
            <w:vAlign w:val="bottom"/>
          </w:tcPr>
          <w:p w:rsidR="00697429" w:rsidRPr="00113478" w:rsidRDefault="00697429" w:rsidP="00315C79">
            <w:pPr>
              <w:rPr>
                <w:rFonts w:ascii="Times New Roman" w:hAnsi="Times New Roman"/>
                <w:b/>
                <w:sz w:val="18"/>
                <w:szCs w:val="18"/>
                <w:lang w:val="en-GB"/>
              </w:rPr>
            </w:pPr>
            <w:r w:rsidRPr="00113478">
              <w:rPr>
                <w:rFonts w:ascii="Times New Roman" w:hAnsi="Times New Roman"/>
                <w:b/>
                <w:bCs w:val="0"/>
                <w:sz w:val="18"/>
                <w:szCs w:val="18"/>
              </w:rPr>
              <w:t>Итого</w:t>
            </w:r>
          </w:p>
        </w:tc>
        <w:tc>
          <w:tcPr>
            <w:tcW w:w="1814" w:type="dxa"/>
            <w:tcBorders>
              <w:top w:val="single" w:sz="4" w:space="0" w:color="auto"/>
              <w:bottom w:val="single" w:sz="12" w:space="0" w:color="auto"/>
            </w:tcBorders>
            <w:tcMar>
              <w:left w:w="28" w:type="dxa"/>
              <w:right w:w="28" w:type="dxa"/>
            </w:tcMar>
            <w:vAlign w:val="bottom"/>
          </w:tcPr>
          <w:p w:rsidR="00697429" w:rsidRPr="00FF1C47" w:rsidRDefault="00697429" w:rsidP="00FF1C47">
            <w:pPr>
              <w:ind w:right="106"/>
              <w:jc w:val="right"/>
              <w:rPr>
                <w:rFonts w:ascii="Times New Roman" w:hAnsi="Times New Roman"/>
                <w:b/>
                <w:sz w:val="18"/>
                <w:szCs w:val="18"/>
              </w:rPr>
            </w:pPr>
            <w:r w:rsidRPr="00FF1C47">
              <w:rPr>
                <w:rFonts w:ascii="Times New Roman" w:hAnsi="Times New Roman"/>
                <w:b/>
                <w:sz w:val="18"/>
                <w:szCs w:val="18"/>
              </w:rPr>
              <w:t xml:space="preserve">2 </w:t>
            </w:r>
            <w:r w:rsidR="0039520B" w:rsidRPr="00FF1C47">
              <w:rPr>
                <w:rFonts w:ascii="Times New Roman" w:hAnsi="Times New Roman"/>
                <w:b/>
                <w:sz w:val="18"/>
                <w:szCs w:val="18"/>
              </w:rPr>
              <w:t>278</w:t>
            </w:r>
            <w:r w:rsidRPr="00FF1C47">
              <w:rPr>
                <w:rFonts w:ascii="Times New Roman" w:hAnsi="Times New Roman"/>
                <w:b/>
                <w:sz w:val="18"/>
                <w:szCs w:val="18"/>
              </w:rPr>
              <w:t xml:space="preserve"> </w:t>
            </w:r>
            <w:r w:rsidR="0039520B" w:rsidRPr="00FF1C47">
              <w:rPr>
                <w:rFonts w:ascii="Times New Roman" w:hAnsi="Times New Roman"/>
                <w:b/>
                <w:sz w:val="18"/>
                <w:szCs w:val="18"/>
              </w:rPr>
              <w:t>764</w:t>
            </w:r>
          </w:p>
        </w:tc>
        <w:tc>
          <w:tcPr>
            <w:tcW w:w="1714" w:type="dxa"/>
            <w:tcBorders>
              <w:top w:val="single" w:sz="4" w:space="0" w:color="auto"/>
              <w:bottom w:val="single" w:sz="12" w:space="0" w:color="auto"/>
            </w:tcBorders>
            <w:noWrap/>
            <w:tcMar>
              <w:left w:w="0" w:type="dxa"/>
            </w:tcMar>
            <w:vAlign w:val="center"/>
          </w:tcPr>
          <w:p w:rsidR="00697429" w:rsidRPr="00FF1C47" w:rsidRDefault="00697429" w:rsidP="00FF1C47">
            <w:pPr>
              <w:ind w:right="39"/>
              <w:jc w:val="right"/>
              <w:rPr>
                <w:rFonts w:ascii="Times New Roman" w:hAnsi="Times New Roman"/>
                <w:b/>
                <w:sz w:val="18"/>
                <w:szCs w:val="18"/>
              </w:rPr>
            </w:pPr>
            <w:r w:rsidRPr="00FF1C47">
              <w:rPr>
                <w:rFonts w:ascii="Times New Roman" w:hAnsi="Times New Roman"/>
                <w:b/>
                <w:sz w:val="18"/>
                <w:szCs w:val="18"/>
              </w:rPr>
              <w:t xml:space="preserve"> 3 046 090 </w:t>
            </w:r>
          </w:p>
        </w:tc>
      </w:tr>
    </w:tbl>
    <w:p w:rsidR="00697429" w:rsidRPr="007C64C2" w:rsidRDefault="00751966" w:rsidP="00751966">
      <w:pPr>
        <w:keepNext/>
        <w:spacing w:before="120" w:after="120"/>
        <w:jc w:val="both"/>
        <w:rPr>
          <w:rFonts w:ascii="Times New Roman" w:hAnsi="Times New Roman"/>
          <w:sz w:val="20"/>
          <w:szCs w:val="20"/>
        </w:rPr>
      </w:pPr>
      <w:r w:rsidRPr="00751966">
        <w:rPr>
          <w:rFonts w:ascii="Times New Roman" w:hAnsi="Times New Roman"/>
          <w:sz w:val="20"/>
          <w:szCs w:val="20"/>
        </w:rPr>
        <w:t xml:space="preserve">Информация о кредитном и валютном риске Группы, а также об убытках от обесценения в части торговой и прочей дебиторской задолженности раскрывается в </w:t>
      </w:r>
      <w:r w:rsidR="00697429" w:rsidRPr="00751966">
        <w:rPr>
          <w:rFonts w:ascii="Times New Roman" w:hAnsi="Times New Roman"/>
          <w:sz w:val="20"/>
          <w:szCs w:val="20"/>
        </w:rPr>
        <w:t>примечании 31.</w:t>
      </w:r>
    </w:p>
    <w:p w:rsidR="007C64C2" w:rsidRPr="007C64C2" w:rsidRDefault="007C64C2" w:rsidP="007C64C2">
      <w:pPr>
        <w:keepNext/>
        <w:spacing w:before="120" w:after="120"/>
        <w:jc w:val="both"/>
        <w:rPr>
          <w:rFonts w:ascii="Times New Roman" w:hAnsi="Times New Roman"/>
          <w:sz w:val="20"/>
          <w:szCs w:val="20"/>
        </w:rPr>
      </w:pPr>
      <w:r w:rsidRPr="007C64C2">
        <w:rPr>
          <w:rFonts w:ascii="Times New Roman" w:hAnsi="Times New Roman"/>
          <w:sz w:val="20"/>
          <w:szCs w:val="20"/>
        </w:rPr>
        <w:t>Резерв под обесценение дебиторской задолженности в 2010 году был, в основном, создан в отношении дебиторской задолженности, возникшей до 2010 года. Группа переоценила вероятность получения соответствующей дебиторской задолженности в связи с изменением юридической практики в отношении данного вопроса, т.к. законодательная база в сфере электроэнергетики и тарифного регулирования состоит из нормативных актов разной иерархии, положения которых не в полной мере соотносятся друг с другом, и трактовка требований применимого законодательства участниками гражданского оборота может быть неоднозначной.</w:t>
      </w:r>
    </w:p>
    <w:p w:rsidR="00697429" w:rsidRPr="00113478" w:rsidRDefault="00697429" w:rsidP="008C2921">
      <w:pPr>
        <w:pStyle w:val="ae"/>
        <w:spacing w:before="360" w:after="120"/>
        <w:outlineLvl w:val="0"/>
        <w:rPr>
          <w:rFonts w:ascii="Times New Roman" w:hAnsi="Times New Roman"/>
          <w:b/>
          <w:sz w:val="20"/>
          <w:lang w:val="ru-RU"/>
        </w:rPr>
      </w:pPr>
      <w:r w:rsidRPr="00113478">
        <w:rPr>
          <w:rFonts w:ascii="Times New Roman" w:hAnsi="Times New Roman"/>
          <w:b/>
          <w:bCs w:val="0"/>
          <w:sz w:val="20"/>
          <w:lang w:val="ru-RU"/>
        </w:rPr>
        <w:t>Примечание 13.</w:t>
      </w:r>
      <w:r>
        <w:rPr>
          <w:rFonts w:ascii="Times New Roman" w:hAnsi="Times New Roman"/>
          <w:b/>
          <w:bCs w:val="0"/>
          <w:sz w:val="20"/>
          <w:lang w:val="ru-RU"/>
        </w:rPr>
        <w:t xml:space="preserve"> </w:t>
      </w:r>
      <w:r w:rsidR="00840905">
        <w:rPr>
          <w:rFonts w:ascii="Times New Roman" w:hAnsi="Times New Roman"/>
          <w:b/>
          <w:bCs w:val="0"/>
          <w:sz w:val="20"/>
          <w:lang w:val="ru-RU"/>
        </w:rPr>
        <w:t xml:space="preserve">Предоплата </w:t>
      </w:r>
      <w:r w:rsidR="00840905">
        <w:rPr>
          <w:rFonts w:ascii="Times New Roman" w:hAnsi="Times New Roman"/>
          <w:b/>
          <w:bCs w:val="0"/>
          <w:sz w:val="20"/>
          <w:lang w:val="en-US"/>
        </w:rPr>
        <w:t>за</w:t>
      </w:r>
      <w:r w:rsidRPr="00113478">
        <w:rPr>
          <w:rFonts w:ascii="Times New Roman" w:hAnsi="Times New Roman"/>
          <w:b/>
          <w:bCs w:val="0"/>
          <w:sz w:val="20"/>
          <w:lang w:val="ru-RU"/>
        </w:rPr>
        <w:t xml:space="preserve"> оборотны</w:t>
      </w:r>
      <w:r w:rsidR="00840905">
        <w:rPr>
          <w:rFonts w:ascii="Times New Roman" w:hAnsi="Times New Roman"/>
          <w:b/>
          <w:bCs w:val="0"/>
          <w:sz w:val="20"/>
          <w:lang w:val="ru-RU"/>
        </w:rPr>
        <w:t>е</w:t>
      </w:r>
      <w:r w:rsidR="00751966">
        <w:rPr>
          <w:rFonts w:ascii="Times New Roman" w:hAnsi="Times New Roman"/>
          <w:b/>
          <w:bCs w:val="0"/>
          <w:sz w:val="20"/>
          <w:lang w:val="ru-RU"/>
        </w:rPr>
        <w:t xml:space="preserve"> актив</w:t>
      </w:r>
      <w:r w:rsidR="00840905">
        <w:rPr>
          <w:rFonts w:ascii="Times New Roman" w:hAnsi="Times New Roman"/>
          <w:b/>
          <w:bCs w:val="0"/>
          <w:sz w:val="20"/>
          <w:lang w:val="ru-RU"/>
        </w:rPr>
        <w:t>ы</w:t>
      </w:r>
    </w:p>
    <w:tbl>
      <w:tblPr>
        <w:tblW w:w="4973" w:type="pct"/>
        <w:tblInd w:w="28" w:type="dxa"/>
        <w:tblBorders>
          <w:top w:val="single" w:sz="4" w:space="0" w:color="auto"/>
          <w:bottom w:val="single" w:sz="4" w:space="0" w:color="auto"/>
        </w:tblBorders>
        <w:tblLayout w:type="fixed"/>
        <w:tblCellMar>
          <w:left w:w="0" w:type="dxa"/>
        </w:tblCellMar>
        <w:tblLook w:val="00A0"/>
      </w:tblPr>
      <w:tblGrid>
        <w:gridCol w:w="5831"/>
        <w:gridCol w:w="1824"/>
        <w:gridCol w:w="1705"/>
      </w:tblGrid>
      <w:tr w:rsidR="00697429" w:rsidRPr="00113478" w:rsidTr="00FF1C47">
        <w:trPr>
          <w:trHeight w:val="227"/>
        </w:trPr>
        <w:tc>
          <w:tcPr>
            <w:tcW w:w="5831" w:type="dxa"/>
            <w:tcBorders>
              <w:top w:val="nil"/>
              <w:bottom w:val="single" w:sz="4" w:space="0" w:color="auto"/>
            </w:tcBorders>
            <w:tcMar>
              <w:left w:w="28" w:type="dxa"/>
              <w:right w:w="28" w:type="dxa"/>
            </w:tcMar>
            <w:vAlign w:val="bottom"/>
          </w:tcPr>
          <w:p w:rsidR="00697429" w:rsidRPr="00751966" w:rsidRDefault="00697429" w:rsidP="00DE6D9E">
            <w:pPr>
              <w:rPr>
                <w:rFonts w:ascii="Times New Roman" w:hAnsi="Times New Roman"/>
                <w:sz w:val="18"/>
                <w:szCs w:val="18"/>
              </w:rPr>
            </w:pPr>
          </w:p>
        </w:tc>
        <w:tc>
          <w:tcPr>
            <w:tcW w:w="1824" w:type="dxa"/>
            <w:tcBorders>
              <w:top w:val="nil"/>
              <w:bottom w:val="single" w:sz="4" w:space="0" w:color="auto"/>
            </w:tcBorders>
            <w:tcMar>
              <w:left w:w="28" w:type="dxa"/>
              <w:right w:w="28" w:type="dxa"/>
            </w:tcMar>
            <w:vAlign w:val="bottom"/>
          </w:tcPr>
          <w:p w:rsidR="00697429" w:rsidRPr="00113478" w:rsidRDefault="00697429" w:rsidP="00FF1C47">
            <w:pPr>
              <w:shd w:val="clear" w:color="auto" w:fill="FFFFFF"/>
              <w:ind w:right="114"/>
              <w:jc w:val="right"/>
              <w:rPr>
                <w:rFonts w:ascii="Times New Roman" w:hAnsi="Times New Roman"/>
                <w:b/>
                <w:bCs w:val="0"/>
                <w:iCs w:val="0"/>
                <w:sz w:val="18"/>
                <w:szCs w:val="18"/>
              </w:rPr>
            </w:pPr>
            <w:r>
              <w:rPr>
                <w:rFonts w:ascii="Times New Roman" w:hAnsi="Times New Roman"/>
                <w:b/>
                <w:bCs w:val="0"/>
                <w:iCs w:val="0"/>
                <w:sz w:val="18"/>
                <w:szCs w:val="18"/>
                <w:lang w:val="en-GB"/>
              </w:rPr>
              <w:t xml:space="preserve">31 декабря </w:t>
            </w:r>
            <w:r w:rsidRPr="00113478">
              <w:rPr>
                <w:rFonts w:ascii="Times New Roman" w:hAnsi="Times New Roman"/>
                <w:b/>
                <w:bCs w:val="0"/>
                <w:iCs w:val="0"/>
                <w:sz w:val="18"/>
                <w:szCs w:val="18"/>
                <w:lang w:val="en-GB"/>
              </w:rPr>
              <w:t>20</w:t>
            </w:r>
            <w:r w:rsidRPr="00113478">
              <w:rPr>
                <w:rFonts w:ascii="Times New Roman" w:hAnsi="Times New Roman"/>
                <w:b/>
                <w:bCs w:val="0"/>
                <w:iCs w:val="0"/>
                <w:sz w:val="18"/>
                <w:szCs w:val="18"/>
              </w:rPr>
              <w:t>10</w:t>
            </w:r>
          </w:p>
        </w:tc>
        <w:tc>
          <w:tcPr>
            <w:tcW w:w="1705" w:type="dxa"/>
            <w:tcBorders>
              <w:top w:val="nil"/>
              <w:bottom w:val="single" w:sz="4" w:space="0" w:color="auto"/>
            </w:tcBorders>
            <w:tcMar>
              <w:left w:w="28" w:type="dxa"/>
              <w:right w:w="28" w:type="dxa"/>
            </w:tcMar>
            <w:vAlign w:val="bottom"/>
          </w:tcPr>
          <w:p w:rsidR="00697429" w:rsidRPr="00113478" w:rsidRDefault="00697429" w:rsidP="00FF1C47">
            <w:pPr>
              <w:shd w:val="clear" w:color="auto" w:fill="FFFFFF"/>
              <w:ind w:right="118"/>
              <w:jc w:val="right"/>
              <w:rPr>
                <w:rFonts w:ascii="Times New Roman" w:hAnsi="Times New Roman"/>
                <w:b/>
                <w:bCs w:val="0"/>
                <w:iCs w:val="0"/>
                <w:sz w:val="18"/>
                <w:szCs w:val="18"/>
              </w:rPr>
            </w:pPr>
            <w:r>
              <w:rPr>
                <w:rFonts w:ascii="Times New Roman" w:hAnsi="Times New Roman"/>
                <w:b/>
                <w:bCs w:val="0"/>
                <w:iCs w:val="0"/>
                <w:sz w:val="18"/>
                <w:szCs w:val="18"/>
                <w:lang w:val="en-GB"/>
              </w:rPr>
              <w:t>31 декабря</w:t>
            </w:r>
            <w:r w:rsidRPr="00113478">
              <w:rPr>
                <w:rFonts w:ascii="Times New Roman" w:hAnsi="Times New Roman"/>
                <w:b/>
                <w:bCs w:val="0"/>
                <w:iCs w:val="0"/>
                <w:sz w:val="18"/>
                <w:szCs w:val="18"/>
                <w:lang w:val="en-GB"/>
              </w:rPr>
              <w:t xml:space="preserve"> 200</w:t>
            </w:r>
            <w:r w:rsidRPr="00113478">
              <w:rPr>
                <w:rFonts w:ascii="Times New Roman" w:hAnsi="Times New Roman"/>
                <w:b/>
                <w:bCs w:val="0"/>
                <w:iCs w:val="0"/>
                <w:sz w:val="18"/>
                <w:szCs w:val="18"/>
              </w:rPr>
              <w:t>9</w:t>
            </w:r>
          </w:p>
        </w:tc>
      </w:tr>
      <w:tr w:rsidR="00697429" w:rsidRPr="00113478" w:rsidTr="00FF1C47">
        <w:tblPrEx>
          <w:tblLook w:val="0000"/>
        </w:tblPrEx>
        <w:trPr>
          <w:trHeight w:val="227"/>
        </w:trPr>
        <w:tc>
          <w:tcPr>
            <w:tcW w:w="5831" w:type="dxa"/>
            <w:tcBorders>
              <w:top w:val="nil"/>
              <w:left w:val="nil"/>
              <w:right w:val="nil"/>
            </w:tcBorders>
            <w:vAlign w:val="bottom"/>
          </w:tcPr>
          <w:p w:rsidR="00697429" w:rsidRPr="00113478" w:rsidRDefault="00697429" w:rsidP="00315C79">
            <w:pPr>
              <w:rPr>
                <w:rFonts w:ascii="Times New Roman" w:hAnsi="Times New Roman"/>
                <w:bCs w:val="0"/>
                <w:iCs w:val="0"/>
                <w:sz w:val="18"/>
                <w:szCs w:val="18"/>
                <w:lang w:val="en-GB"/>
              </w:rPr>
            </w:pPr>
            <w:r w:rsidRPr="00113478">
              <w:rPr>
                <w:rFonts w:ascii="Times New Roman" w:hAnsi="Times New Roman"/>
                <w:bCs w:val="0"/>
                <w:iCs w:val="0"/>
                <w:sz w:val="18"/>
                <w:szCs w:val="18"/>
              </w:rPr>
              <w:t>Предоплата</w:t>
            </w:r>
          </w:p>
        </w:tc>
        <w:tc>
          <w:tcPr>
            <w:tcW w:w="1824" w:type="dxa"/>
            <w:tcBorders>
              <w:top w:val="nil"/>
              <w:left w:val="nil"/>
              <w:right w:val="nil"/>
            </w:tcBorders>
            <w:vAlign w:val="bottom"/>
          </w:tcPr>
          <w:p w:rsidR="00697429" w:rsidRPr="00113478" w:rsidRDefault="0039520B" w:rsidP="00FF1C47">
            <w:pPr>
              <w:ind w:right="34"/>
              <w:jc w:val="right"/>
              <w:rPr>
                <w:rFonts w:ascii="Times New Roman" w:hAnsi="Times New Roman"/>
                <w:sz w:val="18"/>
                <w:szCs w:val="18"/>
              </w:rPr>
            </w:pPr>
            <w:r>
              <w:rPr>
                <w:rFonts w:ascii="Times New Roman" w:hAnsi="Times New Roman"/>
                <w:sz w:val="18"/>
                <w:szCs w:val="18"/>
              </w:rPr>
              <w:t>358 407</w:t>
            </w:r>
          </w:p>
        </w:tc>
        <w:tc>
          <w:tcPr>
            <w:tcW w:w="1705" w:type="dxa"/>
            <w:tcBorders>
              <w:top w:val="nil"/>
              <w:left w:val="nil"/>
              <w:right w:val="nil"/>
            </w:tcBorders>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527</w:t>
            </w:r>
            <w:r>
              <w:rPr>
                <w:rFonts w:ascii="Times New Roman" w:hAnsi="Times New Roman"/>
                <w:sz w:val="18"/>
                <w:szCs w:val="18"/>
              </w:rPr>
              <w:t xml:space="preserve"> </w:t>
            </w:r>
            <w:r w:rsidRPr="00113478">
              <w:rPr>
                <w:rFonts w:ascii="Times New Roman" w:hAnsi="Times New Roman"/>
                <w:sz w:val="18"/>
                <w:szCs w:val="18"/>
              </w:rPr>
              <w:t xml:space="preserve">011 </w:t>
            </w:r>
          </w:p>
        </w:tc>
      </w:tr>
      <w:tr w:rsidR="00697429" w:rsidRPr="00113478" w:rsidTr="00FF1C47">
        <w:tblPrEx>
          <w:tblLook w:val="0000"/>
        </w:tblPrEx>
        <w:trPr>
          <w:trHeight w:val="227"/>
        </w:trPr>
        <w:tc>
          <w:tcPr>
            <w:tcW w:w="5831" w:type="dxa"/>
            <w:tcBorders>
              <w:left w:val="nil"/>
              <w:bottom w:val="single" w:sz="8" w:space="0" w:color="auto"/>
              <w:right w:val="nil"/>
            </w:tcBorders>
            <w:vAlign w:val="bottom"/>
          </w:tcPr>
          <w:p w:rsidR="00697429" w:rsidRPr="00113478" w:rsidRDefault="00751966" w:rsidP="00751966">
            <w:pPr>
              <w:rPr>
                <w:rFonts w:ascii="Times New Roman" w:hAnsi="Times New Roman"/>
                <w:bCs w:val="0"/>
                <w:iCs w:val="0"/>
                <w:sz w:val="18"/>
                <w:szCs w:val="18"/>
              </w:rPr>
            </w:pPr>
            <w:r>
              <w:rPr>
                <w:rFonts w:ascii="Times New Roman" w:hAnsi="Times New Roman"/>
                <w:sz w:val="18"/>
                <w:szCs w:val="18"/>
              </w:rPr>
              <w:t>Минус: р</w:t>
            </w:r>
            <w:r w:rsidR="00697429" w:rsidRPr="00113478">
              <w:rPr>
                <w:rFonts w:ascii="Times New Roman" w:hAnsi="Times New Roman"/>
                <w:sz w:val="18"/>
                <w:szCs w:val="18"/>
              </w:rPr>
              <w:t>езерв под обесценение</w:t>
            </w:r>
            <w:r>
              <w:rPr>
                <w:rFonts w:ascii="Times New Roman" w:hAnsi="Times New Roman"/>
                <w:sz w:val="18"/>
                <w:szCs w:val="18"/>
              </w:rPr>
              <w:t xml:space="preserve"> сумм</w:t>
            </w:r>
            <w:r w:rsidR="00697429" w:rsidRPr="00113478">
              <w:rPr>
                <w:rFonts w:ascii="Times New Roman" w:hAnsi="Times New Roman"/>
                <w:sz w:val="18"/>
                <w:szCs w:val="18"/>
              </w:rPr>
              <w:t xml:space="preserve"> предоплаты</w:t>
            </w:r>
          </w:p>
        </w:tc>
        <w:tc>
          <w:tcPr>
            <w:tcW w:w="1824" w:type="dxa"/>
            <w:tcBorders>
              <w:left w:val="nil"/>
              <w:bottom w:val="single" w:sz="8" w:space="0" w:color="auto"/>
              <w:right w:val="nil"/>
            </w:tcBorders>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(40</w:t>
            </w:r>
            <w:r>
              <w:rPr>
                <w:rFonts w:ascii="Times New Roman" w:hAnsi="Times New Roman"/>
                <w:sz w:val="18"/>
                <w:szCs w:val="18"/>
              </w:rPr>
              <w:t xml:space="preserve"> </w:t>
            </w:r>
            <w:r w:rsidRPr="00113478">
              <w:rPr>
                <w:rFonts w:ascii="Times New Roman" w:hAnsi="Times New Roman"/>
                <w:sz w:val="18"/>
                <w:szCs w:val="18"/>
              </w:rPr>
              <w:t>857)</w:t>
            </w:r>
          </w:p>
        </w:tc>
        <w:tc>
          <w:tcPr>
            <w:tcW w:w="1705" w:type="dxa"/>
            <w:tcBorders>
              <w:left w:val="nil"/>
              <w:bottom w:val="single" w:sz="8" w:space="0" w:color="auto"/>
              <w:right w:val="nil"/>
            </w:tcBorders>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 xml:space="preserve"> (116</w:t>
            </w:r>
            <w:r>
              <w:rPr>
                <w:rFonts w:ascii="Times New Roman" w:hAnsi="Times New Roman"/>
                <w:sz w:val="18"/>
                <w:szCs w:val="18"/>
              </w:rPr>
              <w:t xml:space="preserve"> </w:t>
            </w:r>
            <w:r w:rsidRPr="00113478">
              <w:rPr>
                <w:rFonts w:ascii="Times New Roman" w:hAnsi="Times New Roman"/>
                <w:sz w:val="18"/>
                <w:szCs w:val="18"/>
              </w:rPr>
              <w:t>539)</w:t>
            </w:r>
          </w:p>
        </w:tc>
      </w:tr>
      <w:tr w:rsidR="00697429" w:rsidRPr="00113478" w:rsidTr="00FF1C47">
        <w:tblPrEx>
          <w:tblLook w:val="0000"/>
        </w:tblPrEx>
        <w:trPr>
          <w:trHeight w:val="227"/>
        </w:trPr>
        <w:tc>
          <w:tcPr>
            <w:tcW w:w="5831" w:type="dxa"/>
            <w:tcBorders>
              <w:top w:val="nil"/>
              <w:left w:val="nil"/>
              <w:bottom w:val="single" w:sz="12" w:space="0" w:color="auto"/>
              <w:right w:val="nil"/>
            </w:tcBorders>
            <w:vAlign w:val="bottom"/>
          </w:tcPr>
          <w:p w:rsidR="00697429" w:rsidRPr="00113478" w:rsidRDefault="00697429" w:rsidP="00315C79">
            <w:pPr>
              <w:rPr>
                <w:rFonts w:ascii="Times New Roman" w:hAnsi="Times New Roman"/>
                <w:b/>
                <w:iCs w:val="0"/>
                <w:sz w:val="18"/>
                <w:szCs w:val="18"/>
                <w:lang w:val="en-GB"/>
              </w:rPr>
            </w:pPr>
            <w:r w:rsidRPr="00113478">
              <w:rPr>
                <w:rFonts w:ascii="Times New Roman" w:hAnsi="Times New Roman"/>
                <w:b/>
                <w:iCs w:val="0"/>
                <w:sz w:val="18"/>
                <w:szCs w:val="18"/>
              </w:rPr>
              <w:t>Итого</w:t>
            </w:r>
          </w:p>
        </w:tc>
        <w:tc>
          <w:tcPr>
            <w:tcW w:w="1824" w:type="dxa"/>
            <w:tcBorders>
              <w:top w:val="nil"/>
              <w:left w:val="nil"/>
              <w:bottom w:val="single" w:sz="12" w:space="0" w:color="auto"/>
              <w:right w:val="nil"/>
            </w:tcBorders>
            <w:vAlign w:val="bottom"/>
          </w:tcPr>
          <w:p w:rsidR="00697429" w:rsidRPr="00FF1C47" w:rsidRDefault="0039520B" w:rsidP="00FF1C47">
            <w:pPr>
              <w:ind w:right="34"/>
              <w:jc w:val="right"/>
              <w:rPr>
                <w:rFonts w:ascii="Times New Roman" w:hAnsi="Times New Roman"/>
                <w:b/>
                <w:sz w:val="18"/>
                <w:szCs w:val="18"/>
              </w:rPr>
            </w:pPr>
            <w:r w:rsidRPr="00FF1C47">
              <w:rPr>
                <w:rFonts w:ascii="Times New Roman" w:hAnsi="Times New Roman"/>
                <w:b/>
                <w:sz w:val="18"/>
                <w:szCs w:val="18"/>
              </w:rPr>
              <w:t>317 550</w:t>
            </w:r>
          </w:p>
        </w:tc>
        <w:tc>
          <w:tcPr>
            <w:tcW w:w="1705" w:type="dxa"/>
            <w:tcBorders>
              <w:top w:val="nil"/>
              <w:left w:val="nil"/>
              <w:bottom w:val="single" w:sz="12" w:space="0" w:color="auto"/>
              <w:right w:val="nil"/>
            </w:tcBorders>
            <w:vAlign w:val="bottom"/>
          </w:tcPr>
          <w:p w:rsidR="00697429" w:rsidRPr="00FF1C47" w:rsidRDefault="00697429" w:rsidP="00FF1C47">
            <w:pPr>
              <w:spacing w:before="20" w:after="20"/>
              <w:ind w:right="34"/>
              <w:jc w:val="right"/>
              <w:rPr>
                <w:rFonts w:ascii="Times New Roman" w:hAnsi="Times New Roman"/>
                <w:b/>
                <w:sz w:val="18"/>
                <w:szCs w:val="18"/>
              </w:rPr>
            </w:pPr>
            <w:r w:rsidRPr="00FF1C47">
              <w:rPr>
                <w:rFonts w:ascii="Times New Roman" w:hAnsi="Times New Roman"/>
                <w:b/>
                <w:sz w:val="18"/>
                <w:szCs w:val="18"/>
              </w:rPr>
              <w:t xml:space="preserve"> 410 472</w:t>
            </w:r>
          </w:p>
        </w:tc>
      </w:tr>
    </w:tbl>
    <w:p w:rsidR="00697429" w:rsidRPr="00113478" w:rsidRDefault="00697429" w:rsidP="00FF28BD">
      <w:pPr>
        <w:keepNext/>
        <w:autoSpaceDE w:val="0"/>
        <w:autoSpaceDN w:val="0"/>
        <w:adjustRightInd w:val="0"/>
        <w:spacing w:before="120" w:after="120"/>
        <w:jc w:val="both"/>
        <w:rPr>
          <w:rFonts w:ascii="Times New Roman" w:hAnsi="Times New Roman"/>
          <w:b/>
          <w:bCs w:val="0"/>
          <w:sz w:val="20"/>
          <w:szCs w:val="20"/>
        </w:rPr>
      </w:pPr>
      <w:r w:rsidRPr="00113478">
        <w:rPr>
          <w:rFonts w:ascii="Times New Roman" w:hAnsi="Times New Roman"/>
          <w:b/>
          <w:bCs w:val="0"/>
          <w:sz w:val="20"/>
          <w:szCs w:val="20"/>
        </w:rPr>
        <w:t>Примечание 14. Денежные средства и их эквиваленты</w:t>
      </w:r>
    </w:p>
    <w:tbl>
      <w:tblPr>
        <w:tblW w:w="4973" w:type="pct"/>
        <w:tblInd w:w="28" w:type="dxa"/>
        <w:tblBorders>
          <w:top w:val="single" w:sz="4" w:space="0" w:color="auto"/>
          <w:bottom w:val="single" w:sz="4" w:space="0" w:color="auto"/>
        </w:tblBorders>
        <w:tblLayout w:type="fixed"/>
        <w:tblCellMar>
          <w:left w:w="0" w:type="dxa"/>
        </w:tblCellMar>
        <w:tblLook w:val="00A0"/>
      </w:tblPr>
      <w:tblGrid>
        <w:gridCol w:w="5851"/>
        <w:gridCol w:w="1804"/>
        <w:gridCol w:w="1705"/>
      </w:tblGrid>
      <w:tr w:rsidR="00697429" w:rsidRPr="00113478" w:rsidTr="00FF1C47">
        <w:trPr>
          <w:trHeight w:val="20"/>
        </w:trPr>
        <w:tc>
          <w:tcPr>
            <w:tcW w:w="5851" w:type="dxa"/>
            <w:tcBorders>
              <w:top w:val="nil"/>
              <w:bottom w:val="single" w:sz="4" w:space="0" w:color="auto"/>
            </w:tcBorders>
            <w:tcMar>
              <w:left w:w="28" w:type="dxa"/>
              <w:right w:w="28" w:type="dxa"/>
            </w:tcMar>
            <w:vAlign w:val="bottom"/>
          </w:tcPr>
          <w:p w:rsidR="00697429" w:rsidRPr="00113478" w:rsidRDefault="00697429" w:rsidP="003075A5">
            <w:pPr>
              <w:keepNext/>
              <w:rPr>
                <w:rFonts w:ascii="Times New Roman" w:hAnsi="Times New Roman"/>
                <w:sz w:val="18"/>
                <w:szCs w:val="18"/>
              </w:rPr>
            </w:pPr>
          </w:p>
        </w:tc>
        <w:tc>
          <w:tcPr>
            <w:tcW w:w="1804" w:type="dxa"/>
            <w:tcBorders>
              <w:top w:val="nil"/>
              <w:bottom w:val="single" w:sz="4" w:space="0" w:color="auto"/>
            </w:tcBorders>
            <w:tcMar>
              <w:left w:w="28" w:type="dxa"/>
              <w:right w:w="28" w:type="dxa"/>
            </w:tcMar>
            <w:vAlign w:val="bottom"/>
          </w:tcPr>
          <w:p w:rsidR="00697429" w:rsidRPr="00113478" w:rsidRDefault="00697429" w:rsidP="0039520B">
            <w:pPr>
              <w:shd w:val="clear" w:color="auto" w:fill="FFFFFF"/>
              <w:ind w:left="140" w:right="113"/>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705" w:type="dxa"/>
            <w:tcBorders>
              <w:top w:val="nil"/>
              <w:bottom w:val="single" w:sz="4" w:space="0" w:color="auto"/>
            </w:tcBorders>
            <w:tcMar>
              <w:left w:w="28" w:type="dxa"/>
              <w:right w:w="28" w:type="dxa"/>
            </w:tcMar>
            <w:vAlign w:val="bottom"/>
          </w:tcPr>
          <w:p w:rsidR="00697429" w:rsidRPr="00113478" w:rsidRDefault="00697429" w:rsidP="00FF1C47">
            <w:pPr>
              <w:shd w:val="clear" w:color="auto" w:fill="FFFFFF"/>
              <w:ind w:left="140" w:right="118"/>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FF1C47">
        <w:tblPrEx>
          <w:tblBorders>
            <w:top w:val="none" w:sz="0" w:space="0" w:color="auto"/>
            <w:bottom w:val="none" w:sz="0" w:space="0" w:color="auto"/>
          </w:tblBorders>
          <w:tblLook w:val="0000"/>
        </w:tblPrEx>
        <w:trPr>
          <w:trHeight w:val="20"/>
        </w:trPr>
        <w:tc>
          <w:tcPr>
            <w:tcW w:w="5851" w:type="dxa"/>
            <w:tcBorders>
              <w:top w:val="nil"/>
              <w:left w:val="nil"/>
              <w:bottom w:val="nil"/>
              <w:right w:val="nil"/>
            </w:tcBorders>
            <w:vAlign w:val="bottom"/>
          </w:tcPr>
          <w:p w:rsidR="00697429" w:rsidRPr="00113478" w:rsidRDefault="00697429" w:rsidP="00315C79">
            <w:pPr>
              <w:keepNext/>
              <w:rPr>
                <w:rFonts w:ascii="Times New Roman" w:hAnsi="Times New Roman"/>
                <w:sz w:val="18"/>
                <w:szCs w:val="18"/>
              </w:rPr>
            </w:pPr>
            <w:r w:rsidRPr="00113478">
              <w:rPr>
                <w:rFonts w:ascii="Times New Roman" w:hAnsi="Times New Roman"/>
                <w:sz w:val="18"/>
                <w:szCs w:val="18"/>
              </w:rPr>
              <w:t>Денежные средства в банках и наличные денежные средства</w:t>
            </w:r>
          </w:p>
        </w:tc>
        <w:tc>
          <w:tcPr>
            <w:tcW w:w="1804" w:type="dxa"/>
            <w:tcBorders>
              <w:top w:val="nil"/>
              <w:left w:val="nil"/>
              <w:bottom w:val="nil"/>
              <w:right w:val="nil"/>
            </w:tcBorders>
            <w:noWrap/>
            <w:vAlign w:val="bottom"/>
          </w:tcPr>
          <w:p w:rsidR="00697429" w:rsidRPr="00113478" w:rsidRDefault="00697429" w:rsidP="00FF1C47">
            <w:pPr>
              <w:ind w:right="34"/>
              <w:jc w:val="right"/>
              <w:rPr>
                <w:rFonts w:ascii="Times New Roman" w:hAnsi="Times New Roman"/>
                <w:sz w:val="18"/>
                <w:szCs w:val="18"/>
              </w:rPr>
            </w:pPr>
            <w:r>
              <w:rPr>
                <w:rFonts w:ascii="Times New Roman" w:hAnsi="Times New Roman"/>
                <w:sz w:val="18"/>
                <w:szCs w:val="18"/>
              </w:rPr>
              <w:t xml:space="preserve"> </w:t>
            </w: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460</w:t>
            </w:r>
            <w:r>
              <w:rPr>
                <w:rFonts w:ascii="Times New Roman" w:hAnsi="Times New Roman"/>
                <w:sz w:val="18"/>
                <w:szCs w:val="18"/>
              </w:rPr>
              <w:t xml:space="preserve"> </w:t>
            </w:r>
            <w:r w:rsidRPr="00113478">
              <w:rPr>
                <w:rFonts w:ascii="Times New Roman" w:hAnsi="Times New Roman"/>
                <w:sz w:val="18"/>
                <w:szCs w:val="18"/>
              </w:rPr>
              <w:t>123</w:t>
            </w:r>
          </w:p>
        </w:tc>
        <w:tc>
          <w:tcPr>
            <w:tcW w:w="1705" w:type="dxa"/>
            <w:tcBorders>
              <w:top w:val="nil"/>
              <w:left w:val="nil"/>
              <w:bottom w:val="nil"/>
              <w:right w:val="nil"/>
            </w:tcBorders>
            <w:vAlign w:val="bottom"/>
          </w:tcPr>
          <w:p w:rsidR="00697429" w:rsidRPr="00113478" w:rsidRDefault="00697429" w:rsidP="00FF1C47">
            <w:pPr>
              <w:ind w:right="34"/>
              <w:jc w:val="right"/>
              <w:rPr>
                <w:rFonts w:ascii="Times New Roman" w:hAnsi="Times New Roman"/>
                <w:sz w:val="18"/>
                <w:szCs w:val="18"/>
              </w:rPr>
            </w:pPr>
            <w:r>
              <w:rPr>
                <w:rFonts w:ascii="Times New Roman" w:hAnsi="Times New Roman"/>
                <w:sz w:val="18"/>
                <w:szCs w:val="18"/>
              </w:rPr>
              <w:t xml:space="preserve"> </w:t>
            </w:r>
            <w:r w:rsidRPr="00113478">
              <w:rPr>
                <w:rFonts w:ascii="Times New Roman" w:hAnsi="Times New Roman"/>
                <w:sz w:val="18"/>
                <w:szCs w:val="18"/>
              </w:rPr>
              <w:t>425</w:t>
            </w:r>
            <w:r>
              <w:rPr>
                <w:rFonts w:ascii="Times New Roman" w:hAnsi="Times New Roman"/>
                <w:sz w:val="18"/>
                <w:szCs w:val="18"/>
              </w:rPr>
              <w:t xml:space="preserve"> </w:t>
            </w:r>
            <w:r w:rsidRPr="00113478">
              <w:rPr>
                <w:rFonts w:ascii="Times New Roman" w:hAnsi="Times New Roman"/>
                <w:sz w:val="18"/>
                <w:szCs w:val="18"/>
              </w:rPr>
              <w:t xml:space="preserve">060 </w:t>
            </w:r>
          </w:p>
        </w:tc>
      </w:tr>
      <w:tr w:rsidR="00697429" w:rsidRPr="00113478" w:rsidTr="00FF1C47">
        <w:tblPrEx>
          <w:tblBorders>
            <w:top w:val="none" w:sz="0" w:space="0" w:color="auto"/>
            <w:bottom w:val="none" w:sz="0" w:space="0" w:color="auto"/>
          </w:tblBorders>
          <w:tblLook w:val="0000"/>
        </w:tblPrEx>
        <w:trPr>
          <w:trHeight w:val="20"/>
        </w:trPr>
        <w:tc>
          <w:tcPr>
            <w:tcW w:w="5851" w:type="dxa"/>
            <w:tcBorders>
              <w:top w:val="nil"/>
              <w:left w:val="nil"/>
              <w:bottom w:val="single" w:sz="4" w:space="0" w:color="auto"/>
              <w:right w:val="nil"/>
            </w:tcBorders>
            <w:vAlign w:val="bottom"/>
          </w:tcPr>
          <w:p w:rsidR="00697429" w:rsidRPr="00113478" w:rsidRDefault="00697429" w:rsidP="00315C79">
            <w:pPr>
              <w:keepNext/>
              <w:rPr>
                <w:rFonts w:ascii="Times New Roman" w:hAnsi="Times New Roman"/>
                <w:sz w:val="18"/>
                <w:szCs w:val="18"/>
                <w:lang w:val="en-GB"/>
              </w:rPr>
            </w:pPr>
            <w:r w:rsidRPr="00113478">
              <w:rPr>
                <w:rFonts w:ascii="Times New Roman" w:hAnsi="Times New Roman"/>
                <w:sz w:val="18"/>
                <w:szCs w:val="18"/>
              </w:rPr>
              <w:t>Эквиваленты денежных средств</w:t>
            </w:r>
          </w:p>
        </w:tc>
        <w:tc>
          <w:tcPr>
            <w:tcW w:w="1804" w:type="dxa"/>
            <w:tcBorders>
              <w:top w:val="nil"/>
              <w:left w:val="nil"/>
              <w:bottom w:val="single" w:sz="4" w:space="0" w:color="auto"/>
              <w:right w:val="nil"/>
            </w:tcBorders>
            <w:noWrap/>
            <w:vAlign w:val="bottom"/>
          </w:tcPr>
          <w:p w:rsidR="00697429" w:rsidRPr="00113478" w:rsidRDefault="00697429" w:rsidP="00FF1C47">
            <w:pPr>
              <w:ind w:right="34"/>
              <w:jc w:val="right"/>
              <w:rPr>
                <w:rFonts w:ascii="Times New Roman" w:hAnsi="Times New Roman"/>
                <w:sz w:val="18"/>
                <w:szCs w:val="18"/>
              </w:rPr>
            </w:pPr>
            <w:r>
              <w:rPr>
                <w:rFonts w:ascii="Times New Roman" w:hAnsi="Times New Roman"/>
                <w:sz w:val="18"/>
                <w:szCs w:val="18"/>
              </w:rPr>
              <w:t xml:space="preserve"> </w:t>
            </w:r>
            <w:r w:rsidRPr="00113478">
              <w:rPr>
                <w:rFonts w:ascii="Times New Roman" w:hAnsi="Times New Roman"/>
                <w:sz w:val="18"/>
                <w:szCs w:val="18"/>
              </w:rPr>
              <w:t>15</w:t>
            </w:r>
            <w:r>
              <w:rPr>
                <w:rFonts w:ascii="Times New Roman" w:hAnsi="Times New Roman"/>
                <w:sz w:val="18"/>
                <w:szCs w:val="18"/>
              </w:rPr>
              <w:t xml:space="preserve"> </w:t>
            </w:r>
            <w:r w:rsidRPr="00113478">
              <w:rPr>
                <w:rFonts w:ascii="Times New Roman" w:hAnsi="Times New Roman"/>
                <w:sz w:val="18"/>
                <w:szCs w:val="18"/>
              </w:rPr>
              <w:t>377</w:t>
            </w:r>
          </w:p>
        </w:tc>
        <w:tc>
          <w:tcPr>
            <w:tcW w:w="1705" w:type="dxa"/>
            <w:tcBorders>
              <w:top w:val="nil"/>
              <w:left w:val="nil"/>
              <w:bottom w:val="single" w:sz="4" w:space="0" w:color="auto"/>
              <w:right w:val="nil"/>
            </w:tcBorders>
            <w:vAlign w:val="bottom"/>
          </w:tcPr>
          <w:p w:rsidR="00697429" w:rsidRPr="00113478" w:rsidRDefault="00697429" w:rsidP="00FF1C47">
            <w:pPr>
              <w:ind w:right="34"/>
              <w:jc w:val="right"/>
              <w:rPr>
                <w:rFonts w:ascii="Times New Roman" w:hAnsi="Times New Roman"/>
                <w:sz w:val="18"/>
                <w:szCs w:val="18"/>
              </w:rPr>
            </w:pPr>
            <w:r w:rsidRPr="00113478">
              <w:rPr>
                <w:rFonts w:ascii="Times New Roman" w:hAnsi="Times New Roman"/>
                <w:sz w:val="18"/>
                <w:szCs w:val="18"/>
              </w:rPr>
              <w:t xml:space="preserve"> - </w:t>
            </w:r>
          </w:p>
        </w:tc>
      </w:tr>
      <w:tr w:rsidR="00697429" w:rsidRPr="00113478" w:rsidTr="00FF1C47">
        <w:tblPrEx>
          <w:tblBorders>
            <w:top w:val="none" w:sz="0" w:space="0" w:color="auto"/>
            <w:bottom w:val="none" w:sz="0" w:space="0" w:color="auto"/>
          </w:tblBorders>
          <w:tblLook w:val="0000"/>
        </w:tblPrEx>
        <w:trPr>
          <w:trHeight w:val="20"/>
        </w:trPr>
        <w:tc>
          <w:tcPr>
            <w:tcW w:w="5851" w:type="dxa"/>
            <w:tcBorders>
              <w:top w:val="single" w:sz="4" w:space="0" w:color="auto"/>
              <w:left w:val="nil"/>
              <w:bottom w:val="single" w:sz="12" w:space="0" w:color="auto"/>
              <w:right w:val="nil"/>
            </w:tcBorders>
            <w:vAlign w:val="bottom"/>
          </w:tcPr>
          <w:p w:rsidR="00697429" w:rsidRPr="00113478" w:rsidRDefault="00697429" w:rsidP="00315C79">
            <w:pPr>
              <w:keepNext/>
              <w:rPr>
                <w:rFonts w:ascii="Times New Roman" w:hAnsi="Times New Roman"/>
                <w:b/>
                <w:bCs w:val="0"/>
                <w:sz w:val="18"/>
                <w:szCs w:val="18"/>
                <w:lang w:val="en-GB"/>
              </w:rPr>
            </w:pPr>
            <w:r w:rsidRPr="00113478">
              <w:rPr>
                <w:rFonts w:ascii="Times New Roman" w:hAnsi="Times New Roman"/>
                <w:b/>
                <w:sz w:val="18"/>
                <w:szCs w:val="18"/>
              </w:rPr>
              <w:t>Итого</w:t>
            </w:r>
          </w:p>
        </w:tc>
        <w:tc>
          <w:tcPr>
            <w:tcW w:w="1804" w:type="dxa"/>
            <w:tcBorders>
              <w:top w:val="single" w:sz="4" w:space="0" w:color="auto"/>
              <w:left w:val="nil"/>
              <w:bottom w:val="single" w:sz="12" w:space="0" w:color="auto"/>
              <w:right w:val="nil"/>
            </w:tcBorders>
            <w:noWrap/>
            <w:vAlign w:val="bottom"/>
          </w:tcPr>
          <w:p w:rsidR="00697429" w:rsidRPr="00FF1C47" w:rsidRDefault="00697429" w:rsidP="00FF1C47">
            <w:pPr>
              <w:ind w:right="34"/>
              <w:jc w:val="right"/>
              <w:rPr>
                <w:rFonts w:ascii="Times New Roman" w:hAnsi="Times New Roman"/>
                <w:b/>
                <w:sz w:val="18"/>
                <w:szCs w:val="18"/>
              </w:rPr>
            </w:pPr>
            <w:r w:rsidRPr="00FF1C47">
              <w:rPr>
                <w:rFonts w:ascii="Times New Roman" w:hAnsi="Times New Roman"/>
                <w:b/>
                <w:sz w:val="18"/>
                <w:szCs w:val="18"/>
              </w:rPr>
              <w:t>1 475 500</w:t>
            </w:r>
          </w:p>
        </w:tc>
        <w:tc>
          <w:tcPr>
            <w:tcW w:w="1705" w:type="dxa"/>
            <w:tcBorders>
              <w:top w:val="single" w:sz="4" w:space="0" w:color="auto"/>
              <w:left w:val="nil"/>
              <w:bottom w:val="single" w:sz="12" w:space="0" w:color="auto"/>
              <w:right w:val="nil"/>
            </w:tcBorders>
            <w:vAlign w:val="bottom"/>
          </w:tcPr>
          <w:p w:rsidR="00697429" w:rsidRPr="00FF1C47" w:rsidRDefault="00697429" w:rsidP="00FF1C47">
            <w:pPr>
              <w:ind w:right="34"/>
              <w:jc w:val="right"/>
              <w:rPr>
                <w:rFonts w:ascii="Times New Roman" w:hAnsi="Times New Roman"/>
                <w:b/>
                <w:sz w:val="18"/>
                <w:szCs w:val="18"/>
              </w:rPr>
            </w:pPr>
            <w:r w:rsidRPr="00FF1C47">
              <w:rPr>
                <w:rFonts w:ascii="Times New Roman" w:hAnsi="Times New Roman"/>
                <w:b/>
                <w:sz w:val="18"/>
                <w:szCs w:val="18"/>
              </w:rPr>
              <w:t xml:space="preserve"> 425 060 </w:t>
            </w:r>
          </w:p>
        </w:tc>
      </w:tr>
    </w:tbl>
    <w:p w:rsidR="00697429" w:rsidRPr="00113478" w:rsidRDefault="00697429" w:rsidP="00FF28BD">
      <w:pPr>
        <w:keepNext/>
        <w:spacing w:before="120" w:after="120"/>
        <w:jc w:val="both"/>
        <w:rPr>
          <w:rFonts w:ascii="Times New Roman" w:hAnsi="Times New Roman"/>
          <w:sz w:val="20"/>
          <w:szCs w:val="20"/>
        </w:rPr>
      </w:pPr>
      <w:r w:rsidRPr="00113478">
        <w:rPr>
          <w:rFonts w:ascii="Times New Roman" w:hAnsi="Times New Roman"/>
          <w:sz w:val="20"/>
          <w:szCs w:val="20"/>
        </w:rPr>
        <w:t>Все денежные средства и их эквиваленты деноминированы в российских рублях. Эквив</w:t>
      </w:r>
      <w:r w:rsidR="00751966">
        <w:rPr>
          <w:rFonts w:ascii="Times New Roman" w:hAnsi="Times New Roman"/>
          <w:sz w:val="20"/>
          <w:szCs w:val="20"/>
        </w:rPr>
        <w:t>аленты денежных средств представлены</w:t>
      </w:r>
      <w:r w:rsidRPr="00113478">
        <w:rPr>
          <w:rFonts w:ascii="Times New Roman" w:hAnsi="Times New Roman"/>
          <w:sz w:val="20"/>
          <w:szCs w:val="20"/>
        </w:rPr>
        <w:t xml:space="preserve"> банковски</w:t>
      </w:r>
      <w:r w:rsidR="00751966">
        <w:rPr>
          <w:rFonts w:ascii="Times New Roman" w:hAnsi="Times New Roman"/>
          <w:sz w:val="20"/>
          <w:szCs w:val="20"/>
        </w:rPr>
        <w:t>ми</w:t>
      </w:r>
      <w:r w:rsidRPr="00113478">
        <w:rPr>
          <w:rFonts w:ascii="Times New Roman" w:hAnsi="Times New Roman"/>
          <w:sz w:val="20"/>
          <w:szCs w:val="20"/>
        </w:rPr>
        <w:t xml:space="preserve"> векселя</w:t>
      </w:r>
      <w:r w:rsidR="00751966">
        <w:rPr>
          <w:rFonts w:ascii="Times New Roman" w:hAnsi="Times New Roman"/>
          <w:sz w:val="20"/>
          <w:szCs w:val="20"/>
        </w:rPr>
        <w:t>ми</w:t>
      </w:r>
      <w:r w:rsidRPr="00113478">
        <w:rPr>
          <w:rFonts w:ascii="Times New Roman" w:hAnsi="Times New Roman"/>
          <w:sz w:val="20"/>
          <w:szCs w:val="20"/>
        </w:rPr>
        <w:t xml:space="preserve"> со роком погашения в 3 месяца.</w:t>
      </w:r>
    </w:p>
    <w:p w:rsidR="00697429" w:rsidRPr="00113478" w:rsidRDefault="00751966" w:rsidP="00FF28BD">
      <w:pPr>
        <w:keepNext/>
        <w:spacing w:before="120" w:after="120"/>
        <w:jc w:val="both"/>
        <w:rPr>
          <w:rFonts w:ascii="Times New Roman" w:hAnsi="Times New Roman"/>
          <w:sz w:val="20"/>
          <w:szCs w:val="20"/>
        </w:rPr>
      </w:pPr>
      <w:r w:rsidRPr="00751966">
        <w:rPr>
          <w:rFonts w:ascii="Times New Roman" w:hAnsi="Times New Roman"/>
          <w:sz w:val="20"/>
          <w:szCs w:val="20"/>
        </w:rPr>
        <w:t xml:space="preserve">Информация о риске изменения процентных ставок и результаты анализа чувствительности финансовых активов и обязательств раскрываются в </w:t>
      </w:r>
      <w:r w:rsidR="00697429" w:rsidRPr="00113478">
        <w:rPr>
          <w:rFonts w:ascii="Times New Roman" w:hAnsi="Times New Roman"/>
          <w:sz w:val="20"/>
          <w:szCs w:val="20"/>
        </w:rPr>
        <w:t>примечании 31.</w:t>
      </w:r>
    </w:p>
    <w:p w:rsidR="00697429" w:rsidRPr="00113478" w:rsidRDefault="006240E2" w:rsidP="008C2921">
      <w:pPr>
        <w:autoSpaceDE w:val="0"/>
        <w:autoSpaceDN w:val="0"/>
        <w:adjustRightInd w:val="0"/>
        <w:spacing w:before="360" w:after="120"/>
        <w:jc w:val="both"/>
        <w:outlineLvl w:val="0"/>
        <w:rPr>
          <w:rFonts w:ascii="Times New Roman" w:hAnsi="Times New Roman"/>
          <w:b/>
          <w:bCs w:val="0"/>
          <w:iCs w:val="0"/>
          <w:sz w:val="20"/>
          <w:szCs w:val="20"/>
        </w:rPr>
      </w:pPr>
      <w:r>
        <w:rPr>
          <w:rFonts w:ascii="Times New Roman" w:hAnsi="Times New Roman"/>
          <w:b/>
          <w:bCs w:val="0"/>
          <w:sz w:val="20"/>
          <w:szCs w:val="20"/>
        </w:rPr>
        <w:br w:type="page"/>
      </w:r>
      <w:r w:rsidR="00697429" w:rsidRPr="00113478">
        <w:rPr>
          <w:rFonts w:ascii="Times New Roman" w:hAnsi="Times New Roman"/>
          <w:b/>
          <w:bCs w:val="0"/>
          <w:sz w:val="20"/>
          <w:szCs w:val="20"/>
        </w:rPr>
        <w:lastRenderedPageBreak/>
        <w:t>Примечание 15. Прочие оборотные активы</w:t>
      </w:r>
    </w:p>
    <w:tbl>
      <w:tblPr>
        <w:tblW w:w="4971" w:type="pct"/>
        <w:tblInd w:w="28" w:type="dxa"/>
        <w:tblBorders>
          <w:top w:val="single" w:sz="4" w:space="0" w:color="auto"/>
          <w:bottom w:val="single" w:sz="4" w:space="0" w:color="auto"/>
        </w:tblBorders>
        <w:tblLayout w:type="fixed"/>
        <w:tblCellMar>
          <w:left w:w="0" w:type="dxa"/>
          <w:right w:w="0" w:type="dxa"/>
        </w:tblCellMar>
        <w:tblLook w:val="00A0"/>
      </w:tblPr>
      <w:tblGrid>
        <w:gridCol w:w="5854"/>
        <w:gridCol w:w="1801"/>
        <w:gridCol w:w="1701"/>
      </w:tblGrid>
      <w:tr w:rsidR="00697429" w:rsidRPr="00113478" w:rsidTr="00FF1C47">
        <w:trPr>
          <w:trHeight w:val="20"/>
        </w:trPr>
        <w:tc>
          <w:tcPr>
            <w:tcW w:w="5854" w:type="dxa"/>
            <w:tcBorders>
              <w:top w:val="nil"/>
              <w:bottom w:val="single" w:sz="4" w:space="0" w:color="auto"/>
            </w:tcBorders>
            <w:tcMar>
              <w:left w:w="28" w:type="dxa"/>
              <w:right w:w="28" w:type="dxa"/>
            </w:tcMar>
            <w:vAlign w:val="bottom"/>
          </w:tcPr>
          <w:p w:rsidR="00697429" w:rsidRPr="00113478" w:rsidRDefault="00697429" w:rsidP="00315C79">
            <w:pPr>
              <w:rPr>
                <w:rFonts w:ascii="Times New Roman" w:hAnsi="Times New Roman"/>
                <w:sz w:val="18"/>
                <w:szCs w:val="18"/>
                <w:lang w:val="en-GB"/>
              </w:rPr>
            </w:pPr>
          </w:p>
        </w:tc>
        <w:tc>
          <w:tcPr>
            <w:tcW w:w="1801" w:type="dxa"/>
            <w:tcBorders>
              <w:top w:val="nil"/>
              <w:bottom w:val="single" w:sz="4" w:space="0" w:color="auto"/>
            </w:tcBorders>
            <w:tcMar>
              <w:left w:w="28" w:type="dxa"/>
              <w:right w:w="28" w:type="dxa"/>
            </w:tcMar>
            <w:vAlign w:val="bottom"/>
          </w:tcPr>
          <w:p w:rsidR="00697429" w:rsidRPr="00113478" w:rsidRDefault="00697429" w:rsidP="00FF1C47">
            <w:pPr>
              <w:shd w:val="clear" w:color="auto" w:fill="FFFFFF"/>
              <w:tabs>
                <w:tab w:val="left" w:pos="1649"/>
                <w:tab w:val="left" w:pos="1773"/>
              </w:tabs>
              <w:ind w:left="140" w:right="96"/>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701" w:type="dxa"/>
            <w:tcBorders>
              <w:top w:val="nil"/>
              <w:bottom w:val="single" w:sz="4" w:space="0" w:color="auto"/>
            </w:tcBorders>
            <w:tcMar>
              <w:left w:w="28" w:type="dxa"/>
              <w:right w:w="28" w:type="dxa"/>
            </w:tcMar>
            <w:vAlign w:val="bottom"/>
          </w:tcPr>
          <w:p w:rsidR="00697429" w:rsidRPr="00113478" w:rsidRDefault="00697429" w:rsidP="00FF1C47">
            <w:pPr>
              <w:shd w:val="clear" w:color="auto" w:fill="FFFFFF"/>
              <w:ind w:left="140" w:right="142"/>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FF1C47">
        <w:tblPrEx>
          <w:tblBorders>
            <w:top w:val="none" w:sz="0" w:space="0" w:color="auto"/>
            <w:bottom w:val="none" w:sz="0" w:space="0" w:color="auto"/>
          </w:tblBorders>
          <w:tblLook w:val="0000"/>
        </w:tblPrEx>
        <w:trPr>
          <w:trHeight w:val="20"/>
        </w:trPr>
        <w:tc>
          <w:tcPr>
            <w:tcW w:w="5854" w:type="dxa"/>
            <w:tcBorders>
              <w:left w:val="nil"/>
              <w:bottom w:val="nil"/>
              <w:right w:val="nil"/>
            </w:tcBorders>
            <w:vAlign w:val="bottom"/>
          </w:tcPr>
          <w:p w:rsidR="00697429" w:rsidRPr="00113478" w:rsidRDefault="00697429" w:rsidP="00315C79">
            <w:pPr>
              <w:rPr>
                <w:rFonts w:ascii="Times New Roman" w:hAnsi="Times New Roman"/>
                <w:sz w:val="18"/>
                <w:szCs w:val="18"/>
                <w:lang w:val="en-GB"/>
              </w:rPr>
            </w:pPr>
            <w:r w:rsidRPr="00113478">
              <w:rPr>
                <w:rFonts w:ascii="Times New Roman" w:hAnsi="Times New Roman"/>
                <w:sz w:val="18"/>
                <w:szCs w:val="18"/>
              </w:rPr>
              <w:t>Предоплата страхования</w:t>
            </w:r>
          </w:p>
        </w:tc>
        <w:tc>
          <w:tcPr>
            <w:tcW w:w="1801" w:type="dxa"/>
            <w:tcBorders>
              <w:left w:val="nil"/>
              <w:bottom w:val="nil"/>
              <w:right w:val="nil"/>
            </w:tcBorders>
            <w:vAlign w:val="bottom"/>
          </w:tcPr>
          <w:p w:rsidR="00697429" w:rsidRPr="00113478" w:rsidRDefault="00697429" w:rsidP="00FF1C47">
            <w:pPr>
              <w:ind w:right="142"/>
              <w:jc w:val="right"/>
              <w:rPr>
                <w:rFonts w:ascii="Times New Roman" w:hAnsi="Times New Roman"/>
                <w:sz w:val="18"/>
                <w:szCs w:val="18"/>
              </w:rPr>
            </w:pPr>
            <w:r w:rsidRPr="00113478">
              <w:rPr>
                <w:rFonts w:ascii="Times New Roman" w:hAnsi="Times New Roman"/>
                <w:sz w:val="18"/>
                <w:szCs w:val="18"/>
              </w:rPr>
              <w:t>13</w:t>
            </w:r>
            <w:r>
              <w:rPr>
                <w:rFonts w:ascii="Times New Roman" w:hAnsi="Times New Roman"/>
                <w:sz w:val="18"/>
                <w:szCs w:val="18"/>
              </w:rPr>
              <w:t xml:space="preserve"> </w:t>
            </w:r>
            <w:r w:rsidRPr="00113478">
              <w:rPr>
                <w:rFonts w:ascii="Times New Roman" w:hAnsi="Times New Roman"/>
                <w:sz w:val="18"/>
                <w:szCs w:val="18"/>
              </w:rPr>
              <w:t>292</w:t>
            </w:r>
          </w:p>
        </w:tc>
        <w:tc>
          <w:tcPr>
            <w:tcW w:w="1701" w:type="dxa"/>
            <w:tcBorders>
              <w:left w:val="nil"/>
              <w:bottom w:val="nil"/>
              <w:right w:val="nil"/>
            </w:tcBorders>
            <w:vAlign w:val="bottom"/>
          </w:tcPr>
          <w:p w:rsidR="00697429" w:rsidRPr="00113478" w:rsidRDefault="00697429" w:rsidP="00FF1C47">
            <w:pPr>
              <w:ind w:right="142"/>
              <w:jc w:val="right"/>
              <w:rPr>
                <w:rFonts w:ascii="Times New Roman" w:hAnsi="Times New Roman"/>
                <w:sz w:val="18"/>
                <w:szCs w:val="18"/>
              </w:rPr>
            </w:pPr>
            <w:r w:rsidRPr="00113478">
              <w:rPr>
                <w:rFonts w:ascii="Times New Roman" w:hAnsi="Times New Roman"/>
                <w:sz w:val="18"/>
                <w:szCs w:val="18"/>
              </w:rPr>
              <w:t>15</w:t>
            </w:r>
            <w:r>
              <w:rPr>
                <w:rFonts w:ascii="Times New Roman" w:hAnsi="Times New Roman"/>
                <w:sz w:val="18"/>
                <w:szCs w:val="18"/>
              </w:rPr>
              <w:t xml:space="preserve"> </w:t>
            </w:r>
            <w:r w:rsidRPr="00113478">
              <w:rPr>
                <w:rFonts w:ascii="Times New Roman" w:hAnsi="Times New Roman"/>
                <w:sz w:val="18"/>
                <w:szCs w:val="18"/>
              </w:rPr>
              <w:t>140</w:t>
            </w:r>
          </w:p>
        </w:tc>
      </w:tr>
      <w:tr w:rsidR="00697429" w:rsidRPr="00113478" w:rsidTr="00FF1C47">
        <w:tblPrEx>
          <w:tblBorders>
            <w:top w:val="none" w:sz="0" w:space="0" w:color="auto"/>
            <w:bottom w:val="none" w:sz="0" w:space="0" w:color="auto"/>
          </w:tblBorders>
          <w:tblLook w:val="0000"/>
        </w:tblPrEx>
        <w:trPr>
          <w:trHeight w:val="20"/>
        </w:trPr>
        <w:tc>
          <w:tcPr>
            <w:tcW w:w="5854" w:type="dxa"/>
            <w:tcBorders>
              <w:top w:val="nil"/>
              <w:left w:val="nil"/>
              <w:bottom w:val="nil"/>
              <w:right w:val="nil"/>
            </w:tcBorders>
            <w:vAlign w:val="bottom"/>
          </w:tcPr>
          <w:p w:rsidR="00697429" w:rsidRPr="00113478" w:rsidRDefault="00697429" w:rsidP="00315C79">
            <w:pPr>
              <w:rPr>
                <w:rFonts w:ascii="Times New Roman" w:hAnsi="Times New Roman"/>
                <w:sz w:val="18"/>
                <w:szCs w:val="18"/>
              </w:rPr>
            </w:pPr>
            <w:r w:rsidRPr="00113478">
              <w:rPr>
                <w:rFonts w:ascii="Times New Roman" w:hAnsi="Times New Roman"/>
                <w:sz w:val="18"/>
                <w:szCs w:val="18"/>
              </w:rPr>
              <w:t>Инвестиции, имеющиеся в наличии для продажи</w:t>
            </w:r>
          </w:p>
        </w:tc>
        <w:tc>
          <w:tcPr>
            <w:tcW w:w="1801" w:type="dxa"/>
            <w:tcBorders>
              <w:top w:val="nil"/>
              <w:left w:val="nil"/>
              <w:bottom w:val="nil"/>
              <w:right w:val="nil"/>
            </w:tcBorders>
            <w:noWrap/>
            <w:vAlign w:val="bottom"/>
          </w:tcPr>
          <w:p w:rsidR="00697429" w:rsidRPr="00113478" w:rsidRDefault="00697429" w:rsidP="00FF1C47">
            <w:pPr>
              <w:ind w:right="142"/>
              <w:jc w:val="right"/>
              <w:rPr>
                <w:rFonts w:ascii="Times New Roman" w:hAnsi="Times New Roman"/>
                <w:sz w:val="18"/>
                <w:szCs w:val="18"/>
              </w:rPr>
            </w:pPr>
            <w:r w:rsidRPr="00113478">
              <w:rPr>
                <w:rFonts w:ascii="Times New Roman" w:hAnsi="Times New Roman"/>
                <w:sz w:val="18"/>
                <w:szCs w:val="18"/>
              </w:rPr>
              <w:t>8</w:t>
            </w:r>
            <w:r>
              <w:rPr>
                <w:rFonts w:ascii="Times New Roman" w:hAnsi="Times New Roman"/>
                <w:sz w:val="18"/>
                <w:szCs w:val="18"/>
              </w:rPr>
              <w:t xml:space="preserve"> </w:t>
            </w:r>
            <w:r w:rsidRPr="00113478">
              <w:rPr>
                <w:rFonts w:ascii="Times New Roman" w:hAnsi="Times New Roman"/>
                <w:sz w:val="18"/>
                <w:szCs w:val="18"/>
              </w:rPr>
              <w:t>354</w:t>
            </w:r>
          </w:p>
        </w:tc>
        <w:tc>
          <w:tcPr>
            <w:tcW w:w="1701" w:type="dxa"/>
            <w:tcBorders>
              <w:top w:val="nil"/>
              <w:left w:val="nil"/>
              <w:bottom w:val="nil"/>
              <w:right w:val="nil"/>
            </w:tcBorders>
            <w:vAlign w:val="bottom"/>
          </w:tcPr>
          <w:p w:rsidR="00697429" w:rsidRPr="00113478" w:rsidRDefault="00697429" w:rsidP="00FF1C47">
            <w:pPr>
              <w:ind w:right="142"/>
              <w:jc w:val="right"/>
              <w:rPr>
                <w:rFonts w:ascii="Times New Roman" w:hAnsi="Times New Roman"/>
                <w:sz w:val="18"/>
                <w:szCs w:val="18"/>
              </w:rPr>
            </w:pPr>
            <w:r w:rsidRPr="00113478">
              <w:rPr>
                <w:rFonts w:ascii="Times New Roman" w:hAnsi="Times New Roman"/>
                <w:sz w:val="18"/>
                <w:szCs w:val="18"/>
              </w:rPr>
              <w:t>537</w:t>
            </w:r>
            <w:r>
              <w:rPr>
                <w:rFonts w:ascii="Times New Roman" w:hAnsi="Times New Roman"/>
                <w:sz w:val="18"/>
                <w:szCs w:val="18"/>
              </w:rPr>
              <w:t xml:space="preserve"> </w:t>
            </w:r>
            <w:r w:rsidRPr="00113478">
              <w:rPr>
                <w:rFonts w:ascii="Times New Roman" w:hAnsi="Times New Roman"/>
                <w:sz w:val="18"/>
                <w:szCs w:val="18"/>
              </w:rPr>
              <w:t>480</w:t>
            </w:r>
          </w:p>
        </w:tc>
      </w:tr>
      <w:tr w:rsidR="00697429" w:rsidRPr="00113478" w:rsidTr="00FF1C47">
        <w:tblPrEx>
          <w:tblBorders>
            <w:top w:val="none" w:sz="0" w:space="0" w:color="auto"/>
            <w:bottom w:val="none" w:sz="0" w:space="0" w:color="auto"/>
          </w:tblBorders>
          <w:tblLook w:val="0000"/>
        </w:tblPrEx>
        <w:trPr>
          <w:trHeight w:val="20"/>
        </w:trPr>
        <w:tc>
          <w:tcPr>
            <w:tcW w:w="5854" w:type="dxa"/>
            <w:tcBorders>
              <w:top w:val="single" w:sz="4" w:space="0" w:color="auto"/>
              <w:left w:val="nil"/>
              <w:bottom w:val="single" w:sz="12" w:space="0" w:color="auto"/>
              <w:right w:val="nil"/>
            </w:tcBorders>
            <w:vAlign w:val="bottom"/>
          </w:tcPr>
          <w:p w:rsidR="00697429" w:rsidRPr="00113478" w:rsidRDefault="00697429" w:rsidP="00315C79">
            <w:pPr>
              <w:rPr>
                <w:rFonts w:ascii="Times New Roman" w:hAnsi="Times New Roman"/>
                <w:b/>
                <w:bCs w:val="0"/>
                <w:sz w:val="18"/>
                <w:szCs w:val="18"/>
                <w:lang w:val="en-GB"/>
              </w:rPr>
            </w:pPr>
            <w:r w:rsidRPr="00113478">
              <w:rPr>
                <w:rFonts w:ascii="Times New Roman" w:hAnsi="Times New Roman"/>
                <w:b/>
                <w:bCs w:val="0"/>
                <w:sz w:val="18"/>
                <w:szCs w:val="18"/>
              </w:rPr>
              <w:t>Итого</w:t>
            </w:r>
          </w:p>
        </w:tc>
        <w:tc>
          <w:tcPr>
            <w:tcW w:w="1801" w:type="dxa"/>
            <w:tcBorders>
              <w:top w:val="single" w:sz="4" w:space="0" w:color="auto"/>
              <w:left w:val="nil"/>
              <w:bottom w:val="single" w:sz="12" w:space="0" w:color="auto"/>
              <w:right w:val="nil"/>
            </w:tcBorders>
            <w:noWrap/>
            <w:vAlign w:val="bottom"/>
          </w:tcPr>
          <w:p w:rsidR="00697429" w:rsidRPr="00FF1C47" w:rsidRDefault="00697429" w:rsidP="00FF1C47">
            <w:pPr>
              <w:ind w:right="142"/>
              <w:jc w:val="right"/>
              <w:rPr>
                <w:rFonts w:ascii="Times New Roman" w:hAnsi="Times New Roman"/>
                <w:b/>
                <w:sz w:val="18"/>
                <w:szCs w:val="18"/>
              </w:rPr>
            </w:pPr>
            <w:r w:rsidRPr="00FF1C47">
              <w:rPr>
                <w:rFonts w:ascii="Times New Roman" w:hAnsi="Times New Roman"/>
                <w:b/>
                <w:sz w:val="18"/>
                <w:szCs w:val="18"/>
              </w:rPr>
              <w:t>21 646</w:t>
            </w:r>
          </w:p>
        </w:tc>
        <w:tc>
          <w:tcPr>
            <w:tcW w:w="1701" w:type="dxa"/>
            <w:tcBorders>
              <w:top w:val="single" w:sz="4" w:space="0" w:color="auto"/>
              <w:left w:val="nil"/>
              <w:bottom w:val="single" w:sz="12" w:space="0" w:color="auto"/>
              <w:right w:val="nil"/>
            </w:tcBorders>
            <w:vAlign w:val="bottom"/>
          </w:tcPr>
          <w:p w:rsidR="00697429" w:rsidRPr="00FF1C47" w:rsidRDefault="00697429" w:rsidP="00FF1C47">
            <w:pPr>
              <w:ind w:right="142"/>
              <w:jc w:val="right"/>
              <w:rPr>
                <w:rFonts w:ascii="Times New Roman" w:hAnsi="Times New Roman"/>
                <w:b/>
                <w:sz w:val="18"/>
                <w:szCs w:val="18"/>
              </w:rPr>
            </w:pPr>
            <w:r w:rsidRPr="00FF1C47">
              <w:rPr>
                <w:rFonts w:ascii="Times New Roman" w:hAnsi="Times New Roman"/>
                <w:b/>
                <w:sz w:val="18"/>
                <w:szCs w:val="18"/>
              </w:rPr>
              <w:t>552 620</w:t>
            </w:r>
          </w:p>
        </w:tc>
      </w:tr>
    </w:tbl>
    <w:p w:rsidR="00697429" w:rsidRPr="00113478" w:rsidRDefault="00697429" w:rsidP="00AD634E">
      <w:pPr>
        <w:keepNext/>
        <w:spacing w:before="120" w:after="120"/>
        <w:jc w:val="both"/>
        <w:rPr>
          <w:rFonts w:ascii="Times New Roman" w:hAnsi="Times New Roman"/>
          <w:sz w:val="20"/>
          <w:szCs w:val="20"/>
        </w:rPr>
      </w:pPr>
      <w:r w:rsidRPr="00113478">
        <w:rPr>
          <w:rFonts w:ascii="Times New Roman" w:hAnsi="Times New Roman"/>
          <w:sz w:val="20"/>
          <w:szCs w:val="20"/>
        </w:rPr>
        <w:t>По состоянию на 31 декабря 2009</w:t>
      </w:r>
      <w:r w:rsidR="00607E7C">
        <w:rPr>
          <w:rFonts w:ascii="Times New Roman" w:hAnsi="Times New Roman"/>
          <w:sz w:val="20"/>
          <w:szCs w:val="20"/>
        </w:rPr>
        <w:t> года</w:t>
      </w:r>
      <w:r w:rsidRPr="00113478">
        <w:rPr>
          <w:rFonts w:ascii="Times New Roman" w:hAnsi="Times New Roman"/>
          <w:sz w:val="20"/>
          <w:szCs w:val="20"/>
        </w:rPr>
        <w:t xml:space="preserve"> инвестиции, имеющиеся в наличии для продажи, включают банковские векселя сроком погашения до 1 февраля 2010</w:t>
      </w:r>
      <w:r w:rsidR="00607E7C">
        <w:rPr>
          <w:rFonts w:ascii="Times New Roman" w:hAnsi="Times New Roman"/>
          <w:sz w:val="20"/>
          <w:szCs w:val="20"/>
        </w:rPr>
        <w:t> года</w:t>
      </w:r>
      <w:r w:rsidRPr="00113478">
        <w:rPr>
          <w:rFonts w:ascii="Times New Roman" w:hAnsi="Times New Roman"/>
          <w:sz w:val="20"/>
          <w:szCs w:val="20"/>
        </w:rPr>
        <w:t>. Процентная ставка установлена на уровне 0,1</w:t>
      </w:r>
      <w:r>
        <w:rPr>
          <w:rFonts w:ascii="Times New Roman" w:hAnsi="Times New Roman"/>
          <w:sz w:val="20"/>
          <w:szCs w:val="20"/>
        </w:rPr>
        <w:t> </w:t>
      </w:r>
      <w:r w:rsidRPr="00113478">
        <w:rPr>
          <w:rFonts w:ascii="Times New Roman" w:hAnsi="Times New Roman"/>
          <w:sz w:val="20"/>
          <w:szCs w:val="20"/>
        </w:rPr>
        <w:t>% годовых. Все указанные векселя были погашены в срок.</w:t>
      </w:r>
    </w:p>
    <w:p w:rsidR="00697429" w:rsidRPr="00113478" w:rsidRDefault="00697429" w:rsidP="006B44B5">
      <w:pPr>
        <w:pStyle w:val="ae"/>
        <w:spacing w:before="240" w:after="120"/>
        <w:outlineLvl w:val="0"/>
        <w:rPr>
          <w:rFonts w:ascii="Times New Roman" w:hAnsi="Times New Roman"/>
          <w:b/>
          <w:bCs w:val="0"/>
          <w:iCs w:val="0"/>
          <w:sz w:val="20"/>
          <w:lang w:val="ru-RU"/>
        </w:rPr>
      </w:pPr>
      <w:r w:rsidRPr="00113478">
        <w:rPr>
          <w:rFonts w:ascii="Times New Roman" w:hAnsi="Times New Roman"/>
          <w:b/>
          <w:bCs w:val="0"/>
          <w:sz w:val="20"/>
          <w:lang w:val="ru-RU"/>
        </w:rPr>
        <w:t>Примечание 16. Капитал</w:t>
      </w:r>
    </w:p>
    <w:p w:rsidR="00697429" w:rsidRPr="00113478" w:rsidRDefault="00697429" w:rsidP="008C2921">
      <w:pPr>
        <w:pStyle w:val="ae"/>
        <w:spacing w:before="120" w:after="0"/>
        <w:jc w:val="both"/>
        <w:outlineLvl w:val="0"/>
        <w:rPr>
          <w:rFonts w:ascii="Times New Roman" w:hAnsi="Times New Roman"/>
          <w:b/>
          <w:i/>
          <w:color w:val="000000"/>
          <w:sz w:val="20"/>
          <w:lang w:val="ru-RU"/>
        </w:rPr>
      </w:pPr>
      <w:r w:rsidRPr="00113478">
        <w:rPr>
          <w:rFonts w:ascii="Times New Roman" w:hAnsi="Times New Roman"/>
          <w:b/>
          <w:i/>
          <w:color w:val="000000"/>
          <w:sz w:val="20"/>
          <w:lang w:val="ru-RU"/>
        </w:rPr>
        <w:t>Акционерный капитал</w:t>
      </w:r>
    </w:p>
    <w:tbl>
      <w:tblPr>
        <w:tblW w:w="5021" w:type="pct"/>
        <w:jc w:val="center"/>
        <w:tblCellMar>
          <w:left w:w="40" w:type="dxa"/>
          <w:right w:w="40" w:type="dxa"/>
        </w:tblCellMar>
        <w:tblLook w:val="0000"/>
      </w:tblPr>
      <w:tblGrid>
        <w:gridCol w:w="5889"/>
        <w:gridCol w:w="1811"/>
        <w:gridCol w:w="1694"/>
      </w:tblGrid>
      <w:tr w:rsidR="00697429" w:rsidRPr="00113478" w:rsidTr="00FF1C47">
        <w:trPr>
          <w:trHeight w:val="208"/>
          <w:jc w:val="center"/>
        </w:trPr>
        <w:tc>
          <w:tcPr>
            <w:tcW w:w="5889" w:type="dxa"/>
            <w:tcBorders>
              <w:top w:val="nil"/>
              <w:left w:val="nil"/>
              <w:bottom w:val="single" w:sz="4" w:space="0" w:color="auto"/>
              <w:right w:val="nil"/>
            </w:tcBorders>
            <w:shd w:val="clear" w:color="auto" w:fill="FFFFFF"/>
            <w:tcMar>
              <w:left w:w="0" w:type="dxa"/>
              <w:right w:w="0" w:type="dxa"/>
            </w:tcMar>
          </w:tcPr>
          <w:p w:rsidR="00697429" w:rsidRPr="00113478" w:rsidRDefault="00697429" w:rsidP="003075A5">
            <w:pPr>
              <w:keepNext/>
              <w:keepLines/>
              <w:shd w:val="clear" w:color="auto" w:fill="FFFFFF"/>
              <w:spacing w:after="20"/>
              <w:ind w:right="19"/>
              <w:jc w:val="both"/>
              <w:rPr>
                <w:rFonts w:ascii="Times New Roman" w:hAnsi="Times New Roman"/>
                <w:sz w:val="18"/>
                <w:szCs w:val="18"/>
                <w:lang w:val="en-GB"/>
              </w:rPr>
            </w:pPr>
          </w:p>
        </w:tc>
        <w:tc>
          <w:tcPr>
            <w:tcW w:w="1811" w:type="dxa"/>
            <w:tcBorders>
              <w:top w:val="nil"/>
              <w:left w:val="nil"/>
              <w:bottom w:val="single" w:sz="4" w:space="0" w:color="auto"/>
              <w:right w:val="nil"/>
            </w:tcBorders>
            <w:shd w:val="clear" w:color="auto" w:fill="FFFFFF"/>
            <w:tcMar>
              <w:left w:w="0" w:type="dxa"/>
              <w:right w:w="0" w:type="dxa"/>
            </w:tcMar>
            <w:vAlign w:val="bottom"/>
          </w:tcPr>
          <w:p w:rsidR="00697429" w:rsidRPr="00113478" w:rsidRDefault="00697429" w:rsidP="00FF1C47">
            <w:pPr>
              <w:shd w:val="clear" w:color="auto" w:fill="FFFFFF"/>
              <w:ind w:left="140" w:right="167"/>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694" w:type="dxa"/>
            <w:tcBorders>
              <w:top w:val="nil"/>
              <w:left w:val="nil"/>
              <w:bottom w:val="single" w:sz="4" w:space="0" w:color="auto"/>
              <w:right w:val="nil"/>
            </w:tcBorders>
            <w:shd w:val="clear" w:color="auto" w:fill="FFFFFF"/>
            <w:tcMar>
              <w:left w:w="0" w:type="dxa"/>
              <w:right w:w="0" w:type="dxa"/>
            </w:tcMar>
            <w:vAlign w:val="bottom"/>
          </w:tcPr>
          <w:p w:rsidR="00697429" w:rsidRPr="00113478" w:rsidRDefault="00697429" w:rsidP="00FF1C47">
            <w:pPr>
              <w:shd w:val="clear" w:color="auto" w:fill="FFFFFF"/>
              <w:ind w:left="140" w:right="160"/>
              <w:jc w:val="right"/>
              <w:rPr>
                <w:rFonts w:ascii="Times New Roman" w:hAnsi="Times New Roman"/>
                <w:b/>
                <w:bCs w:val="0"/>
                <w:iCs w:val="0"/>
                <w:sz w:val="18"/>
                <w:szCs w:val="18"/>
                <w:lang w:val="en-GB"/>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FF1C47">
        <w:trPr>
          <w:jc w:val="center"/>
        </w:trPr>
        <w:tc>
          <w:tcPr>
            <w:tcW w:w="5889" w:type="dxa"/>
            <w:tcBorders>
              <w:top w:val="single" w:sz="4" w:space="0" w:color="auto"/>
              <w:left w:val="nil"/>
              <w:right w:val="nil"/>
            </w:tcBorders>
            <w:shd w:val="clear" w:color="auto" w:fill="FFFFFF"/>
            <w:tcMar>
              <w:left w:w="0" w:type="dxa"/>
              <w:right w:w="0" w:type="dxa"/>
            </w:tcMar>
            <w:vAlign w:val="bottom"/>
          </w:tcPr>
          <w:p w:rsidR="00697429" w:rsidRPr="00113478" w:rsidRDefault="00697429" w:rsidP="00600756">
            <w:pPr>
              <w:shd w:val="clear" w:color="auto" w:fill="FFFFFF"/>
              <w:ind w:right="17"/>
              <w:jc w:val="both"/>
              <w:rPr>
                <w:rFonts w:ascii="Times New Roman" w:hAnsi="Times New Roman"/>
                <w:sz w:val="18"/>
                <w:szCs w:val="18"/>
              </w:rPr>
            </w:pPr>
            <w:r w:rsidRPr="00113478">
              <w:rPr>
                <w:rFonts w:ascii="Times New Roman" w:hAnsi="Times New Roman"/>
                <w:sz w:val="18"/>
                <w:szCs w:val="18"/>
              </w:rPr>
              <w:t>Количество объявленных, выпущенных и полностью оплаченных обыкновенных акций</w:t>
            </w:r>
            <w:r>
              <w:rPr>
                <w:rFonts w:ascii="Times New Roman" w:hAnsi="Times New Roman"/>
                <w:sz w:val="18"/>
                <w:szCs w:val="18"/>
              </w:rPr>
              <w:t>,</w:t>
            </w:r>
            <w:r w:rsidRPr="00113478">
              <w:rPr>
                <w:rFonts w:ascii="Times New Roman" w:hAnsi="Times New Roman"/>
                <w:sz w:val="18"/>
                <w:szCs w:val="18"/>
              </w:rPr>
              <w:t xml:space="preserve"> (шт.)</w:t>
            </w:r>
          </w:p>
        </w:tc>
        <w:tc>
          <w:tcPr>
            <w:tcW w:w="1811" w:type="dxa"/>
            <w:tcBorders>
              <w:top w:val="single" w:sz="4" w:space="0" w:color="auto"/>
              <w:left w:val="nil"/>
              <w:right w:val="nil"/>
            </w:tcBorders>
            <w:shd w:val="clear" w:color="auto" w:fill="FFFFFF"/>
            <w:tcMar>
              <w:left w:w="0" w:type="dxa"/>
              <w:right w:w="0" w:type="dxa"/>
            </w:tcMar>
            <w:vAlign w:val="bottom"/>
          </w:tcPr>
          <w:p w:rsidR="00697429" w:rsidRPr="00113478" w:rsidRDefault="00697429" w:rsidP="00FF1C47">
            <w:pPr>
              <w:ind w:right="167"/>
              <w:jc w:val="right"/>
              <w:rPr>
                <w:rFonts w:ascii="Times New Roman" w:hAnsi="Times New Roman"/>
                <w:sz w:val="18"/>
                <w:szCs w:val="18"/>
              </w:rPr>
            </w:pPr>
            <w:r w:rsidRPr="00113478">
              <w:rPr>
                <w:rFonts w:ascii="Times New Roman" w:hAnsi="Times New Roman"/>
                <w:sz w:val="18"/>
                <w:szCs w:val="18"/>
              </w:rPr>
              <w:t>178</w:t>
            </w:r>
            <w:r>
              <w:rPr>
                <w:rFonts w:ascii="Times New Roman" w:hAnsi="Times New Roman"/>
                <w:sz w:val="18"/>
                <w:szCs w:val="18"/>
              </w:rPr>
              <w:t xml:space="preserve"> </w:t>
            </w:r>
            <w:r w:rsidRPr="00113478">
              <w:rPr>
                <w:rFonts w:ascii="Times New Roman" w:hAnsi="Times New Roman"/>
                <w:sz w:val="18"/>
                <w:szCs w:val="18"/>
              </w:rPr>
              <w:t>577</w:t>
            </w:r>
            <w:r>
              <w:rPr>
                <w:rFonts w:ascii="Times New Roman" w:hAnsi="Times New Roman"/>
                <w:sz w:val="18"/>
                <w:szCs w:val="18"/>
              </w:rPr>
              <w:t xml:space="preserve"> </w:t>
            </w:r>
            <w:r w:rsidRPr="00113478">
              <w:rPr>
                <w:rFonts w:ascii="Times New Roman" w:hAnsi="Times New Roman"/>
                <w:sz w:val="18"/>
                <w:szCs w:val="18"/>
              </w:rPr>
              <w:t>801</w:t>
            </w:r>
            <w:r>
              <w:rPr>
                <w:rFonts w:ascii="Times New Roman" w:hAnsi="Times New Roman"/>
                <w:sz w:val="18"/>
                <w:szCs w:val="18"/>
              </w:rPr>
              <w:t xml:space="preserve"> </w:t>
            </w:r>
            <w:r w:rsidRPr="00113478">
              <w:rPr>
                <w:rFonts w:ascii="Times New Roman" w:hAnsi="Times New Roman"/>
                <w:sz w:val="18"/>
                <w:szCs w:val="18"/>
              </w:rPr>
              <w:t>146</w:t>
            </w:r>
          </w:p>
        </w:tc>
        <w:tc>
          <w:tcPr>
            <w:tcW w:w="1694" w:type="dxa"/>
            <w:tcBorders>
              <w:top w:val="single" w:sz="4" w:space="0" w:color="auto"/>
              <w:left w:val="nil"/>
              <w:right w:val="nil"/>
            </w:tcBorders>
            <w:shd w:val="clear" w:color="auto" w:fill="FFFFFF"/>
            <w:tcMar>
              <w:left w:w="0" w:type="dxa"/>
              <w:right w:w="0" w:type="dxa"/>
            </w:tcMar>
            <w:vAlign w:val="bottom"/>
          </w:tcPr>
          <w:p w:rsidR="00697429" w:rsidRPr="00113478" w:rsidRDefault="00697429" w:rsidP="00FF1C47">
            <w:pPr>
              <w:ind w:right="160"/>
              <w:jc w:val="right"/>
              <w:rPr>
                <w:rFonts w:ascii="Times New Roman" w:hAnsi="Times New Roman"/>
                <w:sz w:val="18"/>
                <w:szCs w:val="18"/>
              </w:rPr>
            </w:pPr>
            <w:r w:rsidRPr="00113478">
              <w:rPr>
                <w:rFonts w:ascii="Times New Roman" w:hAnsi="Times New Roman"/>
                <w:sz w:val="18"/>
                <w:szCs w:val="18"/>
              </w:rPr>
              <w:t>178</w:t>
            </w:r>
            <w:r>
              <w:rPr>
                <w:rFonts w:ascii="Times New Roman" w:hAnsi="Times New Roman"/>
                <w:sz w:val="18"/>
                <w:szCs w:val="18"/>
              </w:rPr>
              <w:t xml:space="preserve"> </w:t>
            </w:r>
            <w:r w:rsidRPr="00113478">
              <w:rPr>
                <w:rFonts w:ascii="Times New Roman" w:hAnsi="Times New Roman"/>
                <w:sz w:val="18"/>
                <w:szCs w:val="18"/>
              </w:rPr>
              <w:t>577</w:t>
            </w:r>
            <w:r>
              <w:rPr>
                <w:rFonts w:ascii="Times New Roman" w:hAnsi="Times New Roman"/>
                <w:sz w:val="18"/>
                <w:szCs w:val="18"/>
              </w:rPr>
              <w:t xml:space="preserve"> </w:t>
            </w:r>
            <w:r w:rsidRPr="00113478">
              <w:rPr>
                <w:rFonts w:ascii="Times New Roman" w:hAnsi="Times New Roman"/>
                <w:sz w:val="18"/>
                <w:szCs w:val="18"/>
              </w:rPr>
              <w:t>801</w:t>
            </w:r>
            <w:r>
              <w:rPr>
                <w:rFonts w:ascii="Times New Roman" w:hAnsi="Times New Roman"/>
                <w:sz w:val="18"/>
                <w:szCs w:val="18"/>
              </w:rPr>
              <w:t xml:space="preserve"> </w:t>
            </w:r>
            <w:r w:rsidRPr="00113478">
              <w:rPr>
                <w:rFonts w:ascii="Times New Roman" w:hAnsi="Times New Roman"/>
                <w:sz w:val="18"/>
                <w:szCs w:val="18"/>
              </w:rPr>
              <w:t>146</w:t>
            </w:r>
          </w:p>
        </w:tc>
      </w:tr>
      <w:tr w:rsidR="00697429" w:rsidRPr="00113478" w:rsidTr="00FF1C47">
        <w:trPr>
          <w:jc w:val="center"/>
        </w:trPr>
        <w:tc>
          <w:tcPr>
            <w:tcW w:w="5889" w:type="dxa"/>
            <w:tcBorders>
              <w:left w:val="nil"/>
              <w:right w:val="nil"/>
            </w:tcBorders>
            <w:shd w:val="clear" w:color="auto" w:fill="FFFFFF"/>
            <w:tcMar>
              <w:left w:w="0" w:type="dxa"/>
              <w:right w:w="0" w:type="dxa"/>
            </w:tcMar>
            <w:vAlign w:val="bottom"/>
          </w:tcPr>
          <w:p w:rsidR="00697429" w:rsidRPr="00113478" w:rsidRDefault="00697429" w:rsidP="00600756">
            <w:pPr>
              <w:shd w:val="clear" w:color="auto" w:fill="FFFFFF"/>
              <w:ind w:right="17"/>
              <w:jc w:val="both"/>
              <w:rPr>
                <w:rFonts w:ascii="Times New Roman" w:hAnsi="Times New Roman"/>
                <w:color w:val="000000"/>
                <w:sz w:val="18"/>
                <w:szCs w:val="18"/>
                <w:lang w:val="en-GB"/>
              </w:rPr>
            </w:pPr>
            <w:r w:rsidRPr="00113478">
              <w:rPr>
                <w:rFonts w:ascii="Times New Roman" w:hAnsi="Times New Roman"/>
                <w:sz w:val="18"/>
                <w:szCs w:val="18"/>
              </w:rPr>
              <w:t>Номинальная стоимость, (руб.)</w:t>
            </w:r>
          </w:p>
        </w:tc>
        <w:tc>
          <w:tcPr>
            <w:tcW w:w="1811" w:type="dxa"/>
            <w:tcBorders>
              <w:left w:val="nil"/>
              <w:right w:val="nil"/>
            </w:tcBorders>
            <w:shd w:val="clear" w:color="auto" w:fill="FFFFFF"/>
            <w:tcMar>
              <w:left w:w="0" w:type="dxa"/>
              <w:right w:w="0" w:type="dxa"/>
            </w:tcMar>
            <w:vAlign w:val="bottom"/>
          </w:tcPr>
          <w:p w:rsidR="00697429" w:rsidRPr="00113478" w:rsidRDefault="00697429" w:rsidP="00FF1C47">
            <w:pPr>
              <w:ind w:right="167"/>
              <w:jc w:val="right"/>
              <w:rPr>
                <w:rFonts w:ascii="Times New Roman" w:hAnsi="Times New Roman"/>
                <w:sz w:val="18"/>
                <w:szCs w:val="18"/>
              </w:rPr>
            </w:pPr>
            <w:r w:rsidRPr="00113478">
              <w:rPr>
                <w:rFonts w:ascii="Times New Roman" w:hAnsi="Times New Roman"/>
                <w:sz w:val="18"/>
                <w:szCs w:val="18"/>
              </w:rPr>
              <w:t>0.1</w:t>
            </w:r>
          </w:p>
        </w:tc>
        <w:tc>
          <w:tcPr>
            <w:tcW w:w="1694" w:type="dxa"/>
            <w:tcBorders>
              <w:left w:val="nil"/>
              <w:right w:val="nil"/>
            </w:tcBorders>
            <w:shd w:val="clear" w:color="auto" w:fill="FFFFFF"/>
            <w:tcMar>
              <w:left w:w="0" w:type="dxa"/>
              <w:right w:w="0" w:type="dxa"/>
            </w:tcMar>
            <w:vAlign w:val="bottom"/>
          </w:tcPr>
          <w:p w:rsidR="00697429" w:rsidRPr="00113478" w:rsidRDefault="00697429" w:rsidP="00FF1C47">
            <w:pPr>
              <w:ind w:right="160"/>
              <w:jc w:val="right"/>
              <w:rPr>
                <w:rFonts w:ascii="Times New Roman" w:hAnsi="Times New Roman"/>
                <w:sz w:val="18"/>
                <w:szCs w:val="18"/>
              </w:rPr>
            </w:pPr>
            <w:r w:rsidRPr="00113478">
              <w:rPr>
                <w:rFonts w:ascii="Times New Roman" w:hAnsi="Times New Roman"/>
                <w:sz w:val="18"/>
                <w:szCs w:val="18"/>
              </w:rPr>
              <w:t>0.1</w:t>
            </w:r>
          </w:p>
        </w:tc>
      </w:tr>
      <w:tr w:rsidR="00697429" w:rsidRPr="00113478" w:rsidTr="00FF1C47">
        <w:trPr>
          <w:jc w:val="center"/>
        </w:trPr>
        <w:tc>
          <w:tcPr>
            <w:tcW w:w="5889" w:type="dxa"/>
            <w:tcBorders>
              <w:top w:val="single" w:sz="4" w:space="0" w:color="auto"/>
              <w:left w:val="nil"/>
              <w:bottom w:val="single" w:sz="12" w:space="0" w:color="auto"/>
              <w:right w:val="nil"/>
            </w:tcBorders>
            <w:shd w:val="clear" w:color="auto" w:fill="FFFFFF"/>
            <w:tcMar>
              <w:left w:w="0" w:type="dxa"/>
              <w:right w:w="0" w:type="dxa"/>
            </w:tcMar>
            <w:vAlign w:val="bottom"/>
          </w:tcPr>
          <w:p w:rsidR="00697429" w:rsidRPr="00113478" w:rsidRDefault="00697429" w:rsidP="00600756">
            <w:pPr>
              <w:shd w:val="clear" w:color="auto" w:fill="FFFFFF"/>
              <w:ind w:right="17"/>
              <w:jc w:val="both"/>
              <w:rPr>
                <w:rFonts w:ascii="Times New Roman" w:hAnsi="Times New Roman"/>
                <w:b/>
                <w:color w:val="000000"/>
                <w:sz w:val="18"/>
                <w:szCs w:val="18"/>
                <w:lang w:val="en-GB"/>
              </w:rPr>
            </w:pPr>
            <w:r w:rsidRPr="00113478">
              <w:rPr>
                <w:rFonts w:ascii="Times New Roman" w:hAnsi="Times New Roman"/>
                <w:b/>
                <w:color w:val="000000"/>
                <w:sz w:val="18"/>
                <w:szCs w:val="18"/>
              </w:rPr>
              <w:t>Итого акционерный капитал</w:t>
            </w:r>
            <w:r>
              <w:rPr>
                <w:rFonts w:ascii="Times New Roman" w:hAnsi="Times New Roman"/>
                <w:b/>
                <w:color w:val="000000"/>
                <w:sz w:val="18"/>
                <w:szCs w:val="18"/>
              </w:rPr>
              <w:t>,</w:t>
            </w:r>
            <w:r w:rsidRPr="00113478">
              <w:rPr>
                <w:rFonts w:ascii="Times New Roman" w:hAnsi="Times New Roman"/>
                <w:b/>
                <w:color w:val="000000"/>
                <w:sz w:val="18"/>
                <w:szCs w:val="18"/>
              </w:rPr>
              <w:t xml:space="preserve"> (руб.)</w:t>
            </w:r>
          </w:p>
        </w:tc>
        <w:tc>
          <w:tcPr>
            <w:tcW w:w="1811" w:type="dxa"/>
            <w:tcBorders>
              <w:top w:val="single" w:sz="4" w:space="0" w:color="auto"/>
              <w:left w:val="nil"/>
              <w:bottom w:val="single" w:sz="12" w:space="0" w:color="auto"/>
              <w:right w:val="nil"/>
            </w:tcBorders>
            <w:shd w:val="clear" w:color="auto" w:fill="FFFFFF"/>
            <w:tcMar>
              <w:left w:w="0" w:type="dxa"/>
              <w:right w:w="0" w:type="dxa"/>
            </w:tcMar>
            <w:vAlign w:val="bottom"/>
          </w:tcPr>
          <w:p w:rsidR="00697429" w:rsidRPr="00113478" w:rsidRDefault="00697429" w:rsidP="00FF1C47">
            <w:pPr>
              <w:spacing w:before="20" w:after="20"/>
              <w:ind w:right="167"/>
              <w:jc w:val="right"/>
              <w:rPr>
                <w:rFonts w:ascii="Times New Roman" w:hAnsi="Times New Roman"/>
                <w:b/>
                <w:sz w:val="18"/>
                <w:szCs w:val="18"/>
              </w:rPr>
            </w:pPr>
            <w:r w:rsidRPr="00113478">
              <w:rPr>
                <w:rFonts w:ascii="Times New Roman" w:hAnsi="Times New Roman"/>
                <w:b/>
                <w:sz w:val="18"/>
                <w:szCs w:val="18"/>
              </w:rPr>
              <w:t>17</w:t>
            </w:r>
            <w:r>
              <w:rPr>
                <w:rFonts w:ascii="Times New Roman" w:hAnsi="Times New Roman"/>
                <w:b/>
                <w:sz w:val="18"/>
                <w:szCs w:val="18"/>
              </w:rPr>
              <w:t xml:space="preserve"> </w:t>
            </w:r>
            <w:r w:rsidRPr="00113478">
              <w:rPr>
                <w:rFonts w:ascii="Times New Roman" w:hAnsi="Times New Roman"/>
                <w:b/>
                <w:sz w:val="18"/>
                <w:szCs w:val="18"/>
              </w:rPr>
              <w:t>857</w:t>
            </w:r>
            <w:r>
              <w:rPr>
                <w:rFonts w:ascii="Times New Roman" w:hAnsi="Times New Roman"/>
                <w:b/>
                <w:sz w:val="18"/>
                <w:szCs w:val="18"/>
              </w:rPr>
              <w:t xml:space="preserve"> </w:t>
            </w:r>
            <w:r w:rsidRPr="00113478">
              <w:rPr>
                <w:rFonts w:ascii="Times New Roman" w:hAnsi="Times New Roman"/>
                <w:b/>
                <w:sz w:val="18"/>
                <w:szCs w:val="18"/>
              </w:rPr>
              <w:t>780</w:t>
            </w:r>
            <w:r>
              <w:rPr>
                <w:rFonts w:ascii="Times New Roman" w:hAnsi="Times New Roman"/>
                <w:b/>
                <w:sz w:val="18"/>
                <w:szCs w:val="18"/>
              </w:rPr>
              <w:t xml:space="preserve"> </w:t>
            </w:r>
            <w:r w:rsidRPr="00113478">
              <w:rPr>
                <w:rFonts w:ascii="Times New Roman" w:hAnsi="Times New Roman"/>
                <w:b/>
                <w:sz w:val="18"/>
                <w:szCs w:val="18"/>
              </w:rPr>
              <w:t>115</w:t>
            </w:r>
          </w:p>
        </w:tc>
        <w:tc>
          <w:tcPr>
            <w:tcW w:w="1694" w:type="dxa"/>
            <w:tcBorders>
              <w:top w:val="single" w:sz="4" w:space="0" w:color="auto"/>
              <w:left w:val="nil"/>
              <w:bottom w:val="single" w:sz="12" w:space="0" w:color="auto"/>
              <w:right w:val="nil"/>
            </w:tcBorders>
            <w:shd w:val="clear" w:color="auto" w:fill="FFFFFF"/>
            <w:tcMar>
              <w:left w:w="0" w:type="dxa"/>
              <w:right w:w="0" w:type="dxa"/>
            </w:tcMar>
            <w:vAlign w:val="bottom"/>
          </w:tcPr>
          <w:p w:rsidR="00697429" w:rsidRPr="00113478" w:rsidRDefault="00697429" w:rsidP="00FF1C47">
            <w:pPr>
              <w:spacing w:before="20" w:after="20"/>
              <w:ind w:right="160"/>
              <w:jc w:val="right"/>
              <w:rPr>
                <w:rFonts w:ascii="Times New Roman" w:hAnsi="Times New Roman"/>
                <w:b/>
                <w:sz w:val="18"/>
                <w:szCs w:val="18"/>
              </w:rPr>
            </w:pPr>
            <w:r w:rsidRPr="00113478">
              <w:rPr>
                <w:rFonts w:ascii="Times New Roman" w:hAnsi="Times New Roman"/>
                <w:b/>
                <w:sz w:val="18"/>
                <w:szCs w:val="18"/>
              </w:rPr>
              <w:t>17</w:t>
            </w:r>
            <w:r>
              <w:rPr>
                <w:rFonts w:ascii="Times New Roman" w:hAnsi="Times New Roman"/>
                <w:b/>
                <w:sz w:val="18"/>
                <w:szCs w:val="18"/>
              </w:rPr>
              <w:t xml:space="preserve"> </w:t>
            </w:r>
            <w:r w:rsidRPr="00113478">
              <w:rPr>
                <w:rFonts w:ascii="Times New Roman" w:hAnsi="Times New Roman"/>
                <w:b/>
                <w:sz w:val="18"/>
                <w:szCs w:val="18"/>
              </w:rPr>
              <w:t>857</w:t>
            </w:r>
            <w:r>
              <w:rPr>
                <w:rFonts w:ascii="Times New Roman" w:hAnsi="Times New Roman"/>
                <w:b/>
                <w:sz w:val="18"/>
                <w:szCs w:val="18"/>
              </w:rPr>
              <w:t xml:space="preserve"> </w:t>
            </w:r>
            <w:r w:rsidRPr="00113478">
              <w:rPr>
                <w:rFonts w:ascii="Times New Roman" w:hAnsi="Times New Roman"/>
                <w:b/>
                <w:sz w:val="18"/>
                <w:szCs w:val="18"/>
              </w:rPr>
              <w:t>780</w:t>
            </w:r>
            <w:r>
              <w:rPr>
                <w:rFonts w:ascii="Times New Roman" w:hAnsi="Times New Roman"/>
                <w:b/>
                <w:sz w:val="18"/>
                <w:szCs w:val="18"/>
              </w:rPr>
              <w:t xml:space="preserve"> </w:t>
            </w:r>
            <w:r w:rsidRPr="00113478">
              <w:rPr>
                <w:rFonts w:ascii="Times New Roman" w:hAnsi="Times New Roman"/>
                <w:b/>
                <w:sz w:val="18"/>
                <w:szCs w:val="18"/>
              </w:rPr>
              <w:t>115</w:t>
            </w:r>
          </w:p>
        </w:tc>
      </w:tr>
    </w:tbl>
    <w:p w:rsidR="00697429" w:rsidRPr="00113478" w:rsidRDefault="00920DBD" w:rsidP="008C2921">
      <w:pPr>
        <w:spacing w:before="240" w:after="120"/>
        <w:jc w:val="both"/>
        <w:outlineLvl w:val="0"/>
        <w:rPr>
          <w:rFonts w:ascii="Times New Roman" w:hAnsi="Times New Roman"/>
          <w:b/>
          <w:i/>
          <w:color w:val="000000"/>
          <w:sz w:val="20"/>
          <w:szCs w:val="20"/>
          <w:lang w:eastAsia="en-US"/>
        </w:rPr>
      </w:pPr>
      <w:r>
        <w:rPr>
          <w:rFonts w:ascii="Times New Roman" w:hAnsi="Times New Roman"/>
          <w:b/>
          <w:i/>
          <w:color w:val="000000"/>
          <w:sz w:val="20"/>
          <w:szCs w:val="20"/>
          <w:lang w:eastAsia="en-US"/>
        </w:rPr>
        <w:t>О</w:t>
      </w:r>
      <w:r w:rsidR="00697429" w:rsidRPr="00113478">
        <w:rPr>
          <w:rFonts w:ascii="Times New Roman" w:hAnsi="Times New Roman"/>
          <w:b/>
          <w:i/>
          <w:color w:val="000000"/>
          <w:sz w:val="20"/>
          <w:szCs w:val="20"/>
          <w:lang w:eastAsia="en-US"/>
        </w:rPr>
        <w:t>бъявленные</w:t>
      </w:r>
      <w:r>
        <w:rPr>
          <w:rFonts w:ascii="Times New Roman" w:hAnsi="Times New Roman"/>
          <w:b/>
          <w:i/>
          <w:color w:val="000000"/>
          <w:sz w:val="20"/>
          <w:szCs w:val="20"/>
          <w:lang w:eastAsia="en-US"/>
        </w:rPr>
        <w:t xml:space="preserve"> и выплаченные</w:t>
      </w:r>
      <w:r w:rsidR="00697429" w:rsidRPr="00113478">
        <w:rPr>
          <w:rFonts w:ascii="Times New Roman" w:hAnsi="Times New Roman"/>
          <w:b/>
          <w:i/>
          <w:color w:val="000000"/>
          <w:sz w:val="20"/>
          <w:szCs w:val="20"/>
          <w:lang w:eastAsia="en-US"/>
        </w:rPr>
        <w:t xml:space="preserve"> дивиденды</w:t>
      </w:r>
    </w:p>
    <w:p w:rsidR="00697429" w:rsidRPr="00113478" w:rsidRDefault="00920DBD" w:rsidP="00FF28BD">
      <w:pPr>
        <w:pStyle w:val="ae"/>
        <w:keepLines/>
        <w:jc w:val="both"/>
        <w:rPr>
          <w:rFonts w:ascii="Times New Roman" w:hAnsi="Times New Roman"/>
          <w:sz w:val="20"/>
          <w:lang w:val="ru-RU" w:eastAsia="ru-RU"/>
        </w:rPr>
      </w:pPr>
      <w:r w:rsidRPr="00920DBD">
        <w:rPr>
          <w:rFonts w:ascii="Times New Roman" w:hAnsi="Times New Roman"/>
          <w:sz w:val="20"/>
          <w:lang w:val="ru-RU" w:eastAsia="ru-RU"/>
        </w:rPr>
        <w:t>Согласно российскому законодательству сумма средств Компании к распределению ограничивается суммой остатка накопленной нераспределенной прибыли, отраженной в обязательной финансовой отчетности Компании, подготовленной в соответствии с российскими правилами бухгалтерского учета.</w:t>
      </w:r>
      <w:r w:rsidRPr="00920DBD">
        <w:rPr>
          <w:lang w:val="ru-RU"/>
        </w:rPr>
        <w:t xml:space="preserve"> </w:t>
      </w:r>
      <w:r w:rsidR="00697429" w:rsidRPr="00113478">
        <w:rPr>
          <w:rFonts w:ascii="Times New Roman" w:hAnsi="Times New Roman"/>
          <w:sz w:val="20"/>
          <w:lang w:val="ru-RU" w:eastAsia="ru-RU"/>
        </w:rPr>
        <w:t xml:space="preserve">По состоянию на </w:t>
      </w:r>
      <w:r w:rsidR="00697429">
        <w:rPr>
          <w:rFonts w:ascii="Times New Roman" w:hAnsi="Times New Roman"/>
          <w:sz w:val="20"/>
          <w:lang w:val="ru-RU" w:eastAsia="ru-RU"/>
        </w:rPr>
        <w:t>31 декабря</w:t>
      </w:r>
      <w:r w:rsidR="00697429" w:rsidRPr="00113478">
        <w:rPr>
          <w:rFonts w:ascii="Times New Roman" w:hAnsi="Times New Roman"/>
          <w:sz w:val="20"/>
          <w:lang w:val="ru-RU" w:eastAsia="ru-RU"/>
        </w:rPr>
        <w:t xml:space="preserve"> 2010</w:t>
      </w:r>
      <w:r w:rsidR="00607E7C">
        <w:rPr>
          <w:rFonts w:ascii="Times New Roman" w:hAnsi="Times New Roman"/>
          <w:sz w:val="20"/>
          <w:lang w:val="ru-RU" w:eastAsia="ru-RU"/>
        </w:rPr>
        <w:t> года</w:t>
      </w:r>
      <w:r w:rsidR="00697429" w:rsidRPr="00113478">
        <w:rPr>
          <w:rFonts w:ascii="Times New Roman" w:hAnsi="Times New Roman"/>
          <w:sz w:val="20"/>
          <w:lang w:val="ru-RU" w:eastAsia="ru-RU"/>
        </w:rPr>
        <w:t xml:space="preserve"> нераспределенн</w:t>
      </w:r>
      <w:r>
        <w:rPr>
          <w:rFonts w:ascii="Times New Roman" w:hAnsi="Times New Roman"/>
          <w:sz w:val="20"/>
          <w:lang w:val="ru-RU" w:eastAsia="ru-RU"/>
        </w:rPr>
        <w:t>ая</w:t>
      </w:r>
      <w:r w:rsidR="00697429" w:rsidRPr="00113478">
        <w:rPr>
          <w:rFonts w:ascii="Times New Roman" w:hAnsi="Times New Roman"/>
          <w:sz w:val="20"/>
          <w:lang w:val="ru-RU" w:eastAsia="ru-RU"/>
        </w:rPr>
        <w:t xml:space="preserve"> прибыл</w:t>
      </w:r>
      <w:r>
        <w:rPr>
          <w:rFonts w:ascii="Times New Roman" w:hAnsi="Times New Roman"/>
          <w:sz w:val="20"/>
          <w:lang w:val="ru-RU" w:eastAsia="ru-RU"/>
        </w:rPr>
        <w:t>ь</w:t>
      </w:r>
      <w:r w:rsidR="00697429" w:rsidRPr="00113478">
        <w:rPr>
          <w:rFonts w:ascii="Times New Roman" w:hAnsi="Times New Roman"/>
          <w:sz w:val="20"/>
          <w:lang w:val="ru-RU" w:eastAsia="ru-RU"/>
        </w:rPr>
        <w:t xml:space="preserve"> Компании, включая прибыль за </w:t>
      </w:r>
      <w:r>
        <w:rPr>
          <w:rFonts w:ascii="Times New Roman" w:hAnsi="Times New Roman"/>
          <w:sz w:val="20"/>
          <w:lang w:val="ru-RU" w:eastAsia="ru-RU"/>
        </w:rPr>
        <w:t>текущий</w:t>
      </w:r>
      <w:r w:rsidR="00697429" w:rsidRPr="00113478">
        <w:rPr>
          <w:rFonts w:ascii="Times New Roman" w:hAnsi="Times New Roman"/>
          <w:sz w:val="20"/>
          <w:lang w:val="ru-RU" w:eastAsia="ru-RU"/>
        </w:rPr>
        <w:t xml:space="preserve"> год, составила </w:t>
      </w:r>
      <w:r w:rsidR="00697429" w:rsidRPr="00113478">
        <w:rPr>
          <w:rFonts w:ascii="Times New Roman" w:hAnsi="Times New Roman"/>
          <w:sz w:val="20"/>
          <w:lang w:val="ru-RU"/>
        </w:rPr>
        <w:t>4</w:t>
      </w:r>
      <w:r w:rsidR="00697429">
        <w:rPr>
          <w:rFonts w:ascii="Times New Roman" w:hAnsi="Times New Roman"/>
          <w:color w:val="000000"/>
          <w:sz w:val="20"/>
        </w:rPr>
        <w:t> </w:t>
      </w:r>
      <w:r w:rsidR="00697429" w:rsidRPr="00113478">
        <w:rPr>
          <w:rFonts w:ascii="Times New Roman" w:hAnsi="Times New Roman"/>
          <w:sz w:val="20"/>
          <w:lang w:val="ru-RU"/>
        </w:rPr>
        <w:t>451</w:t>
      </w:r>
      <w:r w:rsidR="00697429">
        <w:rPr>
          <w:rFonts w:ascii="Times New Roman" w:hAnsi="Times New Roman"/>
          <w:color w:val="000000"/>
          <w:sz w:val="20"/>
        </w:rPr>
        <w:t> </w:t>
      </w:r>
      <w:r w:rsidR="00697429" w:rsidRPr="00113478">
        <w:rPr>
          <w:rFonts w:ascii="Times New Roman" w:hAnsi="Times New Roman"/>
          <w:sz w:val="20"/>
          <w:lang w:val="ru-RU"/>
        </w:rPr>
        <w:t>332</w:t>
      </w:r>
      <w:r w:rsidR="00697429" w:rsidRPr="00113478">
        <w:rPr>
          <w:rFonts w:ascii="Times New Roman" w:hAnsi="Times New Roman"/>
          <w:sz w:val="20"/>
        </w:rPr>
        <w:t> </w:t>
      </w:r>
      <w:r w:rsidR="00697429">
        <w:rPr>
          <w:rFonts w:ascii="Times New Roman" w:hAnsi="Times New Roman"/>
          <w:sz w:val="20"/>
          <w:lang w:val="ru-RU" w:eastAsia="ru-RU"/>
        </w:rPr>
        <w:t>тыс. руб.</w:t>
      </w:r>
      <w:r w:rsidR="00697429" w:rsidRPr="00113478">
        <w:rPr>
          <w:rFonts w:ascii="Times New Roman" w:hAnsi="Times New Roman"/>
          <w:sz w:val="20"/>
          <w:lang w:val="ru-RU" w:eastAsia="ru-RU"/>
        </w:rPr>
        <w:t xml:space="preserve"> (на </w:t>
      </w:r>
      <w:r w:rsidR="00697429">
        <w:rPr>
          <w:rFonts w:ascii="Times New Roman" w:hAnsi="Times New Roman"/>
          <w:sz w:val="20"/>
          <w:lang w:val="ru-RU" w:eastAsia="ru-RU"/>
        </w:rPr>
        <w:t>31 декабря</w:t>
      </w:r>
      <w:r w:rsidR="00697429" w:rsidRPr="00113478">
        <w:rPr>
          <w:rFonts w:ascii="Times New Roman" w:hAnsi="Times New Roman"/>
          <w:sz w:val="20"/>
          <w:lang w:val="ru-RU" w:eastAsia="ru-RU"/>
        </w:rPr>
        <w:t xml:space="preserve"> 2009</w:t>
      </w:r>
      <w:r w:rsidR="00607E7C">
        <w:rPr>
          <w:rFonts w:ascii="Times New Roman" w:hAnsi="Times New Roman"/>
          <w:sz w:val="20"/>
          <w:lang w:val="ru-RU" w:eastAsia="ru-RU"/>
        </w:rPr>
        <w:t> года</w:t>
      </w:r>
      <w:r w:rsidR="00697429" w:rsidRPr="00113478">
        <w:rPr>
          <w:rFonts w:ascii="Times New Roman" w:hAnsi="Times New Roman"/>
          <w:sz w:val="20"/>
          <w:lang w:val="ru-RU" w:eastAsia="ru-RU"/>
        </w:rPr>
        <w:t xml:space="preserve">: </w:t>
      </w:r>
      <w:r w:rsidR="00697429" w:rsidRPr="00113478">
        <w:rPr>
          <w:rFonts w:ascii="Times New Roman" w:hAnsi="Times New Roman"/>
          <w:sz w:val="20"/>
          <w:lang w:val="ru-RU"/>
        </w:rPr>
        <w:t>4</w:t>
      </w:r>
      <w:r w:rsidR="00697429">
        <w:rPr>
          <w:rFonts w:ascii="Times New Roman" w:hAnsi="Times New Roman"/>
          <w:color w:val="000000"/>
          <w:sz w:val="20"/>
        </w:rPr>
        <w:t> </w:t>
      </w:r>
      <w:r w:rsidR="00697429" w:rsidRPr="00113478">
        <w:rPr>
          <w:rFonts w:ascii="Times New Roman" w:hAnsi="Times New Roman"/>
          <w:sz w:val="20"/>
          <w:lang w:val="ru-RU"/>
        </w:rPr>
        <w:t>165</w:t>
      </w:r>
      <w:r w:rsidR="00697429">
        <w:rPr>
          <w:rFonts w:ascii="Times New Roman" w:hAnsi="Times New Roman"/>
          <w:color w:val="000000"/>
          <w:sz w:val="20"/>
        </w:rPr>
        <w:t> </w:t>
      </w:r>
      <w:r w:rsidR="00697429" w:rsidRPr="00113478">
        <w:rPr>
          <w:rFonts w:ascii="Times New Roman" w:hAnsi="Times New Roman"/>
          <w:sz w:val="20"/>
          <w:lang w:val="ru-RU"/>
        </w:rPr>
        <w:t>826 </w:t>
      </w:r>
      <w:r w:rsidR="00697429">
        <w:rPr>
          <w:rFonts w:ascii="Times New Roman" w:hAnsi="Times New Roman"/>
          <w:sz w:val="20"/>
          <w:lang w:val="ru-RU" w:eastAsia="ru-RU"/>
        </w:rPr>
        <w:t>тыс. руб.</w:t>
      </w:r>
      <w:r w:rsidR="00697429" w:rsidRPr="00113478">
        <w:rPr>
          <w:rFonts w:ascii="Times New Roman" w:hAnsi="Times New Roman"/>
          <w:sz w:val="20"/>
          <w:lang w:val="ru-RU" w:eastAsia="ru-RU"/>
        </w:rPr>
        <w:t>).</w:t>
      </w:r>
    </w:p>
    <w:p w:rsidR="00697429" w:rsidRPr="00113478" w:rsidRDefault="00697429" w:rsidP="008C2921">
      <w:pPr>
        <w:spacing w:before="240" w:after="120"/>
        <w:jc w:val="both"/>
        <w:outlineLvl w:val="0"/>
        <w:rPr>
          <w:rFonts w:ascii="Times New Roman" w:hAnsi="Times New Roman"/>
          <w:sz w:val="20"/>
          <w:szCs w:val="20"/>
        </w:rPr>
      </w:pPr>
      <w:r w:rsidRPr="00113478">
        <w:rPr>
          <w:rFonts w:ascii="Times New Roman" w:hAnsi="Times New Roman"/>
          <w:sz w:val="20"/>
          <w:szCs w:val="20"/>
        </w:rPr>
        <w:t>В 2010 и 2009</w:t>
      </w:r>
      <w:r w:rsidR="00607E7C">
        <w:rPr>
          <w:rFonts w:ascii="Times New Roman" w:hAnsi="Times New Roman"/>
          <w:sz w:val="20"/>
          <w:szCs w:val="20"/>
        </w:rPr>
        <w:t> года</w:t>
      </w:r>
      <w:r w:rsidRPr="00113478">
        <w:rPr>
          <w:rFonts w:ascii="Times New Roman" w:hAnsi="Times New Roman"/>
          <w:sz w:val="20"/>
        </w:rPr>
        <w:t xml:space="preserve">х Группа не объявляла и не выплачивала дивиденды </w:t>
      </w:r>
    </w:p>
    <w:p w:rsidR="00697429" w:rsidRPr="00113478" w:rsidRDefault="00697429" w:rsidP="008C2921">
      <w:pPr>
        <w:spacing w:before="240" w:after="120"/>
        <w:jc w:val="both"/>
        <w:outlineLvl w:val="0"/>
        <w:rPr>
          <w:rFonts w:ascii="Times New Roman" w:hAnsi="Times New Roman"/>
          <w:b/>
          <w:i/>
          <w:color w:val="000000"/>
          <w:sz w:val="20"/>
          <w:szCs w:val="20"/>
          <w:lang w:eastAsia="en-US"/>
        </w:rPr>
      </w:pPr>
      <w:r w:rsidRPr="00113478">
        <w:rPr>
          <w:rFonts w:ascii="Times New Roman" w:hAnsi="Times New Roman"/>
          <w:b/>
          <w:i/>
          <w:color w:val="000000"/>
          <w:sz w:val="20"/>
          <w:szCs w:val="20"/>
          <w:lang w:eastAsia="en-US"/>
        </w:rPr>
        <w:t>Прибыль на акцию</w:t>
      </w:r>
    </w:p>
    <w:p w:rsidR="00286909" w:rsidRPr="003A06C9" w:rsidRDefault="00286909" w:rsidP="00286909">
      <w:pPr>
        <w:pStyle w:val="ae"/>
        <w:keepNext/>
        <w:jc w:val="both"/>
        <w:rPr>
          <w:rFonts w:ascii="Times New Roman" w:hAnsi="Times New Roman"/>
          <w:sz w:val="20"/>
          <w:lang w:val="ru-RU"/>
        </w:rPr>
      </w:pPr>
      <w:r w:rsidRPr="00286909">
        <w:rPr>
          <w:rFonts w:ascii="Times New Roman" w:hAnsi="Times New Roman"/>
          <w:sz w:val="20"/>
          <w:lang w:val="ru-RU"/>
        </w:rPr>
        <w:t xml:space="preserve">Прибыль на акцию рассчитывается на основе прибыли за год и количества обыкновенных акций в </w:t>
      </w:r>
      <w:r w:rsidRPr="00286909">
        <w:rPr>
          <w:rFonts w:ascii="Times New Roman" w:hAnsi="Times New Roman"/>
          <w:sz w:val="20"/>
          <w:lang w:val="ru-RU" w:eastAsia="ru-RU"/>
        </w:rPr>
        <w:t>обращении</w:t>
      </w:r>
      <w:r w:rsidRPr="00286909">
        <w:rPr>
          <w:rFonts w:ascii="Times New Roman" w:hAnsi="Times New Roman"/>
          <w:sz w:val="20"/>
          <w:lang w:val="ru-RU"/>
        </w:rPr>
        <w:t xml:space="preserve">. </w:t>
      </w:r>
      <w:r w:rsidRPr="003A06C9">
        <w:rPr>
          <w:rFonts w:ascii="Times New Roman" w:hAnsi="Times New Roman"/>
          <w:sz w:val="20"/>
          <w:lang w:val="ru-RU"/>
        </w:rPr>
        <w:t>У Компании не имеется обыкновенных акций с потенциальным разводняющим эффектом.</w:t>
      </w:r>
    </w:p>
    <w:tbl>
      <w:tblPr>
        <w:tblW w:w="0" w:type="auto"/>
        <w:tblInd w:w="-142" w:type="dxa"/>
        <w:tblLook w:val="0000"/>
      </w:tblPr>
      <w:tblGrid>
        <w:gridCol w:w="6059"/>
        <w:gridCol w:w="1487"/>
        <w:gridCol w:w="1951"/>
      </w:tblGrid>
      <w:tr w:rsidR="00697429" w:rsidRPr="00113478" w:rsidTr="006B44B5">
        <w:trPr>
          <w:trHeight w:val="20"/>
        </w:trPr>
        <w:tc>
          <w:tcPr>
            <w:tcW w:w="6059" w:type="dxa"/>
            <w:tcBorders>
              <w:top w:val="nil"/>
              <w:left w:val="nil"/>
              <w:bottom w:val="single" w:sz="4" w:space="0" w:color="auto"/>
              <w:right w:val="nil"/>
            </w:tcBorders>
            <w:tcMar>
              <w:left w:w="0" w:type="dxa"/>
              <w:right w:w="0" w:type="dxa"/>
            </w:tcMar>
            <w:vAlign w:val="bottom"/>
          </w:tcPr>
          <w:p w:rsidR="00697429" w:rsidRPr="00113478" w:rsidRDefault="00697429" w:rsidP="0069421B">
            <w:pPr>
              <w:keepNext/>
              <w:spacing w:after="240"/>
              <w:jc w:val="center"/>
              <w:rPr>
                <w:rFonts w:ascii="Times New Roman" w:hAnsi="Times New Roman"/>
                <w:sz w:val="20"/>
                <w:szCs w:val="20"/>
              </w:rPr>
            </w:pPr>
          </w:p>
        </w:tc>
        <w:tc>
          <w:tcPr>
            <w:tcW w:w="1471" w:type="dxa"/>
            <w:tcBorders>
              <w:top w:val="nil"/>
              <w:left w:val="nil"/>
              <w:bottom w:val="single" w:sz="4" w:space="0" w:color="auto"/>
              <w:right w:val="nil"/>
            </w:tcBorders>
            <w:tcMar>
              <w:left w:w="0" w:type="dxa"/>
              <w:right w:w="0" w:type="dxa"/>
            </w:tcMar>
            <w:vAlign w:val="center"/>
          </w:tcPr>
          <w:p w:rsidR="00697429" w:rsidRPr="00113478" w:rsidRDefault="00697429" w:rsidP="00FF28BD">
            <w:pPr>
              <w:shd w:val="clear" w:color="auto" w:fill="FFFFFF"/>
              <w:ind w:left="140"/>
              <w:jc w:val="right"/>
              <w:rPr>
                <w:rFonts w:ascii="Times New Roman" w:hAnsi="Times New Roman"/>
                <w:b/>
                <w:bCs w:val="0"/>
                <w:iCs w:val="0"/>
                <w:sz w:val="18"/>
                <w:szCs w:val="18"/>
              </w:rPr>
            </w:pPr>
            <w:r w:rsidRPr="00113478">
              <w:rPr>
                <w:rFonts w:ascii="Times New Roman" w:hAnsi="Times New Roman"/>
                <w:b/>
                <w:bCs w:val="0"/>
                <w:iCs w:val="0"/>
                <w:sz w:val="18"/>
                <w:szCs w:val="18"/>
              </w:rPr>
              <w:t xml:space="preserve">За год, </w:t>
            </w:r>
          </w:p>
          <w:p w:rsidR="00697429" w:rsidRPr="00113478" w:rsidRDefault="00697429" w:rsidP="00FF28BD">
            <w:pPr>
              <w:shd w:val="clear" w:color="auto" w:fill="FFFFFF"/>
              <w:ind w:left="140"/>
              <w:jc w:val="right"/>
              <w:rPr>
                <w:rFonts w:ascii="Times New Roman" w:hAnsi="Times New Roman"/>
                <w:b/>
                <w:bCs w:val="0"/>
                <w:iCs w:val="0"/>
                <w:sz w:val="18"/>
                <w:szCs w:val="18"/>
              </w:rPr>
            </w:pPr>
            <w:r w:rsidRPr="00113478">
              <w:rPr>
                <w:rFonts w:ascii="Times New Roman" w:hAnsi="Times New Roman"/>
                <w:b/>
                <w:bCs w:val="0"/>
                <w:iCs w:val="0"/>
                <w:sz w:val="18"/>
                <w:szCs w:val="18"/>
              </w:rPr>
              <w:t>закончившийся</w:t>
            </w:r>
          </w:p>
          <w:p w:rsidR="00697429" w:rsidRPr="00113478" w:rsidRDefault="00697429" w:rsidP="00712D9C">
            <w:pPr>
              <w:shd w:val="clear" w:color="auto" w:fill="FFFFFF"/>
              <w:ind w:left="140"/>
              <w:jc w:val="right"/>
              <w:rPr>
                <w:rFonts w:ascii="Times New Roman" w:hAnsi="Times New Roman"/>
                <w:b/>
                <w:bCs w:val="0"/>
                <w:iCs w:val="0"/>
                <w:sz w:val="20"/>
                <w:szCs w:val="20"/>
              </w:rPr>
            </w:pPr>
            <w:r>
              <w:rPr>
                <w:rFonts w:ascii="Times New Roman" w:hAnsi="Times New Roman"/>
                <w:b/>
                <w:sz w:val="20"/>
                <w:szCs w:val="20"/>
                <w:lang w:val="en-GB"/>
              </w:rPr>
              <w:t>31 декабря</w:t>
            </w:r>
            <w:r w:rsidRPr="00113478">
              <w:rPr>
                <w:rFonts w:ascii="Times New Roman" w:hAnsi="Times New Roman"/>
                <w:b/>
                <w:bCs w:val="0"/>
                <w:sz w:val="20"/>
                <w:szCs w:val="20"/>
                <w:lang w:val="en-GB"/>
              </w:rPr>
              <w:t xml:space="preserve"> 20</w:t>
            </w:r>
            <w:r w:rsidRPr="00113478">
              <w:rPr>
                <w:rFonts w:ascii="Times New Roman" w:hAnsi="Times New Roman"/>
                <w:b/>
                <w:bCs w:val="0"/>
                <w:sz w:val="20"/>
                <w:szCs w:val="20"/>
              </w:rPr>
              <w:t>10</w:t>
            </w:r>
          </w:p>
        </w:tc>
        <w:tc>
          <w:tcPr>
            <w:tcW w:w="0" w:type="auto"/>
            <w:tcBorders>
              <w:top w:val="nil"/>
              <w:left w:val="nil"/>
              <w:bottom w:val="single" w:sz="4" w:space="0" w:color="auto"/>
              <w:right w:val="nil"/>
            </w:tcBorders>
            <w:tcMar>
              <w:left w:w="0" w:type="dxa"/>
              <w:right w:w="0" w:type="dxa"/>
            </w:tcMar>
            <w:vAlign w:val="center"/>
          </w:tcPr>
          <w:p w:rsidR="00697429" w:rsidRPr="00113478" w:rsidRDefault="00697429" w:rsidP="00FF28BD">
            <w:pPr>
              <w:shd w:val="clear" w:color="auto" w:fill="FFFFFF"/>
              <w:ind w:left="140"/>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712D9C">
            <w:pPr>
              <w:shd w:val="clear" w:color="auto" w:fill="FFFFFF"/>
              <w:ind w:left="140"/>
              <w:jc w:val="right"/>
              <w:rPr>
                <w:rFonts w:ascii="Times New Roman" w:hAnsi="Times New Roman"/>
                <w:b/>
                <w:bCs w:val="0"/>
                <w:iCs w:val="0"/>
                <w:sz w:val="20"/>
                <w:szCs w:val="20"/>
              </w:rPr>
            </w:pPr>
            <w:r>
              <w:rPr>
                <w:rFonts w:ascii="Times New Roman" w:hAnsi="Times New Roman"/>
                <w:b/>
                <w:sz w:val="20"/>
                <w:szCs w:val="20"/>
                <w:lang w:val="en-GB"/>
              </w:rPr>
              <w:t>31 декабря</w:t>
            </w:r>
            <w:r w:rsidRPr="00113478">
              <w:rPr>
                <w:rFonts w:ascii="Times New Roman" w:hAnsi="Times New Roman"/>
                <w:b/>
                <w:bCs w:val="0"/>
                <w:sz w:val="20"/>
                <w:szCs w:val="20"/>
                <w:lang w:val="en-GB"/>
              </w:rPr>
              <w:t xml:space="preserve"> 200</w:t>
            </w:r>
            <w:r w:rsidRPr="00113478">
              <w:rPr>
                <w:rFonts w:ascii="Times New Roman" w:hAnsi="Times New Roman"/>
                <w:b/>
                <w:bCs w:val="0"/>
                <w:sz w:val="20"/>
                <w:szCs w:val="20"/>
              </w:rPr>
              <w:t>9</w:t>
            </w:r>
          </w:p>
        </w:tc>
      </w:tr>
      <w:tr w:rsidR="00697429" w:rsidRPr="00113478" w:rsidTr="006B44B5">
        <w:trPr>
          <w:trHeight w:val="20"/>
        </w:trPr>
        <w:tc>
          <w:tcPr>
            <w:tcW w:w="6059" w:type="dxa"/>
            <w:tcBorders>
              <w:left w:val="nil"/>
              <w:right w:val="nil"/>
            </w:tcBorders>
            <w:tcMar>
              <w:left w:w="0" w:type="dxa"/>
              <w:right w:w="0" w:type="dxa"/>
            </w:tcMar>
            <w:vAlign w:val="center"/>
          </w:tcPr>
          <w:p w:rsidR="00697429" w:rsidRPr="00286909" w:rsidRDefault="00697429" w:rsidP="00D00869">
            <w:pPr>
              <w:keepNext/>
              <w:rPr>
                <w:rFonts w:ascii="Times New Roman" w:hAnsi="Times New Roman"/>
                <w:sz w:val="20"/>
                <w:szCs w:val="20"/>
              </w:rPr>
            </w:pPr>
            <w:r w:rsidRPr="00113478">
              <w:rPr>
                <w:rFonts w:ascii="Times New Roman" w:hAnsi="Times New Roman"/>
                <w:sz w:val="20"/>
                <w:szCs w:val="20"/>
              </w:rPr>
              <w:t>Средневзвешенное количество</w:t>
            </w:r>
            <w:r w:rsidR="00286909">
              <w:rPr>
                <w:rFonts w:ascii="Times New Roman" w:hAnsi="Times New Roman"/>
                <w:sz w:val="20"/>
                <w:szCs w:val="20"/>
              </w:rPr>
              <w:t xml:space="preserve"> выпущенных</w:t>
            </w:r>
            <w:r w:rsidRPr="00113478">
              <w:rPr>
                <w:rFonts w:ascii="Times New Roman" w:hAnsi="Times New Roman"/>
                <w:sz w:val="20"/>
                <w:szCs w:val="20"/>
              </w:rPr>
              <w:t xml:space="preserve"> обыкновенных акций</w:t>
            </w:r>
          </w:p>
        </w:tc>
        <w:tc>
          <w:tcPr>
            <w:tcW w:w="1471" w:type="dxa"/>
            <w:tcBorders>
              <w:left w:val="nil"/>
              <w:right w:val="nil"/>
            </w:tcBorders>
            <w:noWrap/>
            <w:tcMar>
              <w:left w:w="0" w:type="dxa"/>
              <w:right w:w="0" w:type="dxa"/>
            </w:tcMar>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178</w:t>
            </w:r>
            <w:r>
              <w:rPr>
                <w:rFonts w:ascii="Times New Roman" w:hAnsi="Times New Roman"/>
                <w:sz w:val="18"/>
                <w:szCs w:val="18"/>
              </w:rPr>
              <w:t xml:space="preserve"> </w:t>
            </w:r>
            <w:r w:rsidRPr="00113478">
              <w:rPr>
                <w:rFonts w:ascii="Times New Roman" w:hAnsi="Times New Roman"/>
                <w:sz w:val="18"/>
                <w:szCs w:val="18"/>
              </w:rPr>
              <w:t>577</w:t>
            </w:r>
            <w:r>
              <w:rPr>
                <w:rFonts w:ascii="Times New Roman" w:hAnsi="Times New Roman"/>
                <w:sz w:val="18"/>
                <w:szCs w:val="18"/>
              </w:rPr>
              <w:t xml:space="preserve"> </w:t>
            </w:r>
            <w:r w:rsidRPr="00113478">
              <w:rPr>
                <w:rFonts w:ascii="Times New Roman" w:hAnsi="Times New Roman"/>
                <w:sz w:val="18"/>
                <w:szCs w:val="18"/>
              </w:rPr>
              <w:t>801</w:t>
            </w:r>
            <w:r>
              <w:rPr>
                <w:rFonts w:ascii="Times New Roman" w:hAnsi="Times New Roman"/>
                <w:sz w:val="18"/>
                <w:szCs w:val="18"/>
              </w:rPr>
              <w:t xml:space="preserve"> </w:t>
            </w:r>
            <w:r w:rsidRPr="00113478">
              <w:rPr>
                <w:rFonts w:ascii="Times New Roman" w:hAnsi="Times New Roman"/>
                <w:sz w:val="18"/>
                <w:szCs w:val="18"/>
              </w:rPr>
              <w:t>146</w:t>
            </w:r>
          </w:p>
        </w:tc>
        <w:tc>
          <w:tcPr>
            <w:tcW w:w="0" w:type="auto"/>
            <w:tcBorders>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178</w:t>
            </w:r>
            <w:r>
              <w:rPr>
                <w:rFonts w:ascii="Times New Roman" w:hAnsi="Times New Roman"/>
                <w:sz w:val="18"/>
                <w:szCs w:val="18"/>
              </w:rPr>
              <w:t xml:space="preserve"> </w:t>
            </w:r>
            <w:r w:rsidRPr="00113478">
              <w:rPr>
                <w:rFonts w:ascii="Times New Roman" w:hAnsi="Times New Roman"/>
                <w:sz w:val="18"/>
                <w:szCs w:val="18"/>
              </w:rPr>
              <w:t>577</w:t>
            </w:r>
            <w:r>
              <w:rPr>
                <w:rFonts w:ascii="Times New Roman" w:hAnsi="Times New Roman"/>
                <w:sz w:val="18"/>
                <w:szCs w:val="18"/>
              </w:rPr>
              <w:t xml:space="preserve"> </w:t>
            </w:r>
            <w:r w:rsidRPr="00113478">
              <w:rPr>
                <w:rFonts w:ascii="Times New Roman" w:hAnsi="Times New Roman"/>
                <w:sz w:val="18"/>
                <w:szCs w:val="18"/>
              </w:rPr>
              <w:t>801</w:t>
            </w:r>
            <w:r>
              <w:rPr>
                <w:rFonts w:ascii="Times New Roman" w:hAnsi="Times New Roman"/>
                <w:sz w:val="18"/>
                <w:szCs w:val="18"/>
              </w:rPr>
              <w:t xml:space="preserve"> </w:t>
            </w:r>
            <w:r w:rsidRPr="00113478">
              <w:rPr>
                <w:rFonts w:ascii="Times New Roman" w:hAnsi="Times New Roman"/>
                <w:sz w:val="18"/>
                <w:szCs w:val="18"/>
              </w:rPr>
              <w:t>146</w:t>
            </w:r>
          </w:p>
        </w:tc>
      </w:tr>
      <w:tr w:rsidR="00697429" w:rsidRPr="00113478" w:rsidTr="006B44B5">
        <w:trPr>
          <w:trHeight w:val="200"/>
        </w:trPr>
        <w:tc>
          <w:tcPr>
            <w:tcW w:w="6059" w:type="dxa"/>
            <w:tcBorders>
              <w:left w:val="nil"/>
              <w:right w:val="nil"/>
            </w:tcBorders>
            <w:tcMar>
              <w:left w:w="0" w:type="dxa"/>
              <w:right w:w="0" w:type="dxa"/>
            </w:tcMar>
            <w:vAlign w:val="center"/>
          </w:tcPr>
          <w:p w:rsidR="00697429" w:rsidRPr="00113478" w:rsidRDefault="00286909" w:rsidP="00286909">
            <w:pPr>
              <w:keepNext/>
              <w:spacing w:before="120"/>
              <w:rPr>
                <w:rFonts w:ascii="Times New Roman" w:hAnsi="Times New Roman"/>
                <w:sz w:val="20"/>
                <w:szCs w:val="20"/>
                <w:lang w:val="en-GB"/>
              </w:rPr>
            </w:pPr>
            <w:r>
              <w:rPr>
                <w:rFonts w:ascii="Times New Roman" w:hAnsi="Times New Roman"/>
                <w:sz w:val="20"/>
                <w:szCs w:val="20"/>
              </w:rPr>
              <w:t>Прибыль</w:t>
            </w:r>
            <w:r w:rsidR="00697429" w:rsidRPr="00113478">
              <w:rPr>
                <w:rFonts w:ascii="Times New Roman" w:hAnsi="Times New Roman"/>
                <w:sz w:val="20"/>
                <w:szCs w:val="20"/>
              </w:rPr>
              <w:t xml:space="preserve"> акционер</w:t>
            </w:r>
            <w:r>
              <w:rPr>
                <w:rFonts w:ascii="Times New Roman" w:hAnsi="Times New Roman"/>
                <w:sz w:val="20"/>
                <w:szCs w:val="20"/>
              </w:rPr>
              <w:t>ов</w:t>
            </w:r>
          </w:p>
        </w:tc>
        <w:tc>
          <w:tcPr>
            <w:tcW w:w="1471" w:type="dxa"/>
            <w:tcBorders>
              <w:left w:val="nil"/>
              <w:right w:val="nil"/>
            </w:tcBorders>
            <w:noWrap/>
            <w:tcMar>
              <w:left w:w="0" w:type="dxa"/>
              <w:right w:w="0" w:type="dxa"/>
            </w:tcMar>
            <w:vAlign w:val="bottom"/>
          </w:tcPr>
          <w:p w:rsidR="00697429" w:rsidRPr="00113478" w:rsidRDefault="00697429" w:rsidP="008E03C0">
            <w:pPr>
              <w:ind w:right="57"/>
              <w:jc w:val="right"/>
              <w:rPr>
                <w:rFonts w:ascii="Times New Roman" w:hAnsi="Times New Roman"/>
                <w:sz w:val="18"/>
                <w:szCs w:val="18"/>
              </w:rPr>
            </w:pPr>
            <w:r w:rsidRPr="00113478">
              <w:rPr>
                <w:rFonts w:ascii="Times New Roman" w:hAnsi="Times New Roman"/>
                <w:sz w:val="18"/>
                <w:szCs w:val="18"/>
              </w:rPr>
              <w:t>5</w:t>
            </w:r>
            <w:r w:rsidR="008E03C0">
              <w:rPr>
                <w:rFonts w:ascii="Times New Roman" w:hAnsi="Times New Roman"/>
                <w:sz w:val="18"/>
                <w:szCs w:val="18"/>
              </w:rPr>
              <w:t>67 499</w:t>
            </w:r>
          </w:p>
        </w:tc>
        <w:tc>
          <w:tcPr>
            <w:tcW w:w="0" w:type="auto"/>
            <w:tcBorders>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304</w:t>
            </w:r>
            <w:r>
              <w:rPr>
                <w:rFonts w:ascii="Times New Roman" w:hAnsi="Times New Roman"/>
                <w:sz w:val="18"/>
                <w:szCs w:val="18"/>
              </w:rPr>
              <w:t xml:space="preserve"> </w:t>
            </w:r>
            <w:r w:rsidRPr="00113478">
              <w:rPr>
                <w:rFonts w:ascii="Times New Roman" w:hAnsi="Times New Roman"/>
                <w:sz w:val="18"/>
                <w:szCs w:val="18"/>
              </w:rPr>
              <w:t>837</w:t>
            </w:r>
          </w:p>
        </w:tc>
      </w:tr>
      <w:tr w:rsidR="00697429" w:rsidRPr="00113478" w:rsidTr="006B44B5">
        <w:trPr>
          <w:trHeight w:val="376"/>
        </w:trPr>
        <w:tc>
          <w:tcPr>
            <w:tcW w:w="6059" w:type="dxa"/>
            <w:tcBorders>
              <w:left w:val="nil"/>
              <w:bottom w:val="single" w:sz="4" w:space="0" w:color="auto"/>
              <w:right w:val="nil"/>
            </w:tcBorders>
            <w:tcMar>
              <w:left w:w="0" w:type="dxa"/>
              <w:right w:w="0" w:type="dxa"/>
            </w:tcMar>
            <w:vAlign w:val="center"/>
          </w:tcPr>
          <w:p w:rsidR="00697429" w:rsidRPr="00113478" w:rsidRDefault="00697429" w:rsidP="00D00869">
            <w:pPr>
              <w:keepNext/>
              <w:spacing w:before="120"/>
              <w:rPr>
                <w:rFonts w:ascii="Times New Roman" w:hAnsi="Times New Roman"/>
                <w:sz w:val="20"/>
                <w:szCs w:val="20"/>
              </w:rPr>
            </w:pPr>
            <w:r w:rsidRPr="00113478">
              <w:rPr>
                <w:rFonts w:ascii="Times New Roman" w:hAnsi="Times New Roman"/>
                <w:sz w:val="20"/>
                <w:szCs w:val="20"/>
              </w:rPr>
              <w:t xml:space="preserve">Средневзвешенная прибыль на </w:t>
            </w:r>
            <w:r w:rsidR="00FF1C47">
              <w:rPr>
                <w:rFonts w:ascii="Times New Roman" w:hAnsi="Times New Roman"/>
                <w:sz w:val="20"/>
                <w:szCs w:val="20"/>
              </w:rPr>
              <w:t>обыкновенную а</w:t>
            </w:r>
            <w:r w:rsidR="00286909">
              <w:rPr>
                <w:rFonts w:ascii="Times New Roman" w:hAnsi="Times New Roman"/>
                <w:sz w:val="20"/>
                <w:szCs w:val="20"/>
              </w:rPr>
              <w:t>кцию – базовая (руб.</w:t>
            </w:r>
            <w:r w:rsidRPr="00113478">
              <w:rPr>
                <w:rFonts w:ascii="Times New Roman" w:hAnsi="Times New Roman"/>
                <w:sz w:val="20"/>
                <w:szCs w:val="20"/>
              </w:rPr>
              <w:t>)</w:t>
            </w:r>
          </w:p>
        </w:tc>
        <w:tc>
          <w:tcPr>
            <w:tcW w:w="1471" w:type="dxa"/>
            <w:tcBorders>
              <w:left w:val="nil"/>
              <w:bottom w:val="single" w:sz="4" w:space="0" w:color="auto"/>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0.00</w:t>
            </w:r>
            <w:r w:rsidR="008E03C0">
              <w:rPr>
                <w:rFonts w:ascii="Times New Roman" w:hAnsi="Times New Roman"/>
                <w:sz w:val="18"/>
                <w:szCs w:val="18"/>
              </w:rPr>
              <w:t>32</w:t>
            </w:r>
          </w:p>
        </w:tc>
        <w:tc>
          <w:tcPr>
            <w:tcW w:w="0" w:type="auto"/>
            <w:tcBorders>
              <w:left w:val="nil"/>
              <w:bottom w:val="single" w:sz="4" w:space="0" w:color="auto"/>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0.0073</w:t>
            </w:r>
          </w:p>
        </w:tc>
      </w:tr>
    </w:tbl>
    <w:p w:rsidR="00697429" w:rsidRPr="00315C79" w:rsidRDefault="00697429" w:rsidP="006B44B5">
      <w:pPr>
        <w:pStyle w:val="ae"/>
        <w:spacing w:before="240" w:after="120"/>
        <w:outlineLvl w:val="0"/>
        <w:rPr>
          <w:rFonts w:ascii="Times New Roman" w:hAnsi="Times New Roman"/>
          <w:b/>
          <w:bCs w:val="0"/>
          <w:sz w:val="20"/>
          <w:lang w:val="ru-RU"/>
        </w:rPr>
      </w:pPr>
      <w:r w:rsidRPr="00315C79">
        <w:rPr>
          <w:rFonts w:ascii="Times New Roman" w:hAnsi="Times New Roman"/>
          <w:b/>
          <w:bCs w:val="0"/>
          <w:sz w:val="20"/>
          <w:lang w:val="ru-RU"/>
        </w:rPr>
        <w:t>Примечание 17. Вознаграждения работникам</w:t>
      </w:r>
    </w:p>
    <w:p w:rsidR="00286909" w:rsidRPr="00286909" w:rsidRDefault="00286909" w:rsidP="00286909">
      <w:pPr>
        <w:pStyle w:val="Normal1"/>
        <w:rPr>
          <w:sz w:val="20"/>
        </w:rPr>
      </w:pPr>
      <w:r w:rsidRPr="00286909">
        <w:rPr>
          <w:sz w:val="20"/>
        </w:rPr>
        <w:t>В Группе осуществляются следующие долгосрочные планы пенсионного обеспечения и социальных выплат работникам:</w:t>
      </w:r>
    </w:p>
    <w:p w:rsidR="00286909" w:rsidRPr="00286909" w:rsidRDefault="00286909" w:rsidP="006B44B5">
      <w:pPr>
        <w:numPr>
          <w:ilvl w:val="0"/>
          <w:numId w:val="25"/>
        </w:numPr>
        <w:spacing w:before="60" w:after="60"/>
        <w:ind w:left="714" w:hanging="357"/>
        <w:jc w:val="both"/>
        <w:rPr>
          <w:rFonts w:ascii="Times New Roman" w:hAnsi="Times New Roman"/>
          <w:sz w:val="20"/>
          <w:szCs w:val="20"/>
        </w:rPr>
      </w:pPr>
      <w:r w:rsidRPr="00286909">
        <w:rPr>
          <w:rFonts w:ascii="Times New Roman" w:hAnsi="Times New Roman"/>
          <w:sz w:val="20"/>
          <w:szCs w:val="20"/>
        </w:rPr>
        <w:t>пенсионный план с установленными взносами и пенсионный план с установленными выплатами (Негосударственный пенсионный фонд электроэнергетики и Негосударственный пенсионный фонд «Профессиональный»);</w:t>
      </w:r>
    </w:p>
    <w:p w:rsidR="00286909" w:rsidRPr="00286909" w:rsidRDefault="00286909" w:rsidP="006B44B5">
      <w:pPr>
        <w:numPr>
          <w:ilvl w:val="0"/>
          <w:numId w:val="25"/>
        </w:numPr>
        <w:spacing w:before="60" w:after="60"/>
        <w:ind w:left="714" w:hanging="357"/>
        <w:jc w:val="both"/>
        <w:rPr>
          <w:rFonts w:ascii="Times New Roman" w:hAnsi="Times New Roman"/>
          <w:sz w:val="20"/>
          <w:szCs w:val="20"/>
        </w:rPr>
      </w:pPr>
      <w:r w:rsidRPr="00286909">
        <w:rPr>
          <w:rFonts w:ascii="Times New Roman" w:hAnsi="Times New Roman"/>
          <w:sz w:val="20"/>
          <w:szCs w:val="20"/>
        </w:rPr>
        <w:t>пенсионные планы с установленными выплатами и прочие планы долгосрочных вознаграждений работникам, регулируемые коллективными договорами, которыми предусматриваются единовременные вознаграждения при выходе на пенсию, выплаты к юбилейным датам работников и пенсионеров, материальная помощь неработающим пенсионерам, материальная помощь на погребение и др.</w:t>
      </w:r>
    </w:p>
    <w:p w:rsidR="001311E8" w:rsidRPr="001311E8" w:rsidRDefault="00286909" w:rsidP="006B44B5">
      <w:pPr>
        <w:pStyle w:val="ae"/>
        <w:keepNext/>
        <w:spacing w:after="120"/>
        <w:jc w:val="both"/>
        <w:rPr>
          <w:rFonts w:ascii="Times New Roman" w:hAnsi="Times New Roman"/>
          <w:sz w:val="20"/>
          <w:lang w:val="ru-RU"/>
        </w:rPr>
      </w:pPr>
      <w:r w:rsidRPr="003A06C9">
        <w:rPr>
          <w:rFonts w:ascii="Times New Roman" w:hAnsi="Times New Roman"/>
          <w:sz w:val="20"/>
          <w:lang w:val="ru-RU"/>
        </w:rPr>
        <w:lastRenderedPageBreak/>
        <w:t xml:space="preserve">В таблице ниже указаны суммы обязательств по планам с установленными выплатами, отраженные в настоящей финансовой отчетности </w:t>
      </w:r>
      <w:r w:rsidR="00697429" w:rsidRPr="00286909">
        <w:rPr>
          <w:rFonts w:ascii="Times New Roman" w:hAnsi="Times New Roman"/>
          <w:sz w:val="20"/>
          <w:lang w:val="ru-RU"/>
        </w:rPr>
        <w:t>по состоянию на 31 декабря 2010</w:t>
      </w:r>
      <w:r w:rsidR="00607E7C" w:rsidRPr="00286909">
        <w:rPr>
          <w:rFonts w:ascii="Times New Roman" w:hAnsi="Times New Roman"/>
          <w:sz w:val="20"/>
          <w:lang w:val="ru-RU"/>
        </w:rPr>
        <w:t> года</w:t>
      </w:r>
      <w:r w:rsidR="00697429" w:rsidRPr="00286909">
        <w:rPr>
          <w:rFonts w:ascii="Times New Roman" w:hAnsi="Times New Roman"/>
          <w:sz w:val="20"/>
          <w:lang w:val="ru-RU"/>
        </w:rPr>
        <w:t xml:space="preserve"> и на 31 декабря 2009</w:t>
      </w:r>
      <w:r w:rsidR="00607E7C" w:rsidRPr="00286909">
        <w:rPr>
          <w:rFonts w:ascii="Times New Roman" w:hAnsi="Times New Roman"/>
          <w:sz w:val="20"/>
          <w:lang w:val="ru-RU"/>
        </w:rPr>
        <w:t> года</w:t>
      </w:r>
      <w:r w:rsidR="00697429" w:rsidRPr="00286909">
        <w:rPr>
          <w:rFonts w:ascii="Times New Roman" w:hAnsi="Times New Roman"/>
          <w:sz w:val="20"/>
          <w:lang w:val="ru-RU"/>
        </w:rPr>
        <w:t>.</w:t>
      </w:r>
    </w:p>
    <w:p w:rsidR="001311E8" w:rsidRPr="00AB6C6A" w:rsidRDefault="00286909" w:rsidP="006B44B5">
      <w:pPr>
        <w:pStyle w:val="ae"/>
        <w:keepNext/>
        <w:spacing w:after="120"/>
        <w:jc w:val="both"/>
        <w:rPr>
          <w:rFonts w:ascii="Times New Roman" w:hAnsi="Times New Roman"/>
          <w:sz w:val="20"/>
          <w:lang w:val="ru-RU"/>
        </w:rPr>
      </w:pPr>
      <w:r w:rsidRPr="00286909">
        <w:rPr>
          <w:rFonts w:ascii="Times New Roman" w:hAnsi="Times New Roman"/>
          <w:sz w:val="20"/>
          <w:lang w:val="ru-RU"/>
        </w:rPr>
        <w:t>В консолидированном отчете о финансовом положении отражены следующие суммы:</w:t>
      </w:r>
    </w:p>
    <w:p w:rsidR="00697429" w:rsidRPr="00113478" w:rsidRDefault="00697429" w:rsidP="001311E8">
      <w:pPr>
        <w:pStyle w:val="ae"/>
        <w:keepNext/>
        <w:spacing w:after="120"/>
        <w:jc w:val="both"/>
        <w:rPr>
          <w:rFonts w:ascii="Times New Roman" w:hAnsi="Times New Roman"/>
          <w:sz w:val="2"/>
          <w:szCs w:val="2"/>
          <w:lang w:val="ru-RU"/>
        </w:rPr>
      </w:pPr>
    </w:p>
    <w:tbl>
      <w:tblPr>
        <w:tblW w:w="5000" w:type="pct"/>
        <w:tblLayout w:type="fixed"/>
        <w:tblLook w:val="0000"/>
      </w:tblPr>
      <w:tblGrid>
        <w:gridCol w:w="2579"/>
        <w:gridCol w:w="1694"/>
        <w:gridCol w:w="1694"/>
        <w:gridCol w:w="1694"/>
        <w:gridCol w:w="1694"/>
      </w:tblGrid>
      <w:tr w:rsidR="00697429" w:rsidRPr="00113478" w:rsidTr="00F208EA">
        <w:trPr>
          <w:trHeight w:val="227"/>
        </w:trPr>
        <w:tc>
          <w:tcPr>
            <w:tcW w:w="2589" w:type="dxa"/>
            <w:tcBorders>
              <w:top w:val="nil"/>
              <w:left w:val="nil"/>
              <w:right w:val="nil"/>
            </w:tcBorders>
            <w:tcMar>
              <w:left w:w="0" w:type="dxa"/>
              <w:right w:w="0" w:type="dxa"/>
            </w:tcMar>
            <w:vAlign w:val="bottom"/>
          </w:tcPr>
          <w:p w:rsidR="00697429" w:rsidRPr="00113478" w:rsidRDefault="00697429" w:rsidP="00CF20F4">
            <w:pPr>
              <w:rPr>
                <w:rFonts w:ascii="Times New Roman" w:hAnsi="Times New Roman"/>
                <w:b/>
                <w:sz w:val="18"/>
                <w:szCs w:val="18"/>
              </w:rPr>
            </w:pPr>
          </w:p>
        </w:tc>
        <w:tc>
          <w:tcPr>
            <w:tcW w:w="1701" w:type="dxa"/>
            <w:gridSpan w:val="2"/>
            <w:tcBorders>
              <w:top w:val="nil"/>
              <w:left w:val="nil"/>
              <w:right w:val="nil"/>
            </w:tcBorders>
            <w:tcMar>
              <w:left w:w="0" w:type="dxa"/>
              <w:right w:w="0" w:type="dxa"/>
            </w:tcMar>
            <w:vAlign w:val="bottom"/>
          </w:tcPr>
          <w:p w:rsidR="00697429" w:rsidRPr="00113478" w:rsidRDefault="00697429">
            <w:pPr>
              <w:shd w:val="clear" w:color="auto" w:fill="FFFFFF"/>
              <w:tabs>
                <w:tab w:val="left" w:pos="3131"/>
              </w:tabs>
              <w:ind w:right="180"/>
              <w:jc w:val="center"/>
              <w:rPr>
                <w:rFonts w:ascii="Times New Roman" w:hAnsi="Times New Roman"/>
                <w:b/>
                <w:bCs w:val="0"/>
                <w:sz w:val="18"/>
                <w:szCs w:val="18"/>
              </w:rPr>
            </w:pPr>
            <w:r w:rsidRPr="00113478">
              <w:rPr>
                <w:rFonts w:ascii="Times New Roman" w:hAnsi="Times New Roman"/>
                <w:b/>
                <w:bCs w:val="0"/>
                <w:sz w:val="18"/>
                <w:szCs w:val="18"/>
              </w:rPr>
              <w:t>За год, закончившийся</w:t>
            </w:r>
          </w:p>
          <w:p w:rsidR="00697429" w:rsidRPr="00113478" w:rsidRDefault="00697429" w:rsidP="00712D9C">
            <w:pPr>
              <w:shd w:val="clear" w:color="auto" w:fill="FFFFFF"/>
              <w:ind w:right="180"/>
              <w:jc w:val="center"/>
              <w:rPr>
                <w:rFonts w:ascii="Times New Roman" w:hAnsi="Times New Roman"/>
                <w:b/>
                <w:sz w:val="18"/>
                <w:szCs w:val="18"/>
              </w:rPr>
            </w:pPr>
            <w:r>
              <w:rPr>
                <w:rFonts w:ascii="Times New Roman" w:hAnsi="Times New Roman"/>
                <w:b/>
                <w:bCs w:val="0"/>
                <w:sz w:val="18"/>
                <w:szCs w:val="18"/>
                <w:lang w:val="en-GB"/>
              </w:rPr>
              <w:t>31 декабря</w:t>
            </w:r>
            <w:r w:rsidRPr="00113478">
              <w:rPr>
                <w:rFonts w:ascii="Times New Roman" w:hAnsi="Times New Roman"/>
                <w:b/>
                <w:bCs w:val="0"/>
                <w:sz w:val="18"/>
                <w:szCs w:val="18"/>
                <w:lang w:val="en-GB"/>
              </w:rPr>
              <w:t xml:space="preserve"> </w:t>
            </w:r>
            <w:r w:rsidRPr="00113478">
              <w:rPr>
                <w:rFonts w:ascii="Times New Roman" w:hAnsi="Times New Roman"/>
                <w:b/>
                <w:bCs w:val="0"/>
                <w:iCs w:val="0"/>
                <w:sz w:val="18"/>
                <w:szCs w:val="18"/>
                <w:lang w:val="en-GB"/>
              </w:rPr>
              <w:t>20</w:t>
            </w:r>
            <w:r w:rsidRPr="00113478">
              <w:rPr>
                <w:rFonts w:ascii="Times New Roman" w:hAnsi="Times New Roman"/>
                <w:b/>
                <w:bCs w:val="0"/>
                <w:iCs w:val="0"/>
                <w:sz w:val="18"/>
                <w:szCs w:val="18"/>
              </w:rPr>
              <w:t>10</w:t>
            </w:r>
          </w:p>
        </w:tc>
        <w:tc>
          <w:tcPr>
            <w:tcW w:w="1701" w:type="dxa"/>
            <w:gridSpan w:val="2"/>
            <w:tcBorders>
              <w:top w:val="nil"/>
              <w:left w:val="nil"/>
              <w:right w:val="nil"/>
            </w:tcBorders>
            <w:tcMar>
              <w:left w:w="0" w:type="dxa"/>
              <w:right w:w="0" w:type="dxa"/>
            </w:tcMar>
            <w:vAlign w:val="bottom"/>
          </w:tcPr>
          <w:p w:rsidR="00697429" w:rsidRPr="00113478" w:rsidRDefault="00697429">
            <w:pPr>
              <w:shd w:val="clear" w:color="auto" w:fill="FFFFFF"/>
              <w:ind w:right="-1"/>
              <w:jc w:val="center"/>
              <w:rPr>
                <w:rFonts w:ascii="Times New Roman" w:hAnsi="Times New Roman"/>
                <w:b/>
                <w:bCs w:val="0"/>
                <w:sz w:val="18"/>
                <w:szCs w:val="18"/>
              </w:rPr>
            </w:pPr>
            <w:r w:rsidRPr="00113478">
              <w:rPr>
                <w:rFonts w:ascii="Times New Roman" w:hAnsi="Times New Roman"/>
                <w:b/>
                <w:bCs w:val="0"/>
                <w:sz w:val="18"/>
                <w:szCs w:val="18"/>
              </w:rPr>
              <w:t>За год, закончившийся</w:t>
            </w:r>
          </w:p>
          <w:p w:rsidR="00697429" w:rsidRPr="00113478" w:rsidRDefault="00697429" w:rsidP="00712D9C">
            <w:pPr>
              <w:shd w:val="clear" w:color="auto" w:fill="FFFFFF"/>
              <w:jc w:val="center"/>
              <w:rPr>
                <w:rFonts w:ascii="Times New Roman" w:hAnsi="Times New Roman"/>
                <w:b/>
                <w:bCs w:val="0"/>
                <w:iCs w:val="0"/>
                <w:sz w:val="18"/>
                <w:szCs w:val="18"/>
              </w:rPr>
            </w:pPr>
            <w:r>
              <w:rPr>
                <w:rFonts w:ascii="Times New Roman" w:hAnsi="Times New Roman"/>
                <w:b/>
                <w:bCs w:val="0"/>
                <w:sz w:val="18"/>
                <w:szCs w:val="18"/>
              </w:rPr>
              <w:t>31 декабря</w:t>
            </w:r>
            <w:r w:rsidRPr="00113478">
              <w:rPr>
                <w:rFonts w:ascii="Times New Roman" w:hAnsi="Times New Roman"/>
                <w:b/>
                <w:bCs w:val="0"/>
                <w:sz w:val="18"/>
                <w:szCs w:val="18"/>
              </w:rPr>
              <w:t xml:space="preserve"> </w:t>
            </w:r>
            <w:r w:rsidRPr="00113478">
              <w:rPr>
                <w:rFonts w:ascii="Times New Roman" w:hAnsi="Times New Roman"/>
                <w:b/>
                <w:bCs w:val="0"/>
                <w:iCs w:val="0"/>
                <w:sz w:val="18"/>
                <w:szCs w:val="18"/>
              </w:rPr>
              <w:t>2009</w:t>
            </w:r>
          </w:p>
        </w:tc>
      </w:tr>
      <w:tr w:rsidR="00697429" w:rsidRPr="00113478" w:rsidTr="00F208EA">
        <w:trPr>
          <w:trHeight w:val="227"/>
        </w:trPr>
        <w:tc>
          <w:tcPr>
            <w:tcW w:w="2589" w:type="dxa"/>
            <w:tcBorders>
              <w:left w:val="nil"/>
              <w:bottom w:val="single" w:sz="4" w:space="0" w:color="auto"/>
              <w:right w:val="nil"/>
            </w:tcBorders>
            <w:tcMar>
              <w:left w:w="0" w:type="dxa"/>
              <w:right w:w="0" w:type="dxa"/>
            </w:tcMar>
            <w:vAlign w:val="bottom"/>
          </w:tcPr>
          <w:p w:rsidR="00697429" w:rsidRPr="00113478" w:rsidRDefault="00697429" w:rsidP="009B5271">
            <w:pPr>
              <w:jc w:val="right"/>
              <w:rPr>
                <w:rFonts w:ascii="Times New Roman" w:hAnsi="Times New Roman"/>
                <w:b/>
                <w:sz w:val="18"/>
                <w:szCs w:val="18"/>
                <w:lang w:val="en-GB"/>
              </w:rPr>
            </w:pPr>
          </w:p>
        </w:tc>
        <w:tc>
          <w:tcPr>
            <w:tcW w:w="1701" w:type="dxa"/>
            <w:tcBorders>
              <w:left w:val="nil"/>
              <w:bottom w:val="single" w:sz="4" w:space="0" w:color="auto"/>
              <w:right w:val="nil"/>
            </w:tcBorders>
            <w:tcMar>
              <w:left w:w="0" w:type="dxa"/>
              <w:right w:w="0" w:type="dxa"/>
            </w:tcMar>
            <w:vAlign w:val="bottom"/>
          </w:tcPr>
          <w:p w:rsidR="00697429" w:rsidRPr="00113478" w:rsidRDefault="006B44B5" w:rsidP="006B44B5">
            <w:pPr>
              <w:keepNext/>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00697429"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701" w:type="dxa"/>
            <w:tcBorders>
              <w:left w:val="nil"/>
              <w:bottom w:val="single" w:sz="4" w:space="0" w:color="auto"/>
              <w:right w:val="nil"/>
            </w:tcBorders>
            <w:tcMar>
              <w:left w:w="0" w:type="dxa"/>
              <w:right w:w="0" w:type="dxa"/>
            </w:tcMar>
            <w:vAlign w:val="bottom"/>
          </w:tcPr>
          <w:p w:rsidR="00697429" w:rsidRPr="00113478" w:rsidRDefault="00697429" w:rsidP="006B44B5">
            <w:pPr>
              <w:keepNext/>
              <w:jc w:val="right"/>
              <w:rPr>
                <w:rFonts w:ascii="Times New Roman" w:hAnsi="Times New Roman"/>
                <w:bCs w:val="0"/>
                <w:iCs w:val="0"/>
                <w:sz w:val="18"/>
                <w:szCs w:val="18"/>
                <w:lang w:val="en-GB" w:eastAsia="en-US"/>
              </w:rPr>
            </w:pPr>
            <w:r w:rsidRPr="00113478">
              <w:rPr>
                <w:rFonts w:ascii="Times New Roman" w:hAnsi="Times New Roman"/>
                <w:bCs w:val="0"/>
                <w:iCs w:val="0"/>
                <w:sz w:val="18"/>
                <w:szCs w:val="18"/>
                <w:lang w:eastAsia="en-US"/>
              </w:rPr>
              <w:t xml:space="preserve">Прочие </w:t>
            </w:r>
            <w:r w:rsidR="006B44B5">
              <w:rPr>
                <w:rFonts w:ascii="Times New Roman" w:hAnsi="Times New Roman"/>
                <w:bCs w:val="0"/>
                <w:iCs w:val="0"/>
                <w:sz w:val="18"/>
                <w:szCs w:val="18"/>
                <w:lang w:eastAsia="en-US"/>
              </w:rPr>
              <w:t>выплаты</w:t>
            </w:r>
          </w:p>
        </w:tc>
        <w:tc>
          <w:tcPr>
            <w:tcW w:w="1701" w:type="dxa"/>
            <w:tcBorders>
              <w:left w:val="nil"/>
              <w:bottom w:val="single" w:sz="4" w:space="0" w:color="auto"/>
              <w:right w:val="nil"/>
            </w:tcBorders>
            <w:tcMar>
              <w:left w:w="0" w:type="dxa"/>
              <w:right w:w="0" w:type="dxa"/>
            </w:tcMar>
            <w:vAlign w:val="bottom"/>
          </w:tcPr>
          <w:p w:rsidR="00697429" w:rsidRPr="00113478" w:rsidRDefault="006B44B5">
            <w:pPr>
              <w:keepNext/>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701" w:type="dxa"/>
            <w:tcBorders>
              <w:left w:val="nil"/>
              <w:bottom w:val="single" w:sz="4" w:space="0" w:color="auto"/>
              <w:right w:val="nil"/>
            </w:tcBorders>
            <w:tcMar>
              <w:left w:w="0" w:type="dxa"/>
              <w:right w:w="0" w:type="dxa"/>
            </w:tcMar>
            <w:vAlign w:val="bottom"/>
          </w:tcPr>
          <w:p w:rsidR="00697429" w:rsidRPr="00113478" w:rsidRDefault="006B44B5">
            <w:pPr>
              <w:shd w:val="clear" w:color="auto" w:fill="FFFFFF"/>
              <w:jc w:val="right"/>
              <w:rPr>
                <w:rFonts w:ascii="Times New Roman" w:hAnsi="Times New Roman"/>
                <w:bCs w:val="0"/>
                <w:iCs w:val="0"/>
                <w:sz w:val="18"/>
                <w:szCs w:val="18"/>
                <w:lang w:val="en-GB" w:eastAsia="en-US"/>
              </w:rPr>
            </w:pPr>
            <w:r w:rsidRPr="00113478">
              <w:rPr>
                <w:rFonts w:ascii="Times New Roman" w:hAnsi="Times New Roman"/>
                <w:bCs w:val="0"/>
                <w:iCs w:val="0"/>
                <w:sz w:val="18"/>
                <w:szCs w:val="18"/>
                <w:lang w:eastAsia="en-US"/>
              </w:rPr>
              <w:t xml:space="preserve">Прочие </w:t>
            </w:r>
            <w:r>
              <w:rPr>
                <w:rFonts w:ascii="Times New Roman" w:hAnsi="Times New Roman"/>
                <w:bCs w:val="0"/>
                <w:iCs w:val="0"/>
                <w:sz w:val="18"/>
                <w:szCs w:val="18"/>
                <w:lang w:eastAsia="en-US"/>
              </w:rPr>
              <w:t>выплаты</w:t>
            </w:r>
          </w:p>
        </w:tc>
      </w:tr>
      <w:tr w:rsidR="00697429" w:rsidRPr="00113478" w:rsidTr="00F208EA">
        <w:trPr>
          <w:trHeight w:val="227"/>
        </w:trPr>
        <w:tc>
          <w:tcPr>
            <w:tcW w:w="2589" w:type="dxa"/>
            <w:tcBorders>
              <w:top w:val="nil"/>
              <w:left w:val="nil"/>
              <w:right w:val="nil"/>
            </w:tcBorders>
            <w:tcMar>
              <w:left w:w="0" w:type="dxa"/>
              <w:right w:w="0" w:type="dxa"/>
            </w:tcMar>
            <w:vAlign w:val="center"/>
          </w:tcPr>
          <w:p w:rsidR="00697429" w:rsidRPr="006B44B5" w:rsidRDefault="006B44B5" w:rsidP="00D00869">
            <w:pPr>
              <w:rPr>
                <w:rFonts w:ascii="Times New Roman" w:hAnsi="Times New Roman"/>
                <w:sz w:val="20"/>
                <w:szCs w:val="20"/>
              </w:rPr>
            </w:pPr>
            <w:r w:rsidRPr="006B44B5">
              <w:rPr>
                <w:rFonts w:ascii="Times New Roman" w:hAnsi="Times New Roman"/>
                <w:sz w:val="18"/>
                <w:szCs w:val="18"/>
              </w:rPr>
              <w:t>Приведенная стоимость обязательств по планам с установленными выплатами, обеспеченным финансированием</w:t>
            </w:r>
          </w:p>
        </w:tc>
        <w:tc>
          <w:tcPr>
            <w:tcW w:w="1701" w:type="dxa"/>
            <w:tcBorders>
              <w:top w:val="nil"/>
              <w:left w:val="nil"/>
              <w:right w:val="nil"/>
            </w:tcBorders>
            <w:tcMar>
              <w:left w:w="0" w:type="dxa"/>
              <w:right w:w="0" w:type="dxa"/>
            </w:tcMar>
            <w:vAlign w:val="bottom"/>
          </w:tcPr>
          <w:p w:rsidR="00697429" w:rsidRPr="008E03C0" w:rsidRDefault="00697429" w:rsidP="008E03C0">
            <w:pPr>
              <w:ind w:right="57"/>
              <w:jc w:val="right"/>
              <w:rPr>
                <w:rFonts w:ascii="Times New Roman" w:hAnsi="Times New Roman"/>
                <w:sz w:val="18"/>
                <w:szCs w:val="18"/>
                <w:lang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008E03C0">
              <w:rPr>
                <w:rFonts w:ascii="Times New Roman" w:hAnsi="Times New Roman"/>
                <w:sz w:val="18"/>
                <w:szCs w:val="18"/>
                <w:lang w:val="en-GB" w:eastAsia="en-US"/>
              </w:rPr>
              <w:t>0</w:t>
            </w:r>
            <w:r w:rsidR="008E03C0">
              <w:rPr>
                <w:rFonts w:ascii="Times New Roman" w:hAnsi="Times New Roman"/>
                <w:sz w:val="18"/>
                <w:szCs w:val="18"/>
                <w:lang w:eastAsia="en-US"/>
              </w:rPr>
              <w:t>45</w:t>
            </w:r>
            <w:r>
              <w:rPr>
                <w:rFonts w:ascii="Times New Roman" w:hAnsi="Times New Roman"/>
                <w:sz w:val="18"/>
                <w:szCs w:val="18"/>
                <w:lang w:val="en-GB" w:eastAsia="en-US"/>
              </w:rPr>
              <w:t xml:space="preserve"> </w:t>
            </w:r>
            <w:r w:rsidR="008E03C0">
              <w:rPr>
                <w:rFonts w:ascii="Times New Roman" w:hAnsi="Times New Roman"/>
                <w:sz w:val="18"/>
                <w:szCs w:val="18"/>
                <w:lang w:eastAsia="en-US"/>
              </w:rPr>
              <w:t>087</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317</w:t>
            </w:r>
          </w:p>
        </w:tc>
        <w:tc>
          <w:tcPr>
            <w:tcW w:w="1701" w:type="dxa"/>
            <w:tcBorders>
              <w:top w:val="nil"/>
              <w:left w:val="nil"/>
              <w:right w:val="nil"/>
            </w:tcBorders>
            <w:noWrap/>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041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483</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093</w:t>
            </w:r>
          </w:p>
        </w:tc>
      </w:tr>
      <w:tr w:rsidR="00697429" w:rsidRPr="00113478" w:rsidTr="00F208EA">
        <w:trPr>
          <w:trHeight w:val="227"/>
        </w:trPr>
        <w:tc>
          <w:tcPr>
            <w:tcW w:w="2589" w:type="dxa"/>
            <w:tcBorders>
              <w:top w:val="nil"/>
              <w:left w:val="nil"/>
              <w:right w:val="nil"/>
            </w:tcBorders>
            <w:tcMar>
              <w:left w:w="0" w:type="dxa"/>
              <w:right w:w="0" w:type="dxa"/>
            </w:tcMar>
            <w:vAlign w:val="center"/>
          </w:tcPr>
          <w:p w:rsidR="00697429" w:rsidRPr="00113478" w:rsidRDefault="00697429" w:rsidP="006B44B5">
            <w:pPr>
              <w:rPr>
                <w:rFonts w:ascii="Times New Roman" w:hAnsi="Times New Roman"/>
                <w:sz w:val="18"/>
                <w:szCs w:val="18"/>
              </w:rPr>
            </w:pPr>
            <w:r w:rsidRPr="00113478">
              <w:rPr>
                <w:rFonts w:ascii="Times New Roman" w:hAnsi="Times New Roman"/>
                <w:sz w:val="18"/>
                <w:szCs w:val="18"/>
              </w:rPr>
              <w:t>Чистые актуарные убытки</w:t>
            </w:r>
            <w:r w:rsidR="006B44B5">
              <w:rPr>
                <w:rFonts w:ascii="Times New Roman" w:hAnsi="Times New Roman"/>
                <w:sz w:val="18"/>
                <w:szCs w:val="18"/>
              </w:rPr>
              <w:t xml:space="preserve"> не отраженные</w:t>
            </w:r>
            <w:r w:rsidRPr="00113478">
              <w:rPr>
                <w:rFonts w:ascii="Times New Roman" w:hAnsi="Times New Roman"/>
                <w:sz w:val="18"/>
                <w:szCs w:val="18"/>
              </w:rPr>
              <w:t xml:space="preserve"> в отчете о финансовом положении</w:t>
            </w:r>
          </w:p>
        </w:tc>
        <w:tc>
          <w:tcPr>
            <w:tcW w:w="1701" w:type="dxa"/>
            <w:tcBorders>
              <w:top w:val="nil"/>
              <w:left w:val="nil"/>
              <w:right w:val="nil"/>
            </w:tcBorders>
            <w:tcMar>
              <w:left w:w="0" w:type="dxa"/>
              <w:right w:w="0" w:type="dxa"/>
            </w:tcMar>
            <w:vAlign w:val="bottom"/>
          </w:tcPr>
          <w:p w:rsidR="00697429" w:rsidRPr="00113478" w:rsidRDefault="008E03C0" w:rsidP="008E03C0">
            <w:pPr>
              <w:ind w:right="57"/>
              <w:jc w:val="right"/>
              <w:rPr>
                <w:rFonts w:ascii="Times New Roman" w:hAnsi="Times New Roman"/>
                <w:sz w:val="18"/>
                <w:szCs w:val="18"/>
                <w:lang w:val="en-GB" w:eastAsia="en-US"/>
              </w:rPr>
            </w:pPr>
            <w:r>
              <w:rPr>
                <w:rFonts w:ascii="Times New Roman" w:hAnsi="Times New Roman"/>
                <w:sz w:val="18"/>
                <w:szCs w:val="18"/>
                <w:lang w:val="en-GB" w:eastAsia="en-US"/>
              </w:rPr>
              <w:t>(3</w:t>
            </w:r>
            <w:r>
              <w:rPr>
                <w:rFonts w:ascii="Times New Roman" w:hAnsi="Times New Roman"/>
                <w:sz w:val="18"/>
                <w:szCs w:val="18"/>
                <w:lang w:eastAsia="en-US"/>
              </w:rPr>
              <w:t>13</w:t>
            </w:r>
            <w:r w:rsidR="00697429">
              <w:rPr>
                <w:rFonts w:ascii="Times New Roman" w:hAnsi="Times New Roman"/>
                <w:sz w:val="18"/>
                <w:szCs w:val="18"/>
                <w:lang w:val="en-GB" w:eastAsia="en-US"/>
              </w:rPr>
              <w:t xml:space="preserve"> </w:t>
            </w:r>
            <w:r>
              <w:rPr>
                <w:rFonts w:ascii="Times New Roman" w:hAnsi="Times New Roman"/>
                <w:sz w:val="18"/>
                <w:szCs w:val="18"/>
                <w:lang w:eastAsia="en-US"/>
              </w:rPr>
              <w:t>013</w:t>
            </w:r>
            <w:r w:rsidR="00697429"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noWrap/>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(355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982)</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r>
      <w:tr w:rsidR="00697429" w:rsidRPr="00113478" w:rsidTr="00F208EA">
        <w:trPr>
          <w:trHeight w:val="227"/>
        </w:trPr>
        <w:tc>
          <w:tcPr>
            <w:tcW w:w="2589" w:type="dxa"/>
            <w:tcBorders>
              <w:top w:val="nil"/>
              <w:left w:val="nil"/>
              <w:right w:val="nil"/>
            </w:tcBorders>
            <w:tcMar>
              <w:left w:w="0" w:type="dxa"/>
              <w:right w:w="0" w:type="dxa"/>
            </w:tcMar>
            <w:vAlign w:val="center"/>
          </w:tcPr>
          <w:p w:rsidR="00697429" w:rsidRPr="006B44B5" w:rsidRDefault="006B44B5" w:rsidP="00D00869">
            <w:pPr>
              <w:rPr>
                <w:rFonts w:ascii="Times New Roman" w:hAnsi="Times New Roman"/>
                <w:sz w:val="18"/>
                <w:szCs w:val="18"/>
              </w:rPr>
            </w:pPr>
            <w:r w:rsidRPr="006B44B5">
              <w:rPr>
                <w:rFonts w:ascii="Times New Roman" w:hAnsi="Times New Roman"/>
                <w:sz w:val="18"/>
                <w:szCs w:val="18"/>
              </w:rPr>
              <w:t>Стоимость трудозатрат прошлых периодов, не отраженная в отчете о финансовом положении</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828)</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noWrap/>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153)</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r>
      <w:tr w:rsidR="00697429" w:rsidRPr="00113478" w:rsidTr="00F208EA">
        <w:trPr>
          <w:trHeight w:val="227"/>
        </w:trPr>
        <w:tc>
          <w:tcPr>
            <w:tcW w:w="2589" w:type="dxa"/>
            <w:tcBorders>
              <w:top w:val="single" w:sz="4" w:space="0" w:color="auto"/>
              <w:left w:val="nil"/>
              <w:bottom w:val="single" w:sz="12" w:space="0" w:color="auto"/>
              <w:right w:val="nil"/>
            </w:tcBorders>
            <w:tcMar>
              <w:left w:w="0" w:type="dxa"/>
              <w:right w:w="0" w:type="dxa"/>
            </w:tcMar>
            <w:vAlign w:val="center"/>
          </w:tcPr>
          <w:p w:rsidR="00697429" w:rsidRPr="00113478" w:rsidRDefault="006B44B5" w:rsidP="006B44B5">
            <w:pPr>
              <w:tabs>
                <w:tab w:val="center" w:pos="4320"/>
                <w:tab w:val="right" w:pos="8640"/>
              </w:tabs>
              <w:rPr>
                <w:rFonts w:ascii="Times New Roman" w:hAnsi="Times New Roman"/>
                <w:b/>
                <w:sz w:val="18"/>
                <w:szCs w:val="18"/>
              </w:rPr>
            </w:pPr>
            <w:r>
              <w:rPr>
                <w:rFonts w:ascii="Times New Roman" w:hAnsi="Times New Roman"/>
                <w:b/>
                <w:sz w:val="18"/>
                <w:szCs w:val="18"/>
              </w:rPr>
              <w:t>Чистое</w:t>
            </w:r>
            <w:r w:rsidR="00697429" w:rsidRPr="00113478">
              <w:rPr>
                <w:rFonts w:ascii="Times New Roman" w:hAnsi="Times New Roman"/>
                <w:b/>
                <w:sz w:val="18"/>
                <w:szCs w:val="18"/>
              </w:rPr>
              <w:t xml:space="preserve"> обязательств</w:t>
            </w:r>
            <w:r>
              <w:rPr>
                <w:rFonts w:ascii="Times New Roman" w:hAnsi="Times New Roman"/>
                <w:b/>
                <w:sz w:val="18"/>
                <w:szCs w:val="18"/>
              </w:rPr>
              <w:t>о</w:t>
            </w:r>
            <w:r w:rsidR="00697429" w:rsidRPr="00113478">
              <w:rPr>
                <w:rFonts w:ascii="Times New Roman" w:hAnsi="Times New Roman"/>
                <w:b/>
                <w:sz w:val="18"/>
                <w:szCs w:val="18"/>
              </w:rPr>
              <w:t>,</w:t>
            </w:r>
            <w:r w:rsidR="00697429">
              <w:rPr>
                <w:rFonts w:ascii="Times New Roman" w:hAnsi="Times New Roman"/>
                <w:b/>
                <w:sz w:val="18"/>
                <w:szCs w:val="18"/>
              </w:rPr>
              <w:t xml:space="preserve"> </w:t>
            </w:r>
            <w:r>
              <w:rPr>
                <w:rFonts w:ascii="Times New Roman" w:hAnsi="Times New Roman"/>
                <w:b/>
                <w:sz w:val="18"/>
                <w:szCs w:val="18"/>
              </w:rPr>
              <w:t>отраженное</w:t>
            </w:r>
            <w:r w:rsidR="00697429" w:rsidRPr="00113478">
              <w:rPr>
                <w:rFonts w:ascii="Times New Roman" w:hAnsi="Times New Roman"/>
                <w:b/>
                <w:sz w:val="18"/>
                <w:szCs w:val="18"/>
              </w:rPr>
              <w:t xml:space="preserve"> в отчете о финансовом положении</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8E03C0" w:rsidRDefault="008E03C0" w:rsidP="008E03C0">
            <w:pPr>
              <w:spacing w:before="20" w:after="20"/>
              <w:ind w:right="57"/>
              <w:jc w:val="right"/>
              <w:rPr>
                <w:rFonts w:ascii="Times New Roman" w:hAnsi="Times New Roman"/>
                <w:b/>
                <w:sz w:val="18"/>
                <w:szCs w:val="18"/>
              </w:rPr>
            </w:pPr>
            <w:r>
              <w:rPr>
                <w:rFonts w:ascii="Times New Roman" w:hAnsi="Times New Roman"/>
                <w:b/>
                <w:sz w:val="18"/>
                <w:szCs w:val="18"/>
                <w:lang w:val="en-GB"/>
              </w:rPr>
              <w:t>70</w:t>
            </w:r>
            <w:r>
              <w:rPr>
                <w:rFonts w:ascii="Times New Roman" w:hAnsi="Times New Roman"/>
                <w:b/>
                <w:sz w:val="18"/>
                <w:szCs w:val="18"/>
              </w:rPr>
              <w:t>8</w:t>
            </w:r>
            <w:r w:rsidR="00697429">
              <w:rPr>
                <w:rFonts w:ascii="Times New Roman" w:hAnsi="Times New Roman"/>
                <w:b/>
                <w:sz w:val="18"/>
                <w:szCs w:val="18"/>
                <w:lang w:val="en-GB"/>
              </w:rPr>
              <w:t xml:space="preserve"> </w:t>
            </w:r>
            <w:r>
              <w:rPr>
                <w:rFonts w:ascii="Times New Roman" w:hAnsi="Times New Roman"/>
                <w:b/>
                <w:sz w:val="18"/>
                <w:szCs w:val="18"/>
              </w:rPr>
              <w:t>246</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30</w:t>
            </w:r>
            <w:r>
              <w:rPr>
                <w:rFonts w:ascii="Times New Roman" w:hAnsi="Times New Roman"/>
                <w:b/>
                <w:sz w:val="18"/>
                <w:szCs w:val="18"/>
                <w:lang w:val="en-GB"/>
              </w:rPr>
              <w:t xml:space="preserve"> </w:t>
            </w:r>
            <w:r w:rsidRPr="00113478">
              <w:rPr>
                <w:rFonts w:ascii="Times New Roman" w:hAnsi="Times New Roman"/>
                <w:b/>
                <w:sz w:val="18"/>
                <w:szCs w:val="18"/>
                <w:lang w:val="en-GB"/>
              </w:rPr>
              <w:t>317</w:t>
            </w:r>
          </w:p>
        </w:tc>
        <w:tc>
          <w:tcPr>
            <w:tcW w:w="1701"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676</w:t>
            </w:r>
            <w:r>
              <w:rPr>
                <w:rFonts w:ascii="Times New Roman" w:hAnsi="Times New Roman"/>
                <w:b/>
                <w:sz w:val="18"/>
                <w:szCs w:val="18"/>
                <w:lang w:val="en-GB"/>
              </w:rPr>
              <w:t xml:space="preserve"> </w:t>
            </w:r>
            <w:r w:rsidRPr="00113478">
              <w:rPr>
                <w:rFonts w:ascii="Times New Roman" w:hAnsi="Times New Roman"/>
                <w:b/>
                <w:sz w:val="18"/>
                <w:szCs w:val="18"/>
                <w:lang w:val="en-GB"/>
              </w:rPr>
              <w:t>348</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6</w:t>
            </w:r>
            <w:r>
              <w:rPr>
                <w:rFonts w:ascii="Times New Roman" w:hAnsi="Times New Roman"/>
                <w:b/>
                <w:sz w:val="18"/>
                <w:szCs w:val="18"/>
                <w:lang w:val="en-GB"/>
              </w:rPr>
              <w:t xml:space="preserve"> </w:t>
            </w:r>
            <w:r w:rsidRPr="00113478">
              <w:rPr>
                <w:rFonts w:ascii="Times New Roman" w:hAnsi="Times New Roman"/>
                <w:b/>
                <w:sz w:val="18"/>
                <w:szCs w:val="18"/>
                <w:lang w:val="en-GB"/>
              </w:rPr>
              <w:t>093</w:t>
            </w:r>
          </w:p>
        </w:tc>
      </w:tr>
    </w:tbl>
    <w:p w:rsidR="001311E8" w:rsidRDefault="001311E8" w:rsidP="00FB55DC">
      <w:pPr>
        <w:pStyle w:val="Normal1"/>
        <w:rPr>
          <w:sz w:val="20"/>
          <w:lang w:val="en-US"/>
        </w:rPr>
      </w:pPr>
    </w:p>
    <w:p w:rsidR="00FB55DC" w:rsidRPr="00FB55DC" w:rsidRDefault="00FB55DC" w:rsidP="00FB55DC">
      <w:pPr>
        <w:pStyle w:val="Normal1"/>
        <w:rPr>
          <w:sz w:val="20"/>
        </w:rPr>
      </w:pPr>
      <w:r w:rsidRPr="00FB55DC">
        <w:rPr>
          <w:sz w:val="20"/>
        </w:rPr>
        <w:t>В консолидированном отчете о совокупной прибыли отражены следующие суммы:</w:t>
      </w:r>
    </w:p>
    <w:tbl>
      <w:tblPr>
        <w:tblW w:w="5000" w:type="pct"/>
        <w:tblLayout w:type="fixed"/>
        <w:tblCellMar>
          <w:left w:w="0" w:type="dxa"/>
          <w:right w:w="0" w:type="dxa"/>
        </w:tblCellMar>
        <w:tblLook w:val="0000"/>
      </w:tblPr>
      <w:tblGrid>
        <w:gridCol w:w="2579"/>
        <w:gridCol w:w="1694"/>
        <w:gridCol w:w="1694"/>
        <w:gridCol w:w="1694"/>
        <w:gridCol w:w="1694"/>
      </w:tblGrid>
      <w:tr w:rsidR="00697429" w:rsidRPr="00113478" w:rsidTr="00CA5CA7">
        <w:trPr>
          <w:trHeight w:val="227"/>
        </w:trPr>
        <w:tc>
          <w:tcPr>
            <w:tcW w:w="2579" w:type="dxa"/>
            <w:tcBorders>
              <w:top w:val="nil"/>
              <w:left w:val="nil"/>
              <w:right w:val="nil"/>
            </w:tcBorders>
            <w:vAlign w:val="bottom"/>
          </w:tcPr>
          <w:p w:rsidR="00697429" w:rsidRPr="00113478" w:rsidRDefault="00697429" w:rsidP="004D45A8">
            <w:pPr>
              <w:spacing w:after="240"/>
              <w:jc w:val="right"/>
              <w:rPr>
                <w:rFonts w:ascii="Times New Roman" w:hAnsi="Times New Roman"/>
                <w:b/>
                <w:sz w:val="18"/>
                <w:szCs w:val="18"/>
              </w:rPr>
            </w:pPr>
          </w:p>
        </w:tc>
        <w:tc>
          <w:tcPr>
            <w:tcW w:w="3388" w:type="dxa"/>
            <w:gridSpan w:val="2"/>
            <w:tcBorders>
              <w:top w:val="nil"/>
              <w:left w:val="nil"/>
              <w:right w:val="nil"/>
            </w:tcBorders>
            <w:vAlign w:val="bottom"/>
          </w:tcPr>
          <w:p w:rsidR="00697429" w:rsidRPr="00113478" w:rsidRDefault="00697429">
            <w:pPr>
              <w:shd w:val="clear" w:color="auto" w:fill="FFFFFF"/>
              <w:ind w:left="140"/>
              <w:jc w:val="center"/>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712D9C">
            <w:pPr>
              <w:keepNext/>
              <w:ind w:left="-108" w:right="34"/>
              <w:jc w:val="center"/>
              <w:rPr>
                <w:rFonts w:ascii="Times New Roman" w:hAnsi="Times New Roman"/>
                <w:b/>
                <w:sz w:val="18"/>
                <w:szCs w:val="18"/>
              </w:rPr>
            </w:pPr>
            <w:r>
              <w:rPr>
                <w:rFonts w:ascii="Times New Roman" w:hAnsi="Times New Roman"/>
                <w:b/>
                <w:sz w:val="18"/>
                <w:szCs w:val="18"/>
              </w:rPr>
              <w:t>31 декабря</w:t>
            </w:r>
            <w:r w:rsidRPr="00113478">
              <w:rPr>
                <w:rFonts w:ascii="Times New Roman" w:hAnsi="Times New Roman"/>
                <w:b/>
                <w:bCs w:val="0"/>
                <w:sz w:val="18"/>
                <w:szCs w:val="18"/>
              </w:rPr>
              <w:t xml:space="preserve"> 2010</w:t>
            </w:r>
          </w:p>
        </w:tc>
        <w:tc>
          <w:tcPr>
            <w:tcW w:w="3388" w:type="dxa"/>
            <w:gridSpan w:val="2"/>
            <w:tcBorders>
              <w:top w:val="nil"/>
              <w:left w:val="nil"/>
              <w:right w:val="nil"/>
            </w:tcBorders>
            <w:vAlign w:val="bottom"/>
          </w:tcPr>
          <w:p w:rsidR="00697429" w:rsidRPr="00113478" w:rsidRDefault="00697429">
            <w:pPr>
              <w:shd w:val="clear" w:color="auto" w:fill="FFFFFF"/>
              <w:jc w:val="center"/>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712D9C">
            <w:pPr>
              <w:shd w:val="clear" w:color="auto" w:fill="FFFFFF"/>
              <w:ind w:left="-108"/>
              <w:jc w:val="center"/>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CA5CA7">
        <w:trPr>
          <w:trHeight w:val="227"/>
        </w:trPr>
        <w:tc>
          <w:tcPr>
            <w:tcW w:w="2579" w:type="dxa"/>
            <w:tcBorders>
              <w:left w:val="nil"/>
              <w:bottom w:val="single" w:sz="4" w:space="0" w:color="auto"/>
              <w:right w:val="nil"/>
            </w:tcBorders>
            <w:vAlign w:val="bottom"/>
          </w:tcPr>
          <w:p w:rsidR="00697429" w:rsidRPr="00113478" w:rsidRDefault="00697429" w:rsidP="004D45A8">
            <w:pPr>
              <w:jc w:val="right"/>
              <w:rPr>
                <w:rFonts w:ascii="Times New Roman" w:hAnsi="Times New Roman"/>
                <w:b/>
                <w:sz w:val="18"/>
                <w:szCs w:val="18"/>
                <w:lang w:val="en-GB"/>
              </w:rPr>
            </w:pPr>
          </w:p>
        </w:tc>
        <w:tc>
          <w:tcPr>
            <w:tcW w:w="1694" w:type="dxa"/>
            <w:tcBorders>
              <w:left w:val="nil"/>
              <w:bottom w:val="single" w:sz="4" w:space="0" w:color="auto"/>
              <w:right w:val="nil"/>
            </w:tcBorders>
            <w:vAlign w:val="bottom"/>
          </w:tcPr>
          <w:p w:rsidR="00697429" w:rsidRPr="00113478" w:rsidRDefault="00FB55DC">
            <w:pPr>
              <w:keepNext/>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694" w:type="dxa"/>
            <w:tcBorders>
              <w:left w:val="nil"/>
              <w:bottom w:val="single" w:sz="4" w:space="0" w:color="auto"/>
              <w:right w:val="nil"/>
            </w:tcBorders>
            <w:vAlign w:val="bottom"/>
          </w:tcPr>
          <w:p w:rsidR="00697429" w:rsidRPr="00113478" w:rsidRDefault="00FB55DC">
            <w:pPr>
              <w:keepNext/>
              <w:jc w:val="right"/>
              <w:rPr>
                <w:rFonts w:ascii="Times New Roman" w:hAnsi="Times New Roman"/>
                <w:bCs w:val="0"/>
                <w:iCs w:val="0"/>
                <w:sz w:val="18"/>
                <w:szCs w:val="18"/>
                <w:lang w:val="en-GB" w:eastAsia="en-US"/>
              </w:rPr>
            </w:pPr>
            <w:r w:rsidRPr="00113478">
              <w:rPr>
                <w:rFonts w:ascii="Times New Roman" w:hAnsi="Times New Roman"/>
                <w:bCs w:val="0"/>
                <w:iCs w:val="0"/>
                <w:sz w:val="18"/>
                <w:szCs w:val="18"/>
                <w:lang w:eastAsia="en-US"/>
              </w:rPr>
              <w:t xml:space="preserve">Прочие </w:t>
            </w:r>
            <w:r>
              <w:rPr>
                <w:rFonts w:ascii="Times New Roman" w:hAnsi="Times New Roman"/>
                <w:bCs w:val="0"/>
                <w:iCs w:val="0"/>
                <w:sz w:val="18"/>
                <w:szCs w:val="18"/>
                <w:lang w:eastAsia="en-US"/>
              </w:rPr>
              <w:t>выплаты</w:t>
            </w:r>
          </w:p>
        </w:tc>
        <w:tc>
          <w:tcPr>
            <w:tcW w:w="1694" w:type="dxa"/>
            <w:tcBorders>
              <w:left w:val="nil"/>
              <w:bottom w:val="single" w:sz="4" w:space="0" w:color="auto"/>
              <w:right w:val="nil"/>
            </w:tcBorders>
            <w:vAlign w:val="bottom"/>
          </w:tcPr>
          <w:p w:rsidR="00697429" w:rsidRPr="00113478" w:rsidRDefault="00FB55DC">
            <w:pPr>
              <w:keepNext/>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694" w:type="dxa"/>
            <w:tcBorders>
              <w:left w:val="nil"/>
              <w:bottom w:val="single" w:sz="4" w:space="0" w:color="auto"/>
              <w:right w:val="nil"/>
            </w:tcBorders>
            <w:vAlign w:val="bottom"/>
          </w:tcPr>
          <w:p w:rsidR="00697429" w:rsidRPr="00113478" w:rsidRDefault="00FB55DC">
            <w:pPr>
              <w:shd w:val="clear" w:color="auto" w:fill="FFFFFF"/>
              <w:jc w:val="right"/>
              <w:rPr>
                <w:rFonts w:ascii="Times New Roman" w:hAnsi="Times New Roman"/>
                <w:bCs w:val="0"/>
                <w:iCs w:val="0"/>
                <w:sz w:val="18"/>
                <w:szCs w:val="18"/>
                <w:lang w:val="en-GB" w:eastAsia="en-US"/>
              </w:rPr>
            </w:pPr>
            <w:r w:rsidRPr="00113478">
              <w:rPr>
                <w:rFonts w:ascii="Times New Roman" w:hAnsi="Times New Roman"/>
                <w:bCs w:val="0"/>
                <w:iCs w:val="0"/>
                <w:sz w:val="18"/>
                <w:szCs w:val="18"/>
                <w:lang w:eastAsia="en-US"/>
              </w:rPr>
              <w:t xml:space="preserve">Прочие </w:t>
            </w:r>
            <w:r>
              <w:rPr>
                <w:rFonts w:ascii="Times New Roman" w:hAnsi="Times New Roman"/>
                <w:bCs w:val="0"/>
                <w:iCs w:val="0"/>
                <w:sz w:val="18"/>
                <w:szCs w:val="18"/>
                <w:lang w:eastAsia="en-US"/>
              </w:rPr>
              <w:t>выплаты</w:t>
            </w:r>
          </w:p>
        </w:tc>
      </w:tr>
      <w:tr w:rsidR="00FB55DC" w:rsidRPr="00113478" w:rsidTr="00CA5CA7">
        <w:trPr>
          <w:trHeight w:val="222"/>
        </w:trPr>
        <w:tc>
          <w:tcPr>
            <w:tcW w:w="2579" w:type="dxa"/>
            <w:tcBorders>
              <w:top w:val="nil"/>
              <w:left w:val="nil"/>
              <w:right w:val="nil"/>
            </w:tcBorders>
            <w:vAlign w:val="bottom"/>
          </w:tcPr>
          <w:p w:rsidR="00FB55DC" w:rsidRPr="00FB55DC" w:rsidRDefault="00FB55DC" w:rsidP="00FB55DC">
            <w:pPr>
              <w:rPr>
                <w:rFonts w:ascii="Times New Roman" w:hAnsi="Times New Roman"/>
                <w:sz w:val="18"/>
                <w:szCs w:val="18"/>
              </w:rPr>
            </w:pPr>
            <w:r w:rsidRPr="00FB55DC">
              <w:rPr>
                <w:rFonts w:ascii="Times New Roman" w:hAnsi="Times New Roman"/>
                <w:sz w:val="18"/>
                <w:szCs w:val="18"/>
              </w:rPr>
              <w:t>Стоимость трудозатрат текущего периода</w:t>
            </w:r>
          </w:p>
        </w:tc>
        <w:tc>
          <w:tcPr>
            <w:tcW w:w="1694" w:type="dxa"/>
            <w:tcBorders>
              <w:top w:val="nil"/>
              <w:left w:val="nil"/>
              <w:right w:val="nil"/>
            </w:tcBorders>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54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030</w:t>
            </w:r>
          </w:p>
        </w:tc>
        <w:tc>
          <w:tcPr>
            <w:tcW w:w="1694" w:type="dxa"/>
            <w:tcBorders>
              <w:top w:val="nil"/>
              <w:left w:val="nil"/>
              <w:right w:val="nil"/>
            </w:tcBorders>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 xml:space="preserve">470 </w:t>
            </w:r>
          </w:p>
        </w:tc>
        <w:tc>
          <w:tcPr>
            <w:tcW w:w="1694" w:type="dxa"/>
            <w:tcBorders>
              <w:top w:val="nil"/>
              <w:left w:val="nil"/>
              <w:right w:val="nil"/>
            </w:tcBorders>
            <w:noWrap/>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039</w:t>
            </w:r>
          </w:p>
        </w:tc>
        <w:tc>
          <w:tcPr>
            <w:tcW w:w="1694" w:type="dxa"/>
            <w:tcBorders>
              <w:top w:val="nil"/>
              <w:left w:val="nil"/>
              <w:right w:val="nil"/>
            </w:tcBorders>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110</w:t>
            </w:r>
          </w:p>
        </w:tc>
      </w:tr>
      <w:tr w:rsidR="00FB55DC" w:rsidRPr="00113478" w:rsidTr="00CA5CA7">
        <w:trPr>
          <w:trHeight w:val="227"/>
        </w:trPr>
        <w:tc>
          <w:tcPr>
            <w:tcW w:w="2579" w:type="dxa"/>
            <w:tcBorders>
              <w:top w:val="nil"/>
              <w:left w:val="nil"/>
              <w:right w:val="nil"/>
            </w:tcBorders>
            <w:vAlign w:val="bottom"/>
          </w:tcPr>
          <w:p w:rsidR="00FB55DC" w:rsidRPr="00FB55DC" w:rsidRDefault="00FB55DC" w:rsidP="00FB55DC">
            <w:pPr>
              <w:rPr>
                <w:rFonts w:ascii="Times New Roman" w:hAnsi="Times New Roman"/>
                <w:sz w:val="18"/>
                <w:szCs w:val="18"/>
              </w:rPr>
            </w:pPr>
            <w:r w:rsidRPr="00FB55DC">
              <w:rPr>
                <w:rFonts w:ascii="Times New Roman" w:hAnsi="Times New Roman"/>
                <w:sz w:val="18"/>
                <w:szCs w:val="18"/>
              </w:rPr>
              <w:t>Процентные расходы</w:t>
            </w:r>
          </w:p>
        </w:tc>
        <w:tc>
          <w:tcPr>
            <w:tcW w:w="1694" w:type="dxa"/>
            <w:tcBorders>
              <w:top w:val="nil"/>
              <w:left w:val="nil"/>
              <w:right w:val="nil"/>
            </w:tcBorders>
          </w:tcPr>
          <w:p w:rsidR="00FB55DC" w:rsidRPr="0047349F" w:rsidRDefault="00FB55DC" w:rsidP="00D00869">
            <w:pPr>
              <w:ind w:right="57"/>
              <w:jc w:val="right"/>
              <w:rPr>
                <w:rFonts w:ascii="Times New Roman" w:hAnsi="Times New Roman"/>
                <w:sz w:val="18"/>
                <w:szCs w:val="18"/>
                <w:lang w:eastAsia="en-US"/>
              </w:rPr>
            </w:pPr>
            <w:r>
              <w:rPr>
                <w:rFonts w:ascii="Times New Roman" w:hAnsi="Times New Roman"/>
                <w:sz w:val="18"/>
                <w:szCs w:val="18"/>
                <w:lang w:eastAsia="en-US"/>
              </w:rPr>
              <w:t>86 609</w:t>
            </w:r>
          </w:p>
        </w:tc>
        <w:tc>
          <w:tcPr>
            <w:tcW w:w="1694" w:type="dxa"/>
            <w:tcBorders>
              <w:top w:val="nil"/>
              <w:left w:val="nil"/>
              <w:right w:val="nil"/>
            </w:tcBorders>
          </w:tcPr>
          <w:p w:rsidR="00FB55DC" w:rsidRPr="00CA5CA7" w:rsidRDefault="00FB55DC" w:rsidP="00D00869">
            <w:pPr>
              <w:ind w:right="57"/>
              <w:jc w:val="right"/>
              <w:rPr>
                <w:rFonts w:ascii="Times New Roman" w:hAnsi="Times New Roman"/>
                <w:sz w:val="18"/>
                <w:szCs w:val="18"/>
                <w:lang w:eastAsia="en-US"/>
              </w:rPr>
            </w:pPr>
            <w:r>
              <w:rPr>
                <w:rFonts w:ascii="Times New Roman" w:hAnsi="Times New Roman"/>
                <w:sz w:val="18"/>
                <w:szCs w:val="18"/>
                <w:lang w:eastAsia="en-US"/>
              </w:rPr>
              <w:t>472</w:t>
            </w:r>
          </w:p>
        </w:tc>
        <w:tc>
          <w:tcPr>
            <w:tcW w:w="1694" w:type="dxa"/>
            <w:tcBorders>
              <w:top w:val="nil"/>
              <w:left w:val="nil"/>
              <w:right w:val="nil"/>
            </w:tcBorders>
            <w:noWrap/>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429</w:t>
            </w:r>
          </w:p>
        </w:tc>
        <w:tc>
          <w:tcPr>
            <w:tcW w:w="1694" w:type="dxa"/>
            <w:tcBorders>
              <w:top w:val="nil"/>
              <w:left w:val="nil"/>
              <w:right w:val="nil"/>
            </w:tcBorders>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583</w:t>
            </w:r>
          </w:p>
        </w:tc>
      </w:tr>
      <w:tr w:rsidR="00FB55DC" w:rsidRPr="00113478" w:rsidTr="00CA5CA7">
        <w:trPr>
          <w:trHeight w:val="227"/>
        </w:trPr>
        <w:tc>
          <w:tcPr>
            <w:tcW w:w="2579" w:type="dxa"/>
            <w:tcBorders>
              <w:top w:val="nil"/>
              <w:left w:val="nil"/>
              <w:right w:val="nil"/>
            </w:tcBorders>
            <w:vAlign w:val="bottom"/>
          </w:tcPr>
          <w:p w:rsidR="00FB55DC" w:rsidRPr="00FB55DC" w:rsidRDefault="00FB55DC" w:rsidP="00FB55DC">
            <w:pPr>
              <w:rPr>
                <w:rFonts w:ascii="Times New Roman" w:hAnsi="Times New Roman"/>
                <w:sz w:val="18"/>
                <w:szCs w:val="18"/>
              </w:rPr>
            </w:pPr>
            <w:r w:rsidRPr="00FB55DC">
              <w:rPr>
                <w:rFonts w:ascii="Times New Roman" w:hAnsi="Times New Roman"/>
                <w:sz w:val="18"/>
                <w:szCs w:val="18"/>
              </w:rPr>
              <w:t>Признанные актуарные убытки</w:t>
            </w:r>
          </w:p>
        </w:tc>
        <w:tc>
          <w:tcPr>
            <w:tcW w:w="1694" w:type="dxa"/>
            <w:tcBorders>
              <w:top w:val="nil"/>
              <w:left w:val="nil"/>
              <w:right w:val="nil"/>
            </w:tcBorders>
          </w:tcPr>
          <w:p w:rsidR="00FB55DC" w:rsidRPr="00CA5CA7" w:rsidRDefault="00FB55DC" w:rsidP="00CA5CA7">
            <w:pPr>
              <w:ind w:right="57"/>
              <w:jc w:val="right"/>
              <w:rPr>
                <w:rFonts w:ascii="Times New Roman" w:hAnsi="Times New Roman"/>
                <w:sz w:val="18"/>
                <w:szCs w:val="18"/>
                <w:lang w:eastAsia="en-US"/>
              </w:rPr>
            </w:pPr>
            <w:r>
              <w:rPr>
                <w:rFonts w:ascii="Times New Roman" w:hAnsi="Times New Roman"/>
                <w:sz w:val="18"/>
                <w:szCs w:val="18"/>
                <w:lang w:eastAsia="en-US"/>
              </w:rPr>
              <w:t>3</w:t>
            </w:r>
            <w:r w:rsidRPr="00113478">
              <w:rPr>
                <w:rFonts w:ascii="Times New Roman" w:hAnsi="Times New Roman"/>
                <w:sz w:val="18"/>
                <w:szCs w:val="18"/>
                <w:lang w:val="en-GB" w:eastAsia="en-US"/>
              </w:rPr>
              <w:t>5</w:t>
            </w:r>
            <w:r>
              <w:rPr>
                <w:rFonts w:ascii="Times New Roman" w:hAnsi="Times New Roman"/>
                <w:sz w:val="18"/>
                <w:szCs w:val="18"/>
                <w:lang w:val="en-GB" w:eastAsia="en-US"/>
              </w:rPr>
              <w:t xml:space="preserve"> </w:t>
            </w:r>
            <w:r>
              <w:rPr>
                <w:rFonts w:ascii="Times New Roman" w:hAnsi="Times New Roman"/>
                <w:sz w:val="18"/>
                <w:szCs w:val="18"/>
                <w:lang w:eastAsia="en-US"/>
              </w:rPr>
              <w:t>787</w:t>
            </w:r>
          </w:p>
        </w:tc>
        <w:tc>
          <w:tcPr>
            <w:tcW w:w="1694" w:type="dxa"/>
            <w:tcBorders>
              <w:top w:val="nil"/>
              <w:left w:val="nil"/>
              <w:right w:val="nil"/>
            </w:tcBorders>
          </w:tcPr>
          <w:p w:rsidR="00FB55DC" w:rsidRPr="00CA5CA7" w:rsidRDefault="00FB55DC" w:rsidP="00D00869">
            <w:pPr>
              <w:ind w:right="57"/>
              <w:jc w:val="right"/>
              <w:rPr>
                <w:rFonts w:ascii="Times New Roman" w:hAnsi="Times New Roman"/>
                <w:sz w:val="18"/>
                <w:szCs w:val="18"/>
                <w:lang w:eastAsia="en-US"/>
              </w:rPr>
            </w:pPr>
            <w:r>
              <w:rPr>
                <w:rFonts w:ascii="Times New Roman" w:hAnsi="Times New Roman"/>
                <w:sz w:val="18"/>
                <w:szCs w:val="18"/>
                <w:lang w:eastAsia="en-US"/>
              </w:rPr>
              <w:t>7 074</w:t>
            </w:r>
          </w:p>
        </w:tc>
        <w:tc>
          <w:tcPr>
            <w:tcW w:w="1694" w:type="dxa"/>
            <w:tcBorders>
              <w:top w:val="nil"/>
              <w:left w:val="nil"/>
              <w:right w:val="nil"/>
            </w:tcBorders>
            <w:noWrap/>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225</w:t>
            </w:r>
          </w:p>
        </w:tc>
        <w:tc>
          <w:tcPr>
            <w:tcW w:w="1694" w:type="dxa"/>
            <w:tcBorders>
              <w:top w:val="nil"/>
              <w:left w:val="nil"/>
              <w:right w:val="nil"/>
            </w:tcBorders>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(369)</w:t>
            </w:r>
          </w:p>
        </w:tc>
      </w:tr>
      <w:tr w:rsidR="00FB55DC" w:rsidRPr="00113478" w:rsidTr="00CA5CA7">
        <w:trPr>
          <w:trHeight w:val="227"/>
        </w:trPr>
        <w:tc>
          <w:tcPr>
            <w:tcW w:w="2579" w:type="dxa"/>
            <w:tcBorders>
              <w:top w:val="nil"/>
              <w:left w:val="nil"/>
              <w:right w:val="nil"/>
            </w:tcBorders>
            <w:vAlign w:val="bottom"/>
          </w:tcPr>
          <w:p w:rsidR="00FB55DC" w:rsidRPr="00FB55DC" w:rsidRDefault="00FB55DC" w:rsidP="00FB55DC">
            <w:pPr>
              <w:rPr>
                <w:rFonts w:ascii="Times New Roman" w:hAnsi="Times New Roman"/>
                <w:sz w:val="18"/>
                <w:szCs w:val="18"/>
              </w:rPr>
            </w:pPr>
            <w:r w:rsidRPr="00FB55DC">
              <w:rPr>
                <w:rFonts w:ascii="Times New Roman" w:hAnsi="Times New Roman"/>
                <w:sz w:val="18"/>
                <w:szCs w:val="18"/>
              </w:rPr>
              <w:t>Признанная стоимость трудозатрат прошлых периодов</w:t>
            </w:r>
          </w:p>
        </w:tc>
        <w:tc>
          <w:tcPr>
            <w:tcW w:w="1694" w:type="dxa"/>
            <w:tcBorders>
              <w:top w:val="nil"/>
              <w:left w:val="nil"/>
              <w:right w:val="nil"/>
            </w:tcBorders>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474</w:t>
            </w:r>
          </w:p>
        </w:tc>
        <w:tc>
          <w:tcPr>
            <w:tcW w:w="1694" w:type="dxa"/>
            <w:tcBorders>
              <w:top w:val="nil"/>
              <w:left w:val="nil"/>
              <w:right w:val="nil"/>
            </w:tcBorders>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515</w:t>
            </w:r>
          </w:p>
        </w:tc>
        <w:tc>
          <w:tcPr>
            <w:tcW w:w="1694" w:type="dxa"/>
            <w:tcBorders>
              <w:top w:val="nil"/>
              <w:left w:val="nil"/>
              <w:right w:val="nil"/>
            </w:tcBorders>
            <w:noWrap/>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924</w:t>
            </w:r>
          </w:p>
        </w:tc>
        <w:tc>
          <w:tcPr>
            <w:tcW w:w="1694" w:type="dxa"/>
            <w:tcBorders>
              <w:top w:val="nil"/>
              <w:left w:val="nil"/>
              <w:right w:val="nil"/>
            </w:tcBorders>
            <w:vAlign w:val="bottom"/>
          </w:tcPr>
          <w:p w:rsidR="00FB55DC" w:rsidRPr="00113478" w:rsidRDefault="00FB55DC"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r>
      <w:tr w:rsidR="00697429" w:rsidRPr="00113478" w:rsidTr="00CA5CA7">
        <w:trPr>
          <w:trHeight w:val="227"/>
        </w:trPr>
        <w:tc>
          <w:tcPr>
            <w:tcW w:w="2579" w:type="dxa"/>
            <w:tcBorders>
              <w:top w:val="single" w:sz="4" w:space="0" w:color="auto"/>
              <w:left w:val="nil"/>
              <w:bottom w:val="single" w:sz="12" w:space="0" w:color="auto"/>
              <w:right w:val="nil"/>
            </w:tcBorders>
            <w:vAlign w:val="center"/>
          </w:tcPr>
          <w:p w:rsidR="00697429" w:rsidRPr="00113478" w:rsidRDefault="00697429" w:rsidP="00CF20F4">
            <w:pPr>
              <w:rPr>
                <w:rFonts w:ascii="Times New Roman" w:hAnsi="Times New Roman"/>
                <w:b/>
                <w:sz w:val="18"/>
                <w:szCs w:val="18"/>
                <w:lang w:val="en-GB"/>
              </w:rPr>
            </w:pPr>
            <w:r w:rsidRPr="00113478">
              <w:rPr>
                <w:rFonts w:ascii="Times New Roman" w:hAnsi="Times New Roman"/>
                <w:b/>
                <w:sz w:val="18"/>
                <w:szCs w:val="18"/>
              </w:rPr>
              <w:t>Итого</w:t>
            </w:r>
          </w:p>
        </w:tc>
        <w:tc>
          <w:tcPr>
            <w:tcW w:w="1694" w:type="dxa"/>
            <w:tcBorders>
              <w:top w:val="single" w:sz="4" w:space="0" w:color="auto"/>
              <w:left w:val="nil"/>
              <w:bottom w:val="single" w:sz="12" w:space="0" w:color="auto"/>
              <w:right w:val="nil"/>
            </w:tcBorders>
            <w:vAlign w:val="bottom"/>
          </w:tcPr>
          <w:p w:rsidR="00697429" w:rsidRPr="0047349F" w:rsidRDefault="0047349F" w:rsidP="0047349F">
            <w:pPr>
              <w:spacing w:before="20" w:after="20"/>
              <w:ind w:right="57"/>
              <w:jc w:val="right"/>
              <w:rPr>
                <w:rFonts w:ascii="Times New Roman" w:hAnsi="Times New Roman"/>
                <w:b/>
                <w:sz w:val="18"/>
                <w:szCs w:val="18"/>
              </w:rPr>
            </w:pPr>
            <w:r>
              <w:rPr>
                <w:rFonts w:ascii="Times New Roman" w:hAnsi="Times New Roman"/>
                <w:b/>
                <w:sz w:val="18"/>
                <w:szCs w:val="18"/>
                <w:lang w:val="en-GB"/>
              </w:rPr>
              <w:t>17</w:t>
            </w:r>
            <w:r>
              <w:rPr>
                <w:rFonts w:ascii="Times New Roman" w:hAnsi="Times New Roman"/>
                <w:b/>
                <w:sz w:val="18"/>
                <w:szCs w:val="18"/>
              </w:rPr>
              <w:t>7</w:t>
            </w:r>
            <w:r w:rsidR="00697429">
              <w:rPr>
                <w:rFonts w:ascii="Times New Roman" w:hAnsi="Times New Roman"/>
                <w:b/>
                <w:sz w:val="18"/>
                <w:szCs w:val="18"/>
                <w:lang w:val="en-GB"/>
              </w:rPr>
              <w:t xml:space="preserve"> </w:t>
            </w:r>
            <w:r>
              <w:rPr>
                <w:rFonts w:ascii="Times New Roman" w:hAnsi="Times New Roman"/>
                <w:b/>
                <w:sz w:val="18"/>
                <w:szCs w:val="18"/>
              </w:rPr>
              <w:t>895</w:t>
            </w:r>
          </w:p>
        </w:tc>
        <w:tc>
          <w:tcPr>
            <w:tcW w:w="1694" w:type="dxa"/>
            <w:tcBorders>
              <w:top w:val="single" w:sz="4" w:space="0" w:color="auto"/>
              <w:left w:val="nil"/>
              <w:bottom w:val="single" w:sz="12" w:space="0" w:color="auto"/>
              <w:right w:val="nil"/>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27</w:t>
            </w:r>
            <w:r>
              <w:rPr>
                <w:rFonts w:ascii="Times New Roman" w:hAnsi="Times New Roman"/>
                <w:b/>
                <w:sz w:val="18"/>
                <w:szCs w:val="18"/>
                <w:lang w:val="en-GB"/>
              </w:rPr>
              <w:t xml:space="preserve"> </w:t>
            </w:r>
            <w:r w:rsidRPr="00113478">
              <w:rPr>
                <w:rFonts w:ascii="Times New Roman" w:hAnsi="Times New Roman"/>
                <w:b/>
                <w:sz w:val="18"/>
                <w:szCs w:val="18"/>
                <w:lang w:val="en-GB"/>
              </w:rPr>
              <w:t xml:space="preserve">531 </w:t>
            </w:r>
          </w:p>
        </w:tc>
        <w:tc>
          <w:tcPr>
            <w:tcW w:w="1694"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142</w:t>
            </w:r>
            <w:r>
              <w:rPr>
                <w:rFonts w:ascii="Times New Roman" w:hAnsi="Times New Roman"/>
                <w:b/>
                <w:sz w:val="18"/>
                <w:szCs w:val="18"/>
                <w:lang w:val="en-GB"/>
              </w:rPr>
              <w:t xml:space="preserve"> </w:t>
            </w:r>
            <w:r w:rsidRPr="00113478">
              <w:rPr>
                <w:rFonts w:ascii="Times New Roman" w:hAnsi="Times New Roman"/>
                <w:b/>
                <w:sz w:val="18"/>
                <w:szCs w:val="18"/>
                <w:lang w:val="en-GB"/>
              </w:rPr>
              <w:t>617</w:t>
            </w:r>
          </w:p>
        </w:tc>
        <w:tc>
          <w:tcPr>
            <w:tcW w:w="1694" w:type="dxa"/>
            <w:tcBorders>
              <w:top w:val="single" w:sz="4" w:space="0" w:color="auto"/>
              <w:left w:val="nil"/>
              <w:bottom w:val="single" w:sz="12" w:space="0" w:color="auto"/>
              <w:right w:val="nil"/>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324</w:t>
            </w:r>
          </w:p>
        </w:tc>
      </w:tr>
    </w:tbl>
    <w:p w:rsidR="001311E8" w:rsidRDefault="001311E8" w:rsidP="00A21CF1">
      <w:pPr>
        <w:pStyle w:val="ae"/>
        <w:spacing w:before="60" w:after="0"/>
        <w:jc w:val="both"/>
        <w:rPr>
          <w:rFonts w:ascii="Times New Roman" w:hAnsi="Times New Roman"/>
          <w:sz w:val="20"/>
          <w:lang w:val="en-US"/>
        </w:rPr>
      </w:pPr>
    </w:p>
    <w:p w:rsidR="00697429" w:rsidRPr="00113478" w:rsidRDefault="00697429" w:rsidP="00A21CF1">
      <w:pPr>
        <w:pStyle w:val="ae"/>
        <w:spacing w:before="60" w:after="0"/>
        <w:jc w:val="both"/>
        <w:rPr>
          <w:rFonts w:ascii="Times New Roman" w:hAnsi="Times New Roman"/>
          <w:sz w:val="20"/>
          <w:lang w:val="ru-RU"/>
        </w:rPr>
      </w:pPr>
      <w:r w:rsidRPr="00113478">
        <w:rPr>
          <w:rFonts w:ascii="Times New Roman" w:hAnsi="Times New Roman"/>
          <w:sz w:val="20"/>
          <w:lang w:val="ru-RU"/>
        </w:rPr>
        <w:t xml:space="preserve">Изменения в текущей стоимости обязательств Группы по пенсионным планам с установленными выплатами: </w:t>
      </w:r>
    </w:p>
    <w:tbl>
      <w:tblPr>
        <w:tblW w:w="5000" w:type="pct"/>
        <w:tblLayout w:type="fixed"/>
        <w:tblCellMar>
          <w:left w:w="0" w:type="dxa"/>
          <w:right w:w="0" w:type="dxa"/>
        </w:tblCellMar>
        <w:tblLook w:val="0000"/>
      </w:tblPr>
      <w:tblGrid>
        <w:gridCol w:w="2579"/>
        <w:gridCol w:w="1694"/>
        <w:gridCol w:w="1694"/>
        <w:gridCol w:w="1694"/>
        <w:gridCol w:w="1694"/>
      </w:tblGrid>
      <w:tr w:rsidR="00697429" w:rsidRPr="00113478" w:rsidTr="0047349F">
        <w:tc>
          <w:tcPr>
            <w:tcW w:w="2579" w:type="dxa"/>
            <w:tcBorders>
              <w:top w:val="nil"/>
              <w:left w:val="nil"/>
              <w:right w:val="nil"/>
            </w:tcBorders>
            <w:vAlign w:val="bottom"/>
          </w:tcPr>
          <w:p w:rsidR="00697429" w:rsidRPr="00113478" w:rsidRDefault="00697429" w:rsidP="009B5271">
            <w:pPr>
              <w:spacing w:after="240"/>
              <w:jc w:val="right"/>
              <w:rPr>
                <w:rFonts w:ascii="Times New Roman" w:hAnsi="Times New Roman"/>
                <w:b/>
                <w:sz w:val="18"/>
                <w:szCs w:val="18"/>
              </w:rPr>
            </w:pPr>
          </w:p>
        </w:tc>
        <w:tc>
          <w:tcPr>
            <w:tcW w:w="3388" w:type="dxa"/>
            <w:gridSpan w:val="2"/>
            <w:tcBorders>
              <w:top w:val="nil"/>
              <w:left w:val="nil"/>
              <w:right w:val="nil"/>
            </w:tcBorders>
            <w:vAlign w:val="bottom"/>
          </w:tcPr>
          <w:p w:rsidR="00697429" w:rsidRPr="00113478" w:rsidRDefault="00697429">
            <w:pPr>
              <w:shd w:val="clear" w:color="auto" w:fill="FFFFFF"/>
              <w:ind w:left="140"/>
              <w:jc w:val="center"/>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712D9C">
            <w:pPr>
              <w:keepNext/>
              <w:ind w:left="-108" w:right="34"/>
              <w:jc w:val="center"/>
              <w:rPr>
                <w:rFonts w:ascii="Times New Roman" w:hAnsi="Times New Roman"/>
                <w:b/>
                <w:sz w:val="18"/>
                <w:szCs w:val="18"/>
              </w:rPr>
            </w:pPr>
            <w:r>
              <w:rPr>
                <w:rFonts w:ascii="Times New Roman" w:hAnsi="Times New Roman"/>
                <w:b/>
                <w:sz w:val="18"/>
                <w:szCs w:val="18"/>
              </w:rPr>
              <w:t>31 декабря</w:t>
            </w:r>
            <w:r w:rsidRPr="00113478">
              <w:rPr>
                <w:rFonts w:ascii="Times New Roman" w:hAnsi="Times New Roman"/>
                <w:b/>
                <w:bCs w:val="0"/>
                <w:sz w:val="18"/>
                <w:szCs w:val="18"/>
              </w:rPr>
              <w:t xml:space="preserve"> 2010</w:t>
            </w:r>
          </w:p>
        </w:tc>
        <w:tc>
          <w:tcPr>
            <w:tcW w:w="3388" w:type="dxa"/>
            <w:gridSpan w:val="2"/>
            <w:tcBorders>
              <w:top w:val="nil"/>
              <w:left w:val="nil"/>
              <w:right w:val="nil"/>
            </w:tcBorders>
            <w:vAlign w:val="bottom"/>
          </w:tcPr>
          <w:p w:rsidR="00697429" w:rsidRPr="00113478" w:rsidRDefault="00697429">
            <w:pPr>
              <w:shd w:val="clear" w:color="auto" w:fill="FFFFFF"/>
              <w:jc w:val="center"/>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712D9C">
            <w:pPr>
              <w:shd w:val="clear" w:color="auto" w:fill="FFFFFF"/>
              <w:ind w:left="-108"/>
              <w:jc w:val="center"/>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47349F">
        <w:tc>
          <w:tcPr>
            <w:tcW w:w="2579" w:type="dxa"/>
            <w:tcBorders>
              <w:left w:val="nil"/>
              <w:bottom w:val="single" w:sz="4" w:space="0" w:color="auto"/>
              <w:right w:val="nil"/>
            </w:tcBorders>
            <w:vAlign w:val="bottom"/>
          </w:tcPr>
          <w:p w:rsidR="00697429" w:rsidRPr="00113478" w:rsidRDefault="00697429" w:rsidP="009B5271">
            <w:pPr>
              <w:jc w:val="right"/>
              <w:rPr>
                <w:rFonts w:ascii="Times New Roman" w:hAnsi="Times New Roman"/>
                <w:b/>
                <w:sz w:val="18"/>
                <w:szCs w:val="18"/>
                <w:lang w:val="en-GB"/>
              </w:rPr>
            </w:pPr>
          </w:p>
        </w:tc>
        <w:tc>
          <w:tcPr>
            <w:tcW w:w="1694" w:type="dxa"/>
            <w:tcBorders>
              <w:left w:val="nil"/>
              <w:bottom w:val="single" w:sz="4" w:space="0" w:color="auto"/>
              <w:right w:val="nil"/>
            </w:tcBorders>
            <w:vAlign w:val="bottom"/>
          </w:tcPr>
          <w:p w:rsidR="00697429" w:rsidRPr="00113478" w:rsidRDefault="00FB55DC">
            <w:pPr>
              <w:keepNext/>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694" w:type="dxa"/>
            <w:tcBorders>
              <w:left w:val="nil"/>
              <w:bottom w:val="single" w:sz="4" w:space="0" w:color="auto"/>
              <w:right w:val="nil"/>
            </w:tcBorders>
            <w:vAlign w:val="bottom"/>
          </w:tcPr>
          <w:p w:rsidR="00697429" w:rsidRPr="00113478" w:rsidRDefault="00FB55DC">
            <w:pPr>
              <w:keepNext/>
              <w:jc w:val="right"/>
              <w:rPr>
                <w:rFonts w:ascii="Times New Roman" w:hAnsi="Times New Roman"/>
                <w:bCs w:val="0"/>
                <w:iCs w:val="0"/>
                <w:sz w:val="18"/>
                <w:szCs w:val="18"/>
                <w:lang w:val="en-GB" w:eastAsia="en-US"/>
              </w:rPr>
            </w:pPr>
            <w:r w:rsidRPr="00113478">
              <w:rPr>
                <w:rFonts w:ascii="Times New Roman" w:hAnsi="Times New Roman"/>
                <w:bCs w:val="0"/>
                <w:iCs w:val="0"/>
                <w:sz w:val="18"/>
                <w:szCs w:val="18"/>
                <w:lang w:eastAsia="en-US"/>
              </w:rPr>
              <w:t xml:space="preserve">Прочие </w:t>
            </w:r>
            <w:r>
              <w:rPr>
                <w:rFonts w:ascii="Times New Roman" w:hAnsi="Times New Roman"/>
                <w:bCs w:val="0"/>
                <w:iCs w:val="0"/>
                <w:sz w:val="18"/>
                <w:szCs w:val="18"/>
                <w:lang w:eastAsia="en-US"/>
              </w:rPr>
              <w:t>выплаты</w:t>
            </w:r>
          </w:p>
        </w:tc>
        <w:tc>
          <w:tcPr>
            <w:tcW w:w="1694" w:type="dxa"/>
            <w:tcBorders>
              <w:left w:val="nil"/>
              <w:bottom w:val="single" w:sz="4" w:space="0" w:color="auto"/>
              <w:right w:val="nil"/>
            </w:tcBorders>
            <w:vAlign w:val="bottom"/>
          </w:tcPr>
          <w:p w:rsidR="00697429" w:rsidRPr="00113478" w:rsidRDefault="00FB55DC">
            <w:pPr>
              <w:keepNext/>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694" w:type="dxa"/>
            <w:tcBorders>
              <w:left w:val="nil"/>
              <w:bottom w:val="single" w:sz="4" w:space="0" w:color="auto"/>
              <w:right w:val="nil"/>
            </w:tcBorders>
            <w:vAlign w:val="bottom"/>
          </w:tcPr>
          <w:p w:rsidR="00697429" w:rsidRPr="00113478" w:rsidRDefault="00FB55DC">
            <w:pPr>
              <w:shd w:val="clear" w:color="auto" w:fill="FFFFFF"/>
              <w:jc w:val="right"/>
              <w:rPr>
                <w:rFonts w:ascii="Times New Roman" w:hAnsi="Times New Roman"/>
                <w:bCs w:val="0"/>
                <w:iCs w:val="0"/>
                <w:sz w:val="18"/>
                <w:szCs w:val="18"/>
                <w:lang w:val="en-GB" w:eastAsia="en-US"/>
              </w:rPr>
            </w:pPr>
            <w:r w:rsidRPr="00113478">
              <w:rPr>
                <w:rFonts w:ascii="Times New Roman" w:hAnsi="Times New Roman"/>
                <w:bCs w:val="0"/>
                <w:iCs w:val="0"/>
                <w:sz w:val="18"/>
                <w:szCs w:val="18"/>
                <w:lang w:eastAsia="en-US"/>
              </w:rPr>
              <w:t xml:space="preserve">Прочие </w:t>
            </w:r>
            <w:r>
              <w:rPr>
                <w:rFonts w:ascii="Times New Roman" w:hAnsi="Times New Roman"/>
                <w:bCs w:val="0"/>
                <w:iCs w:val="0"/>
                <w:sz w:val="18"/>
                <w:szCs w:val="18"/>
                <w:lang w:eastAsia="en-US"/>
              </w:rPr>
              <w:t>выплаты</w:t>
            </w:r>
          </w:p>
        </w:tc>
      </w:tr>
      <w:tr w:rsidR="00697429" w:rsidRPr="00113478" w:rsidTr="0047349F">
        <w:tc>
          <w:tcPr>
            <w:tcW w:w="2579" w:type="dxa"/>
            <w:tcBorders>
              <w:top w:val="nil"/>
              <w:left w:val="nil"/>
              <w:right w:val="nil"/>
            </w:tcBorders>
            <w:vAlign w:val="bottom"/>
          </w:tcPr>
          <w:p w:rsidR="00697429" w:rsidRPr="00113478" w:rsidRDefault="00697429" w:rsidP="00CF20F4">
            <w:pPr>
              <w:rPr>
                <w:rFonts w:ascii="Times New Roman" w:hAnsi="Times New Roman"/>
                <w:b/>
                <w:sz w:val="18"/>
                <w:szCs w:val="18"/>
                <w:lang w:val="en-GB" w:eastAsia="en-US"/>
              </w:rPr>
            </w:pPr>
            <w:r w:rsidRPr="00113478">
              <w:rPr>
                <w:rFonts w:ascii="Times New Roman" w:hAnsi="Times New Roman"/>
                <w:b/>
                <w:sz w:val="18"/>
                <w:szCs w:val="18"/>
                <w:lang w:eastAsia="en-US"/>
              </w:rPr>
              <w:t>Обязательства по пенсионным планам</w:t>
            </w:r>
          </w:p>
        </w:tc>
        <w:tc>
          <w:tcPr>
            <w:tcW w:w="1694" w:type="dxa"/>
            <w:tcBorders>
              <w:top w:val="nil"/>
              <w:left w:val="nil"/>
              <w:right w:val="nil"/>
            </w:tcBorders>
            <w:vAlign w:val="bottom"/>
          </w:tcPr>
          <w:p w:rsidR="00697429" w:rsidRPr="00113478" w:rsidRDefault="00697429" w:rsidP="00F208EA">
            <w:pPr>
              <w:ind w:right="57"/>
              <w:jc w:val="right"/>
              <w:rPr>
                <w:rFonts w:ascii="Times New Roman" w:hAnsi="Times New Roman"/>
                <w:bCs w:val="0"/>
                <w:iCs w:val="0"/>
                <w:sz w:val="18"/>
                <w:szCs w:val="18"/>
                <w:lang w:val="en-GB" w:eastAsia="en-US"/>
              </w:rPr>
            </w:pPr>
          </w:p>
        </w:tc>
        <w:tc>
          <w:tcPr>
            <w:tcW w:w="1694" w:type="dxa"/>
            <w:tcBorders>
              <w:top w:val="nil"/>
              <w:left w:val="nil"/>
              <w:right w:val="nil"/>
            </w:tcBorders>
            <w:vAlign w:val="bottom"/>
          </w:tcPr>
          <w:p w:rsidR="00697429" w:rsidRPr="00113478" w:rsidRDefault="00697429" w:rsidP="00F208EA">
            <w:pPr>
              <w:ind w:right="57"/>
              <w:jc w:val="right"/>
              <w:rPr>
                <w:rFonts w:ascii="Times New Roman" w:hAnsi="Times New Roman"/>
                <w:bCs w:val="0"/>
                <w:iCs w:val="0"/>
                <w:sz w:val="18"/>
                <w:szCs w:val="18"/>
                <w:lang w:val="en-GB" w:eastAsia="en-US"/>
              </w:rPr>
            </w:pPr>
          </w:p>
        </w:tc>
        <w:tc>
          <w:tcPr>
            <w:tcW w:w="1694" w:type="dxa"/>
            <w:tcBorders>
              <w:top w:val="nil"/>
              <w:left w:val="nil"/>
              <w:right w:val="nil"/>
            </w:tcBorders>
            <w:noWrap/>
            <w:vAlign w:val="bottom"/>
          </w:tcPr>
          <w:p w:rsidR="00697429" w:rsidRPr="00113478" w:rsidRDefault="00697429" w:rsidP="00F208EA">
            <w:pPr>
              <w:ind w:right="57"/>
              <w:jc w:val="right"/>
              <w:rPr>
                <w:rFonts w:ascii="Times New Roman" w:hAnsi="Times New Roman"/>
                <w:bCs w:val="0"/>
                <w:iCs w:val="0"/>
                <w:sz w:val="18"/>
                <w:szCs w:val="18"/>
                <w:lang w:val="en-GB" w:eastAsia="en-US"/>
              </w:rPr>
            </w:pPr>
          </w:p>
        </w:tc>
        <w:tc>
          <w:tcPr>
            <w:tcW w:w="1694" w:type="dxa"/>
            <w:tcBorders>
              <w:top w:val="nil"/>
              <w:left w:val="nil"/>
              <w:right w:val="nil"/>
            </w:tcBorders>
            <w:vAlign w:val="bottom"/>
          </w:tcPr>
          <w:p w:rsidR="00697429" w:rsidRPr="00113478" w:rsidRDefault="00697429" w:rsidP="00F208EA">
            <w:pPr>
              <w:ind w:right="57"/>
              <w:jc w:val="right"/>
              <w:rPr>
                <w:rFonts w:ascii="Times New Roman" w:hAnsi="Times New Roman"/>
                <w:bCs w:val="0"/>
                <w:iCs w:val="0"/>
                <w:sz w:val="18"/>
                <w:szCs w:val="18"/>
                <w:lang w:val="en-GB" w:eastAsia="en-US"/>
              </w:rPr>
            </w:pPr>
          </w:p>
        </w:tc>
      </w:tr>
      <w:tr w:rsidR="00A21CF1" w:rsidRPr="00113478" w:rsidTr="0047349F">
        <w:tc>
          <w:tcPr>
            <w:tcW w:w="2579" w:type="dxa"/>
            <w:tcBorders>
              <w:top w:val="nil"/>
              <w:left w:val="nil"/>
              <w:right w:val="nil"/>
            </w:tcBorders>
            <w:vAlign w:val="bottom"/>
          </w:tcPr>
          <w:p w:rsidR="00A21CF1" w:rsidRPr="00A21CF1" w:rsidRDefault="00A21CF1" w:rsidP="00F9667B">
            <w:pPr>
              <w:widowControl w:val="0"/>
              <w:rPr>
                <w:rFonts w:ascii="Times New Roman" w:hAnsi="Times New Roman"/>
                <w:sz w:val="18"/>
                <w:szCs w:val="18"/>
              </w:rPr>
            </w:pPr>
            <w:r w:rsidRPr="00A21CF1">
              <w:rPr>
                <w:rFonts w:ascii="Times New Roman" w:hAnsi="Times New Roman"/>
                <w:sz w:val="18"/>
                <w:szCs w:val="18"/>
              </w:rPr>
              <w:t>Обязательства по выплатам на начало года</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041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483</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093</w:t>
            </w:r>
          </w:p>
        </w:tc>
        <w:tc>
          <w:tcPr>
            <w:tcW w:w="1694" w:type="dxa"/>
            <w:tcBorders>
              <w:top w:val="nil"/>
              <w:left w:val="nil"/>
              <w:right w:val="nil"/>
            </w:tcBorders>
            <w:noWrap/>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863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401</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303</w:t>
            </w:r>
          </w:p>
        </w:tc>
      </w:tr>
      <w:tr w:rsidR="00A21CF1" w:rsidRPr="00113478" w:rsidTr="0047349F">
        <w:tc>
          <w:tcPr>
            <w:tcW w:w="2579" w:type="dxa"/>
            <w:tcBorders>
              <w:top w:val="nil"/>
              <w:left w:val="nil"/>
              <w:right w:val="nil"/>
            </w:tcBorders>
            <w:vAlign w:val="bottom"/>
          </w:tcPr>
          <w:p w:rsidR="00A21CF1" w:rsidRPr="00A21CF1" w:rsidRDefault="00A21CF1" w:rsidP="00F9667B">
            <w:pPr>
              <w:widowControl w:val="0"/>
              <w:rPr>
                <w:rFonts w:ascii="Times New Roman" w:hAnsi="Times New Roman"/>
                <w:sz w:val="18"/>
                <w:szCs w:val="18"/>
              </w:rPr>
            </w:pPr>
            <w:r w:rsidRPr="00A21CF1">
              <w:rPr>
                <w:rFonts w:ascii="Times New Roman" w:hAnsi="Times New Roman"/>
                <w:sz w:val="18"/>
                <w:szCs w:val="18"/>
              </w:rPr>
              <w:t>Стоимость трудозатрат текущего периода</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54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030</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470</w:t>
            </w:r>
          </w:p>
        </w:tc>
        <w:tc>
          <w:tcPr>
            <w:tcW w:w="1694" w:type="dxa"/>
            <w:tcBorders>
              <w:top w:val="nil"/>
              <w:left w:val="nil"/>
              <w:right w:val="nil"/>
            </w:tcBorders>
            <w:noWrap/>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039</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110</w:t>
            </w:r>
          </w:p>
        </w:tc>
      </w:tr>
      <w:tr w:rsidR="00A21CF1" w:rsidRPr="00113478" w:rsidTr="0047349F">
        <w:tc>
          <w:tcPr>
            <w:tcW w:w="2579" w:type="dxa"/>
            <w:tcBorders>
              <w:top w:val="nil"/>
              <w:left w:val="nil"/>
              <w:right w:val="nil"/>
            </w:tcBorders>
            <w:vAlign w:val="bottom"/>
          </w:tcPr>
          <w:p w:rsidR="00A21CF1" w:rsidRPr="00A21CF1" w:rsidRDefault="00A21CF1" w:rsidP="00F9667B">
            <w:pPr>
              <w:widowControl w:val="0"/>
              <w:rPr>
                <w:rFonts w:ascii="Times New Roman" w:hAnsi="Times New Roman"/>
                <w:sz w:val="18"/>
                <w:szCs w:val="18"/>
              </w:rPr>
            </w:pPr>
            <w:r w:rsidRPr="00A21CF1">
              <w:rPr>
                <w:rFonts w:ascii="Times New Roman" w:hAnsi="Times New Roman"/>
                <w:sz w:val="18"/>
                <w:szCs w:val="18"/>
              </w:rPr>
              <w:t>Процентные расходы</w:t>
            </w:r>
          </w:p>
        </w:tc>
        <w:tc>
          <w:tcPr>
            <w:tcW w:w="1694" w:type="dxa"/>
            <w:tcBorders>
              <w:top w:val="nil"/>
              <w:left w:val="nil"/>
              <w:right w:val="nil"/>
            </w:tcBorders>
            <w:vAlign w:val="bottom"/>
          </w:tcPr>
          <w:p w:rsidR="00A21CF1" w:rsidRPr="0047349F" w:rsidRDefault="00A21CF1" w:rsidP="0047349F">
            <w:pPr>
              <w:ind w:right="57"/>
              <w:jc w:val="right"/>
              <w:rPr>
                <w:rFonts w:ascii="Times New Roman" w:hAnsi="Times New Roman"/>
                <w:sz w:val="18"/>
                <w:szCs w:val="18"/>
                <w:lang w:eastAsia="en-US"/>
              </w:rPr>
            </w:pPr>
            <w:r>
              <w:rPr>
                <w:rFonts w:ascii="Times New Roman" w:hAnsi="Times New Roman"/>
                <w:sz w:val="18"/>
                <w:szCs w:val="18"/>
                <w:lang w:eastAsia="en-US"/>
              </w:rPr>
              <w:t>86</w:t>
            </w:r>
            <w:r>
              <w:rPr>
                <w:rFonts w:ascii="Times New Roman" w:hAnsi="Times New Roman"/>
                <w:sz w:val="18"/>
                <w:szCs w:val="18"/>
                <w:lang w:val="en-GB" w:eastAsia="en-US"/>
              </w:rPr>
              <w:t xml:space="preserve"> </w:t>
            </w:r>
            <w:r>
              <w:rPr>
                <w:rFonts w:ascii="Times New Roman" w:hAnsi="Times New Roman"/>
                <w:sz w:val="18"/>
                <w:szCs w:val="18"/>
                <w:lang w:eastAsia="en-US"/>
              </w:rPr>
              <w:t>609</w:t>
            </w:r>
          </w:p>
        </w:tc>
        <w:tc>
          <w:tcPr>
            <w:tcW w:w="1694" w:type="dxa"/>
            <w:tcBorders>
              <w:top w:val="nil"/>
              <w:left w:val="nil"/>
              <w:right w:val="nil"/>
            </w:tcBorders>
            <w:vAlign w:val="bottom"/>
          </w:tcPr>
          <w:p w:rsidR="00A21CF1" w:rsidRPr="00292F4D" w:rsidRDefault="00A21CF1" w:rsidP="00F208EA">
            <w:pPr>
              <w:ind w:right="57"/>
              <w:jc w:val="right"/>
              <w:rPr>
                <w:rFonts w:ascii="Times New Roman" w:hAnsi="Times New Roman"/>
                <w:sz w:val="18"/>
                <w:szCs w:val="18"/>
                <w:lang w:eastAsia="en-US"/>
              </w:rPr>
            </w:pPr>
            <w:r>
              <w:rPr>
                <w:rFonts w:ascii="Times New Roman" w:hAnsi="Times New Roman"/>
                <w:sz w:val="18"/>
                <w:szCs w:val="18"/>
                <w:lang w:eastAsia="en-US"/>
              </w:rPr>
              <w:t>472</w:t>
            </w:r>
          </w:p>
        </w:tc>
        <w:tc>
          <w:tcPr>
            <w:tcW w:w="1694" w:type="dxa"/>
            <w:tcBorders>
              <w:top w:val="nil"/>
              <w:left w:val="nil"/>
              <w:right w:val="nil"/>
            </w:tcBorders>
            <w:noWrap/>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429</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583</w:t>
            </w:r>
          </w:p>
        </w:tc>
      </w:tr>
      <w:tr w:rsidR="00697429" w:rsidRPr="00113478" w:rsidTr="0047349F">
        <w:tc>
          <w:tcPr>
            <w:tcW w:w="2579" w:type="dxa"/>
            <w:tcBorders>
              <w:top w:val="nil"/>
              <w:left w:val="nil"/>
              <w:right w:val="nil"/>
            </w:tcBorders>
            <w:vAlign w:val="bottom"/>
          </w:tcPr>
          <w:p w:rsidR="00697429" w:rsidRPr="00113478" w:rsidRDefault="00697429" w:rsidP="00CF20F4">
            <w:pPr>
              <w:rPr>
                <w:rFonts w:ascii="Times New Roman" w:hAnsi="Times New Roman"/>
                <w:sz w:val="18"/>
                <w:szCs w:val="18"/>
                <w:lang w:val="en-GB"/>
              </w:rPr>
            </w:pPr>
            <w:r w:rsidRPr="00113478">
              <w:rPr>
                <w:rFonts w:ascii="Times New Roman" w:hAnsi="Times New Roman"/>
                <w:sz w:val="18"/>
                <w:szCs w:val="18"/>
              </w:rPr>
              <w:t>Актуарные убытки/(прибыли)</w:t>
            </w:r>
          </w:p>
        </w:tc>
        <w:tc>
          <w:tcPr>
            <w:tcW w:w="1694" w:type="dxa"/>
            <w:tcBorders>
              <w:top w:val="nil"/>
              <w:left w:val="nil"/>
              <w:right w:val="nil"/>
            </w:tcBorders>
            <w:vAlign w:val="bottom"/>
          </w:tcPr>
          <w:p w:rsidR="00697429" w:rsidRPr="00113478" w:rsidRDefault="0047349F" w:rsidP="00292F4D">
            <w:pPr>
              <w:ind w:right="57"/>
              <w:jc w:val="right"/>
              <w:rPr>
                <w:rFonts w:ascii="Times New Roman" w:hAnsi="Times New Roman"/>
                <w:sz w:val="18"/>
                <w:szCs w:val="18"/>
                <w:lang w:val="en-GB" w:eastAsia="en-US"/>
              </w:rPr>
            </w:pPr>
            <w:r>
              <w:rPr>
                <w:rFonts w:ascii="Times New Roman" w:hAnsi="Times New Roman"/>
                <w:sz w:val="18"/>
                <w:szCs w:val="18"/>
                <w:lang w:val="en-GB" w:eastAsia="en-US"/>
              </w:rPr>
              <w:t>(</w:t>
            </w:r>
            <w:r>
              <w:rPr>
                <w:rFonts w:ascii="Times New Roman" w:hAnsi="Times New Roman"/>
                <w:sz w:val="18"/>
                <w:szCs w:val="18"/>
                <w:lang w:eastAsia="en-US"/>
              </w:rPr>
              <w:t>7</w:t>
            </w:r>
            <w:r w:rsidR="00697429">
              <w:rPr>
                <w:rFonts w:ascii="Times New Roman" w:hAnsi="Times New Roman"/>
                <w:sz w:val="18"/>
                <w:szCs w:val="18"/>
                <w:lang w:val="en-GB" w:eastAsia="en-US"/>
              </w:rPr>
              <w:t xml:space="preserve"> </w:t>
            </w:r>
            <w:r w:rsidR="00292F4D">
              <w:rPr>
                <w:rFonts w:ascii="Times New Roman" w:hAnsi="Times New Roman"/>
                <w:sz w:val="18"/>
                <w:szCs w:val="18"/>
                <w:lang w:eastAsia="en-US"/>
              </w:rPr>
              <w:t>187</w:t>
            </w:r>
            <w:r w:rsidR="00697429" w:rsidRPr="00113478">
              <w:rPr>
                <w:rFonts w:ascii="Times New Roman" w:hAnsi="Times New Roman"/>
                <w:sz w:val="18"/>
                <w:szCs w:val="18"/>
                <w:lang w:val="en-GB" w:eastAsia="en-US"/>
              </w:rPr>
              <w:t>)</w:t>
            </w:r>
          </w:p>
        </w:tc>
        <w:tc>
          <w:tcPr>
            <w:tcW w:w="1694" w:type="dxa"/>
            <w:tcBorders>
              <w:top w:val="nil"/>
              <w:left w:val="nil"/>
              <w:right w:val="nil"/>
            </w:tcBorders>
            <w:vAlign w:val="bottom"/>
          </w:tcPr>
          <w:p w:rsidR="00697429" w:rsidRPr="00292F4D" w:rsidRDefault="00292F4D" w:rsidP="00F208EA">
            <w:pPr>
              <w:ind w:right="57"/>
              <w:jc w:val="right"/>
              <w:rPr>
                <w:rFonts w:ascii="Times New Roman" w:hAnsi="Times New Roman"/>
                <w:sz w:val="18"/>
                <w:szCs w:val="18"/>
                <w:lang w:eastAsia="en-US"/>
              </w:rPr>
            </w:pPr>
            <w:r>
              <w:rPr>
                <w:rFonts w:ascii="Times New Roman" w:hAnsi="Times New Roman"/>
                <w:sz w:val="18"/>
                <w:szCs w:val="18"/>
                <w:lang w:eastAsia="en-US"/>
              </w:rPr>
              <w:t>7 074</w:t>
            </w:r>
          </w:p>
        </w:tc>
        <w:tc>
          <w:tcPr>
            <w:tcW w:w="1694" w:type="dxa"/>
            <w:tcBorders>
              <w:top w:val="nil"/>
              <w:left w:val="nil"/>
              <w:right w:val="nil"/>
            </w:tcBorders>
            <w:noWrap/>
            <w:vAlign w:val="bottom"/>
          </w:tcPr>
          <w:p w:rsidR="00697429" w:rsidRPr="00113478" w:rsidRDefault="00697429"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267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623</w:t>
            </w:r>
          </w:p>
        </w:tc>
        <w:tc>
          <w:tcPr>
            <w:tcW w:w="1694" w:type="dxa"/>
            <w:tcBorders>
              <w:top w:val="nil"/>
              <w:left w:val="nil"/>
              <w:right w:val="nil"/>
            </w:tcBorders>
            <w:vAlign w:val="bottom"/>
          </w:tcPr>
          <w:p w:rsidR="00697429" w:rsidRPr="00113478" w:rsidRDefault="00697429"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(369)</w:t>
            </w:r>
          </w:p>
        </w:tc>
      </w:tr>
      <w:tr w:rsidR="00A21CF1" w:rsidRPr="00113478" w:rsidTr="0047349F">
        <w:tc>
          <w:tcPr>
            <w:tcW w:w="2579" w:type="dxa"/>
            <w:tcBorders>
              <w:top w:val="nil"/>
              <w:left w:val="nil"/>
              <w:right w:val="nil"/>
            </w:tcBorders>
            <w:vAlign w:val="bottom"/>
          </w:tcPr>
          <w:p w:rsidR="00A21CF1" w:rsidRPr="00A21CF1" w:rsidRDefault="00A21CF1" w:rsidP="00F9667B">
            <w:pPr>
              <w:widowControl w:val="0"/>
              <w:rPr>
                <w:rFonts w:ascii="Times New Roman" w:hAnsi="Times New Roman"/>
                <w:sz w:val="18"/>
                <w:szCs w:val="18"/>
              </w:rPr>
            </w:pPr>
            <w:r w:rsidRPr="00A21CF1">
              <w:rPr>
                <w:rFonts w:ascii="Times New Roman" w:hAnsi="Times New Roman"/>
                <w:sz w:val="18"/>
                <w:szCs w:val="18"/>
              </w:rPr>
              <w:t>Произведенные выплаты</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(145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997)</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307)</w:t>
            </w:r>
          </w:p>
        </w:tc>
        <w:tc>
          <w:tcPr>
            <w:tcW w:w="1694" w:type="dxa"/>
            <w:tcBorders>
              <w:top w:val="nil"/>
              <w:left w:val="nil"/>
              <w:right w:val="nil"/>
            </w:tcBorders>
            <w:noWrap/>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(146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627)</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534)</w:t>
            </w:r>
          </w:p>
        </w:tc>
      </w:tr>
      <w:tr w:rsidR="00A21CF1" w:rsidRPr="00113478" w:rsidTr="0047349F">
        <w:tc>
          <w:tcPr>
            <w:tcW w:w="2579" w:type="dxa"/>
            <w:tcBorders>
              <w:top w:val="nil"/>
              <w:left w:val="nil"/>
              <w:right w:val="nil"/>
            </w:tcBorders>
            <w:vAlign w:val="bottom"/>
          </w:tcPr>
          <w:p w:rsidR="00A21CF1" w:rsidRPr="00A21CF1" w:rsidRDefault="00A21CF1" w:rsidP="00F9667B">
            <w:pPr>
              <w:widowControl w:val="0"/>
              <w:rPr>
                <w:rFonts w:ascii="Times New Roman" w:hAnsi="Times New Roman"/>
                <w:sz w:val="18"/>
                <w:szCs w:val="18"/>
              </w:rPr>
            </w:pPr>
            <w:r w:rsidRPr="00A21CF1">
              <w:rPr>
                <w:rFonts w:ascii="Times New Roman" w:hAnsi="Times New Roman"/>
                <w:sz w:val="18"/>
                <w:szCs w:val="18"/>
              </w:rPr>
              <w:t>Стоимость трудозатрат прошлых периодов</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149</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515</w:t>
            </w:r>
          </w:p>
        </w:tc>
        <w:tc>
          <w:tcPr>
            <w:tcW w:w="1694" w:type="dxa"/>
            <w:tcBorders>
              <w:top w:val="nil"/>
              <w:left w:val="nil"/>
              <w:right w:val="nil"/>
            </w:tcBorders>
            <w:noWrap/>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(48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382)</w:t>
            </w:r>
          </w:p>
        </w:tc>
        <w:tc>
          <w:tcPr>
            <w:tcW w:w="1694" w:type="dxa"/>
            <w:tcBorders>
              <w:top w:val="nil"/>
              <w:left w:val="nil"/>
              <w:right w:val="nil"/>
            </w:tcBorders>
            <w:vAlign w:val="bottom"/>
          </w:tcPr>
          <w:p w:rsidR="00A21CF1" w:rsidRPr="00113478" w:rsidRDefault="00A21CF1" w:rsidP="00F208EA">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r>
      <w:tr w:rsidR="0047349F" w:rsidRPr="00113478" w:rsidTr="0047349F">
        <w:trPr>
          <w:trHeight w:val="501"/>
        </w:trPr>
        <w:tc>
          <w:tcPr>
            <w:tcW w:w="2579" w:type="dxa"/>
            <w:tcBorders>
              <w:top w:val="single" w:sz="4" w:space="0" w:color="auto"/>
              <w:left w:val="nil"/>
              <w:bottom w:val="single" w:sz="12" w:space="0" w:color="auto"/>
              <w:right w:val="nil"/>
            </w:tcBorders>
            <w:vAlign w:val="bottom"/>
          </w:tcPr>
          <w:p w:rsidR="0047349F" w:rsidRPr="00A21CF1" w:rsidRDefault="00A21CF1" w:rsidP="00CF20F4">
            <w:pPr>
              <w:rPr>
                <w:rFonts w:ascii="Times New Roman" w:hAnsi="Times New Roman"/>
                <w:b/>
                <w:sz w:val="18"/>
                <w:szCs w:val="18"/>
              </w:rPr>
            </w:pPr>
            <w:r w:rsidRPr="00A21CF1">
              <w:rPr>
                <w:rFonts w:ascii="Times New Roman" w:hAnsi="Times New Roman"/>
                <w:b/>
                <w:sz w:val="18"/>
                <w:szCs w:val="18"/>
              </w:rPr>
              <w:t>Обязательства по выплатам на конец года</w:t>
            </w:r>
          </w:p>
        </w:tc>
        <w:tc>
          <w:tcPr>
            <w:tcW w:w="1694" w:type="dxa"/>
            <w:tcBorders>
              <w:top w:val="single" w:sz="4" w:space="0" w:color="auto"/>
              <w:left w:val="nil"/>
              <w:bottom w:val="single" w:sz="12" w:space="0" w:color="auto"/>
              <w:right w:val="nil"/>
            </w:tcBorders>
            <w:vAlign w:val="bottom"/>
          </w:tcPr>
          <w:p w:rsidR="0047349F" w:rsidRPr="0047349F" w:rsidRDefault="0047349F" w:rsidP="0047349F">
            <w:pPr>
              <w:spacing w:before="20" w:after="20"/>
              <w:ind w:right="57"/>
              <w:jc w:val="right"/>
              <w:rPr>
                <w:rFonts w:ascii="Times New Roman" w:hAnsi="Times New Roman"/>
                <w:b/>
                <w:sz w:val="18"/>
                <w:szCs w:val="18"/>
              </w:rPr>
            </w:pPr>
            <w:r w:rsidRPr="00113478">
              <w:rPr>
                <w:rFonts w:ascii="Times New Roman" w:hAnsi="Times New Roman"/>
                <w:b/>
                <w:sz w:val="18"/>
                <w:szCs w:val="18"/>
                <w:lang w:val="en-GB"/>
              </w:rPr>
              <w:t>1</w:t>
            </w:r>
            <w:r>
              <w:rPr>
                <w:rFonts w:ascii="Times New Roman" w:hAnsi="Times New Roman"/>
                <w:b/>
                <w:sz w:val="18"/>
                <w:szCs w:val="18"/>
                <w:lang w:val="en-GB"/>
              </w:rPr>
              <w:t xml:space="preserve"> 0</w:t>
            </w:r>
            <w:r>
              <w:rPr>
                <w:rFonts w:ascii="Times New Roman" w:hAnsi="Times New Roman"/>
                <w:b/>
                <w:sz w:val="18"/>
                <w:szCs w:val="18"/>
              </w:rPr>
              <w:t>45</w:t>
            </w:r>
            <w:r>
              <w:rPr>
                <w:rFonts w:ascii="Times New Roman" w:hAnsi="Times New Roman"/>
                <w:b/>
                <w:sz w:val="18"/>
                <w:szCs w:val="18"/>
                <w:lang w:val="en-GB"/>
              </w:rPr>
              <w:t xml:space="preserve"> </w:t>
            </w:r>
            <w:r>
              <w:rPr>
                <w:rFonts w:ascii="Times New Roman" w:hAnsi="Times New Roman"/>
                <w:b/>
                <w:sz w:val="18"/>
                <w:szCs w:val="18"/>
              </w:rPr>
              <w:t>087</w:t>
            </w:r>
          </w:p>
        </w:tc>
        <w:tc>
          <w:tcPr>
            <w:tcW w:w="1694" w:type="dxa"/>
            <w:tcBorders>
              <w:top w:val="single" w:sz="4" w:space="0" w:color="auto"/>
              <w:left w:val="nil"/>
              <w:bottom w:val="single" w:sz="12" w:space="0" w:color="auto"/>
              <w:right w:val="nil"/>
            </w:tcBorders>
            <w:vAlign w:val="bottom"/>
          </w:tcPr>
          <w:p w:rsidR="0047349F" w:rsidRPr="00113478" w:rsidRDefault="0047349F" w:rsidP="00F208EA">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30</w:t>
            </w:r>
            <w:r>
              <w:rPr>
                <w:rFonts w:ascii="Times New Roman" w:hAnsi="Times New Roman"/>
                <w:b/>
                <w:sz w:val="18"/>
                <w:szCs w:val="18"/>
                <w:lang w:val="en-GB"/>
              </w:rPr>
              <w:t xml:space="preserve"> </w:t>
            </w:r>
            <w:r w:rsidRPr="00113478">
              <w:rPr>
                <w:rFonts w:ascii="Times New Roman" w:hAnsi="Times New Roman"/>
                <w:b/>
                <w:sz w:val="18"/>
                <w:szCs w:val="18"/>
                <w:lang w:val="en-GB"/>
              </w:rPr>
              <w:t>317</w:t>
            </w:r>
          </w:p>
        </w:tc>
        <w:tc>
          <w:tcPr>
            <w:tcW w:w="1694" w:type="dxa"/>
            <w:tcBorders>
              <w:top w:val="single" w:sz="4" w:space="0" w:color="auto"/>
              <w:left w:val="nil"/>
              <w:bottom w:val="single" w:sz="12" w:space="0" w:color="auto"/>
              <w:right w:val="nil"/>
            </w:tcBorders>
            <w:noWrap/>
            <w:vAlign w:val="bottom"/>
          </w:tcPr>
          <w:p w:rsidR="0047349F" w:rsidRPr="00113478" w:rsidRDefault="0047349F" w:rsidP="00F208EA">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w:t>
            </w:r>
            <w:r>
              <w:rPr>
                <w:rFonts w:ascii="Times New Roman" w:hAnsi="Times New Roman"/>
                <w:b/>
                <w:sz w:val="18"/>
                <w:szCs w:val="18"/>
                <w:lang w:val="en-GB"/>
              </w:rPr>
              <w:t xml:space="preserve"> </w:t>
            </w:r>
            <w:r w:rsidRPr="00113478">
              <w:rPr>
                <w:rFonts w:ascii="Times New Roman" w:hAnsi="Times New Roman"/>
                <w:b/>
                <w:sz w:val="18"/>
                <w:szCs w:val="18"/>
                <w:lang w:val="en-GB"/>
              </w:rPr>
              <w:t>041</w:t>
            </w:r>
            <w:r>
              <w:rPr>
                <w:rFonts w:ascii="Times New Roman" w:hAnsi="Times New Roman"/>
                <w:b/>
                <w:sz w:val="18"/>
                <w:szCs w:val="18"/>
                <w:lang w:val="en-GB"/>
              </w:rPr>
              <w:t xml:space="preserve"> </w:t>
            </w:r>
            <w:r w:rsidRPr="00113478">
              <w:rPr>
                <w:rFonts w:ascii="Times New Roman" w:hAnsi="Times New Roman"/>
                <w:b/>
                <w:sz w:val="18"/>
                <w:szCs w:val="18"/>
                <w:lang w:val="en-GB"/>
              </w:rPr>
              <w:t>483</w:t>
            </w:r>
          </w:p>
        </w:tc>
        <w:tc>
          <w:tcPr>
            <w:tcW w:w="1694" w:type="dxa"/>
            <w:tcBorders>
              <w:top w:val="single" w:sz="4" w:space="0" w:color="auto"/>
              <w:left w:val="nil"/>
              <w:bottom w:val="single" w:sz="12" w:space="0" w:color="auto"/>
              <w:right w:val="nil"/>
            </w:tcBorders>
            <w:vAlign w:val="bottom"/>
          </w:tcPr>
          <w:p w:rsidR="0047349F" w:rsidRPr="00113478" w:rsidRDefault="0047349F" w:rsidP="00F208EA">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6</w:t>
            </w:r>
            <w:r>
              <w:rPr>
                <w:rFonts w:ascii="Times New Roman" w:hAnsi="Times New Roman"/>
                <w:b/>
                <w:sz w:val="18"/>
                <w:szCs w:val="18"/>
                <w:lang w:val="en-GB"/>
              </w:rPr>
              <w:t xml:space="preserve"> </w:t>
            </w:r>
            <w:r w:rsidRPr="00113478">
              <w:rPr>
                <w:rFonts w:ascii="Times New Roman" w:hAnsi="Times New Roman"/>
                <w:b/>
                <w:sz w:val="18"/>
                <w:szCs w:val="18"/>
                <w:lang w:val="en-GB"/>
              </w:rPr>
              <w:t>093</w:t>
            </w:r>
          </w:p>
        </w:tc>
      </w:tr>
    </w:tbl>
    <w:p w:rsidR="00A21CF1" w:rsidRPr="003A06C9" w:rsidRDefault="00A21CF1" w:rsidP="00A21CF1">
      <w:pPr>
        <w:pStyle w:val="ae"/>
        <w:spacing w:before="60" w:after="60"/>
        <w:jc w:val="both"/>
        <w:rPr>
          <w:rFonts w:ascii="Times New Roman" w:hAnsi="Times New Roman"/>
          <w:sz w:val="20"/>
          <w:lang w:val="ru-RU"/>
        </w:rPr>
      </w:pPr>
      <w:r w:rsidRPr="003A06C9">
        <w:rPr>
          <w:rFonts w:ascii="Times New Roman" w:hAnsi="Times New Roman"/>
          <w:sz w:val="20"/>
          <w:lang w:val="ru-RU"/>
        </w:rPr>
        <w:lastRenderedPageBreak/>
        <w:t>Изменения в величине чистых обязательств Группы по выплатам работникам составили:</w:t>
      </w:r>
    </w:p>
    <w:tbl>
      <w:tblPr>
        <w:tblW w:w="5000" w:type="pct"/>
        <w:tblLayout w:type="fixed"/>
        <w:tblCellMar>
          <w:left w:w="0" w:type="dxa"/>
          <w:right w:w="0" w:type="dxa"/>
        </w:tblCellMar>
        <w:tblLook w:val="0000"/>
      </w:tblPr>
      <w:tblGrid>
        <w:gridCol w:w="2547"/>
        <w:gridCol w:w="1702"/>
        <w:gridCol w:w="1702"/>
        <w:gridCol w:w="1702"/>
        <w:gridCol w:w="1702"/>
      </w:tblGrid>
      <w:tr w:rsidR="00697429" w:rsidRPr="00113478" w:rsidTr="00A21CF1">
        <w:tc>
          <w:tcPr>
            <w:tcW w:w="2547" w:type="dxa"/>
            <w:tcBorders>
              <w:top w:val="nil"/>
              <w:left w:val="nil"/>
              <w:right w:val="nil"/>
            </w:tcBorders>
            <w:vAlign w:val="bottom"/>
          </w:tcPr>
          <w:p w:rsidR="00697429" w:rsidRPr="00113478" w:rsidRDefault="00697429" w:rsidP="00607027">
            <w:pPr>
              <w:keepNext/>
              <w:keepLines/>
              <w:spacing w:before="20" w:after="40"/>
              <w:jc w:val="right"/>
              <w:rPr>
                <w:rFonts w:ascii="Times New Roman" w:hAnsi="Times New Roman"/>
                <w:b/>
                <w:sz w:val="18"/>
                <w:szCs w:val="18"/>
              </w:rPr>
            </w:pPr>
          </w:p>
        </w:tc>
        <w:tc>
          <w:tcPr>
            <w:tcW w:w="3404" w:type="dxa"/>
            <w:gridSpan w:val="2"/>
            <w:tcBorders>
              <w:top w:val="nil"/>
              <w:left w:val="nil"/>
              <w:right w:val="nil"/>
            </w:tcBorders>
            <w:vAlign w:val="bottom"/>
          </w:tcPr>
          <w:p w:rsidR="00697429" w:rsidRPr="00113478" w:rsidRDefault="00697429">
            <w:pPr>
              <w:shd w:val="clear" w:color="auto" w:fill="FFFFFF"/>
              <w:ind w:left="140"/>
              <w:jc w:val="center"/>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712D9C">
            <w:pPr>
              <w:keepNext/>
              <w:keepLines/>
              <w:spacing w:before="20" w:after="40"/>
              <w:ind w:left="-108" w:right="34"/>
              <w:jc w:val="center"/>
              <w:rPr>
                <w:rFonts w:ascii="Times New Roman" w:hAnsi="Times New Roman"/>
                <w:b/>
                <w:sz w:val="18"/>
                <w:szCs w:val="18"/>
              </w:rPr>
            </w:pPr>
            <w:r>
              <w:rPr>
                <w:rFonts w:ascii="Times New Roman" w:hAnsi="Times New Roman"/>
                <w:b/>
                <w:sz w:val="18"/>
                <w:szCs w:val="18"/>
              </w:rPr>
              <w:t>31 декабря</w:t>
            </w:r>
            <w:r w:rsidRPr="00113478">
              <w:rPr>
                <w:rFonts w:ascii="Times New Roman" w:hAnsi="Times New Roman"/>
                <w:b/>
                <w:bCs w:val="0"/>
                <w:sz w:val="18"/>
                <w:szCs w:val="18"/>
              </w:rPr>
              <w:t xml:space="preserve"> 2010</w:t>
            </w:r>
          </w:p>
        </w:tc>
        <w:tc>
          <w:tcPr>
            <w:tcW w:w="3404" w:type="dxa"/>
            <w:gridSpan w:val="2"/>
            <w:tcBorders>
              <w:top w:val="nil"/>
              <w:left w:val="nil"/>
              <w:right w:val="nil"/>
            </w:tcBorders>
            <w:vAlign w:val="bottom"/>
          </w:tcPr>
          <w:p w:rsidR="00697429" w:rsidRPr="00113478" w:rsidRDefault="00697429">
            <w:pPr>
              <w:shd w:val="clear" w:color="auto" w:fill="FFFFFF"/>
              <w:jc w:val="center"/>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712D9C">
            <w:pPr>
              <w:keepNext/>
              <w:keepLines/>
              <w:shd w:val="clear" w:color="auto" w:fill="FFFFFF"/>
              <w:spacing w:before="20" w:after="40"/>
              <w:ind w:left="-108"/>
              <w:jc w:val="center"/>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A21CF1">
        <w:tc>
          <w:tcPr>
            <w:tcW w:w="2547" w:type="dxa"/>
            <w:tcBorders>
              <w:left w:val="nil"/>
              <w:bottom w:val="single" w:sz="4" w:space="0" w:color="auto"/>
              <w:right w:val="nil"/>
            </w:tcBorders>
            <w:vAlign w:val="bottom"/>
          </w:tcPr>
          <w:p w:rsidR="00697429" w:rsidRPr="00113478" w:rsidRDefault="00697429" w:rsidP="00607027">
            <w:pPr>
              <w:keepNext/>
              <w:keepLines/>
              <w:spacing w:before="20" w:after="40"/>
              <w:jc w:val="right"/>
              <w:rPr>
                <w:rFonts w:ascii="Times New Roman" w:hAnsi="Times New Roman"/>
                <w:b/>
                <w:sz w:val="18"/>
                <w:szCs w:val="18"/>
                <w:lang w:val="en-GB"/>
              </w:rPr>
            </w:pPr>
          </w:p>
        </w:tc>
        <w:tc>
          <w:tcPr>
            <w:tcW w:w="1702" w:type="dxa"/>
            <w:tcBorders>
              <w:left w:val="nil"/>
              <w:bottom w:val="single" w:sz="4" w:space="0" w:color="auto"/>
              <w:right w:val="nil"/>
            </w:tcBorders>
            <w:vAlign w:val="bottom"/>
          </w:tcPr>
          <w:p w:rsidR="00697429" w:rsidRPr="00113478" w:rsidRDefault="00FB55DC">
            <w:pPr>
              <w:keepNext/>
              <w:keepLines/>
              <w:spacing w:before="20" w:after="40"/>
              <w:ind w:left="7" w:right="57"/>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702" w:type="dxa"/>
            <w:tcBorders>
              <w:left w:val="nil"/>
              <w:bottom w:val="single" w:sz="4" w:space="0" w:color="auto"/>
              <w:right w:val="nil"/>
            </w:tcBorders>
            <w:vAlign w:val="bottom"/>
          </w:tcPr>
          <w:p w:rsidR="00697429" w:rsidRPr="00113478" w:rsidRDefault="00FB55DC">
            <w:pPr>
              <w:keepNext/>
              <w:keepLines/>
              <w:spacing w:before="20" w:after="40"/>
              <w:ind w:left="7" w:right="57"/>
              <w:jc w:val="right"/>
              <w:rPr>
                <w:rFonts w:ascii="Times New Roman" w:hAnsi="Times New Roman"/>
                <w:bCs w:val="0"/>
                <w:iCs w:val="0"/>
                <w:sz w:val="18"/>
                <w:szCs w:val="18"/>
                <w:lang w:eastAsia="en-US"/>
              </w:rPr>
            </w:pPr>
            <w:r w:rsidRPr="00113478">
              <w:rPr>
                <w:rFonts w:ascii="Times New Roman" w:hAnsi="Times New Roman"/>
                <w:bCs w:val="0"/>
                <w:iCs w:val="0"/>
                <w:sz w:val="18"/>
                <w:szCs w:val="18"/>
                <w:lang w:eastAsia="en-US"/>
              </w:rPr>
              <w:t xml:space="preserve">Прочие </w:t>
            </w:r>
            <w:r>
              <w:rPr>
                <w:rFonts w:ascii="Times New Roman" w:hAnsi="Times New Roman"/>
                <w:bCs w:val="0"/>
                <w:iCs w:val="0"/>
                <w:sz w:val="18"/>
                <w:szCs w:val="18"/>
                <w:lang w:eastAsia="en-US"/>
              </w:rPr>
              <w:t>выплаты</w:t>
            </w:r>
          </w:p>
        </w:tc>
        <w:tc>
          <w:tcPr>
            <w:tcW w:w="1702" w:type="dxa"/>
            <w:tcBorders>
              <w:left w:val="nil"/>
              <w:bottom w:val="single" w:sz="4" w:space="0" w:color="auto"/>
              <w:right w:val="nil"/>
            </w:tcBorders>
            <w:vAlign w:val="bottom"/>
          </w:tcPr>
          <w:p w:rsidR="00697429" w:rsidRPr="00113478" w:rsidRDefault="00FB55DC">
            <w:pPr>
              <w:keepNext/>
              <w:keepLines/>
              <w:spacing w:before="20" w:after="40"/>
              <w:ind w:left="7" w:right="57"/>
              <w:jc w:val="right"/>
              <w:rPr>
                <w:rFonts w:ascii="Times New Roman" w:hAnsi="Times New Roman"/>
                <w:bCs w:val="0"/>
                <w:iCs w:val="0"/>
                <w:sz w:val="18"/>
                <w:szCs w:val="18"/>
                <w:lang w:eastAsia="en-US"/>
              </w:rPr>
            </w:pPr>
            <w:r>
              <w:rPr>
                <w:rFonts w:ascii="Times New Roman" w:hAnsi="Times New Roman"/>
                <w:bCs w:val="0"/>
                <w:iCs w:val="0"/>
                <w:sz w:val="18"/>
                <w:szCs w:val="18"/>
                <w:lang w:eastAsia="en-US"/>
              </w:rPr>
              <w:t>Выплаты работникам</w:t>
            </w:r>
            <w:r w:rsidRPr="00113478">
              <w:rPr>
                <w:rFonts w:ascii="Times New Roman" w:hAnsi="Times New Roman"/>
                <w:bCs w:val="0"/>
                <w:iCs w:val="0"/>
                <w:sz w:val="18"/>
                <w:szCs w:val="18"/>
                <w:lang w:eastAsia="en-US"/>
              </w:rPr>
              <w:t xml:space="preserve"> по окончании </w:t>
            </w:r>
            <w:r>
              <w:rPr>
                <w:rFonts w:ascii="Times New Roman" w:hAnsi="Times New Roman"/>
                <w:bCs w:val="0"/>
                <w:iCs w:val="0"/>
                <w:sz w:val="18"/>
                <w:szCs w:val="18"/>
                <w:lang w:eastAsia="en-US"/>
              </w:rPr>
              <w:t>трудовых отношений  с ними</w:t>
            </w:r>
          </w:p>
        </w:tc>
        <w:tc>
          <w:tcPr>
            <w:tcW w:w="1702" w:type="dxa"/>
            <w:tcBorders>
              <w:left w:val="nil"/>
              <w:bottom w:val="single" w:sz="4" w:space="0" w:color="auto"/>
              <w:right w:val="nil"/>
            </w:tcBorders>
            <w:vAlign w:val="bottom"/>
          </w:tcPr>
          <w:p w:rsidR="00697429" w:rsidRPr="00113478" w:rsidRDefault="00FB55DC">
            <w:pPr>
              <w:keepNext/>
              <w:keepLines/>
              <w:shd w:val="clear" w:color="auto" w:fill="FFFFFF"/>
              <w:spacing w:before="20" w:after="40"/>
              <w:ind w:left="7" w:right="57"/>
              <w:jc w:val="right"/>
              <w:rPr>
                <w:rFonts w:ascii="Times New Roman" w:hAnsi="Times New Roman"/>
                <w:bCs w:val="0"/>
                <w:iCs w:val="0"/>
                <w:sz w:val="18"/>
                <w:szCs w:val="18"/>
                <w:lang w:eastAsia="en-US"/>
              </w:rPr>
            </w:pPr>
            <w:r w:rsidRPr="00113478">
              <w:rPr>
                <w:rFonts w:ascii="Times New Roman" w:hAnsi="Times New Roman"/>
                <w:bCs w:val="0"/>
                <w:iCs w:val="0"/>
                <w:sz w:val="18"/>
                <w:szCs w:val="18"/>
                <w:lang w:eastAsia="en-US"/>
              </w:rPr>
              <w:t xml:space="preserve">Прочие </w:t>
            </w:r>
            <w:r>
              <w:rPr>
                <w:rFonts w:ascii="Times New Roman" w:hAnsi="Times New Roman"/>
                <w:bCs w:val="0"/>
                <w:iCs w:val="0"/>
                <w:sz w:val="18"/>
                <w:szCs w:val="18"/>
                <w:lang w:eastAsia="en-US"/>
              </w:rPr>
              <w:t>выплаты</w:t>
            </w:r>
          </w:p>
        </w:tc>
      </w:tr>
      <w:tr w:rsidR="00697429" w:rsidRPr="00113478" w:rsidTr="00A21CF1">
        <w:tc>
          <w:tcPr>
            <w:tcW w:w="2547" w:type="dxa"/>
            <w:tcBorders>
              <w:top w:val="nil"/>
              <w:left w:val="nil"/>
              <w:right w:val="nil"/>
            </w:tcBorders>
            <w:vAlign w:val="bottom"/>
          </w:tcPr>
          <w:p w:rsidR="00697429" w:rsidRPr="00113478" w:rsidRDefault="00CB543D">
            <w:pPr>
              <w:keepNext/>
              <w:keepLines/>
              <w:spacing w:before="20" w:after="40"/>
              <w:rPr>
                <w:rFonts w:ascii="Times New Roman" w:hAnsi="Times New Roman"/>
                <w:b/>
                <w:sz w:val="18"/>
                <w:szCs w:val="18"/>
                <w:lang w:val="en-GB" w:eastAsia="en-US"/>
              </w:rPr>
            </w:pPr>
            <w:r>
              <w:rPr>
                <w:rFonts w:ascii="Times New Roman" w:hAnsi="Times New Roman"/>
                <w:b/>
                <w:sz w:val="18"/>
                <w:szCs w:val="18"/>
              </w:rPr>
              <w:t xml:space="preserve">Чистые </w:t>
            </w:r>
            <w:r w:rsidR="00697429" w:rsidRPr="00113478">
              <w:rPr>
                <w:rFonts w:ascii="Times New Roman" w:hAnsi="Times New Roman"/>
                <w:b/>
                <w:sz w:val="18"/>
                <w:szCs w:val="18"/>
              </w:rPr>
              <w:t>обязательства</w:t>
            </w:r>
            <w:r>
              <w:rPr>
                <w:rFonts w:ascii="Times New Roman" w:hAnsi="Times New Roman"/>
                <w:b/>
                <w:sz w:val="18"/>
                <w:szCs w:val="18"/>
              </w:rPr>
              <w:t xml:space="preserve"> по выплатам</w:t>
            </w:r>
          </w:p>
        </w:tc>
        <w:tc>
          <w:tcPr>
            <w:tcW w:w="1702" w:type="dxa"/>
            <w:tcBorders>
              <w:top w:val="nil"/>
              <w:left w:val="nil"/>
              <w:right w:val="nil"/>
            </w:tcBorders>
            <w:vAlign w:val="bottom"/>
          </w:tcPr>
          <w:p w:rsidR="00697429" w:rsidRPr="00113478" w:rsidRDefault="00697429">
            <w:pPr>
              <w:keepNext/>
              <w:keepLines/>
              <w:spacing w:before="20" w:after="40"/>
              <w:ind w:right="-110"/>
              <w:jc w:val="right"/>
              <w:rPr>
                <w:rFonts w:ascii="Times New Roman" w:hAnsi="Times New Roman"/>
                <w:sz w:val="18"/>
                <w:szCs w:val="18"/>
                <w:lang w:val="en-GB" w:eastAsia="en-US"/>
              </w:rPr>
            </w:pPr>
          </w:p>
        </w:tc>
        <w:tc>
          <w:tcPr>
            <w:tcW w:w="1702" w:type="dxa"/>
            <w:tcBorders>
              <w:top w:val="nil"/>
              <w:left w:val="nil"/>
              <w:right w:val="nil"/>
            </w:tcBorders>
            <w:vAlign w:val="bottom"/>
          </w:tcPr>
          <w:p w:rsidR="00697429" w:rsidRPr="00113478" w:rsidRDefault="00697429">
            <w:pPr>
              <w:keepNext/>
              <w:keepLines/>
              <w:spacing w:before="20" w:after="40"/>
              <w:ind w:right="-109"/>
              <w:jc w:val="right"/>
              <w:rPr>
                <w:rFonts w:ascii="Times New Roman" w:hAnsi="Times New Roman"/>
                <w:sz w:val="18"/>
                <w:szCs w:val="18"/>
                <w:lang w:val="en-GB" w:eastAsia="en-US"/>
              </w:rPr>
            </w:pPr>
          </w:p>
        </w:tc>
        <w:tc>
          <w:tcPr>
            <w:tcW w:w="1702" w:type="dxa"/>
            <w:tcBorders>
              <w:top w:val="nil"/>
              <w:left w:val="nil"/>
              <w:right w:val="nil"/>
            </w:tcBorders>
            <w:noWrap/>
            <w:vAlign w:val="bottom"/>
          </w:tcPr>
          <w:p w:rsidR="00697429" w:rsidRPr="00113478" w:rsidRDefault="00697429">
            <w:pPr>
              <w:keepNext/>
              <w:keepLines/>
              <w:spacing w:before="20" w:after="40"/>
              <w:ind w:right="-106"/>
              <w:jc w:val="right"/>
              <w:rPr>
                <w:rFonts w:ascii="Times New Roman" w:hAnsi="Times New Roman"/>
                <w:sz w:val="18"/>
                <w:szCs w:val="18"/>
                <w:lang w:val="en-GB" w:eastAsia="en-US"/>
              </w:rPr>
            </w:pPr>
          </w:p>
        </w:tc>
        <w:tc>
          <w:tcPr>
            <w:tcW w:w="1702" w:type="dxa"/>
            <w:tcBorders>
              <w:top w:val="nil"/>
              <w:left w:val="nil"/>
              <w:right w:val="nil"/>
            </w:tcBorders>
            <w:vAlign w:val="bottom"/>
          </w:tcPr>
          <w:p w:rsidR="00697429" w:rsidRPr="00113478" w:rsidRDefault="00697429">
            <w:pPr>
              <w:keepNext/>
              <w:keepLines/>
              <w:spacing w:before="20" w:after="40"/>
              <w:jc w:val="right"/>
              <w:rPr>
                <w:rFonts w:ascii="Times New Roman" w:hAnsi="Times New Roman"/>
                <w:sz w:val="18"/>
                <w:szCs w:val="18"/>
                <w:lang w:val="en-GB" w:eastAsia="en-US"/>
              </w:rPr>
            </w:pPr>
          </w:p>
        </w:tc>
      </w:tr>
      <w:tr w:rsidR="00697429" w:rsidRPr="00113478" w:rsidTr="00A21CF1">
        <w:tc>
          <w:tcPr>
            <w:tcW w:w="2547" w:type="dxa"/>
            <w:tcBorders>
              <w:top w:val="nil"/>
              <w:left w:val="nil"/>
              <w:right w:val="nil"/>
            </w:tcBorders>
            <w:vAlign w:val="bottom"/>
          </w:tcPr>
          <w:p w:rsidR="00697429" w:rsidRPr="00113478" w:rsidRDefault="00CB543D" w:rsidP="00CB543D">
            <w:pPr>
              <w:keepNext/>
              <w:keepLines/>
              <w:spacing w:before="20" w:after="40"/>
              <w:rPr>
                <w:rFonts w:ascii="Times New Roman" w:hAnsi="Times New Roman"/>
                <w:sz w:val="18"/>
                <w:szCs w:val="18"/>
              </w:rPr>
            </w:pPr>
            <w:r>
              <w:rPr>
                <w:rFonts w:ascii="Times New Roman" w:hAnsi="Times New Roman"/>
                <w:sz w:val="18"/>
                <w:szCs w:val="18"/>
              </w:rPr>
              <w:t xml:space="preserve">Чистые </w:t>
            </w:r>
            <w:r w:rsidR="00697429" w:rsidRPr="00113478">
              <w:rPr>
                <w:rFonts w:ascii="Times New Roman" w:hAnsi="Times New Roman"/>
                <w:sz w:val="18"/>
                <w:szCs w:val="18"/>
              </w:rPr>
              <w:t>обязательства</w:t>
            </w:r>
            <w:r>
              <w:rPr>
                <w:rFonts w:ascii="Times New Roman" w:hAnsi="Times New Roman"/>
                <w:sz w:val="18"/>
                <w:szCs w:val="18"/>
              </w:rPr>
              <w:t xml:space="preserve"> по выплатам на нач</w:t>
            </w:r>
            <w:r w:rsidR="00172371">
              <w:rPr>
                <w:rFonts w:ascii="Times New Roman" w:hAnsi="Times New Roman"/>
                <w:sz w:val="18"/>
                <w:szCs w:val="18"/>
              </w:rPr>
              <w:t>а</w:t>
            </w:r>
            <w:r>
              <w:rPr>
                <w:rFonts w:ascii="Times New Roman" w:hAnsi="Times New Roman"/>
                <w:sz w:val="18"/>
                <w:szCs w:val="18"/>
              </w:rPr>
              <w:t>ло года</w:t>
            </w:r>
          </w:p>
        </w:tc>
        <w:tc>
          <w:tcPr>
            <w:tcW w:w="1702" w:type="dxa"/>
            <w:tcBorders>
              <w:top w:val="nil"/>
              <w:left w:val="nil"/>
              <w:right w:val="nil"/>
            </w:tcBorders>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676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348</w:t>
            </w:r>
          </w:p>
        </w:tc>
        <w:tc>
          <w:tcPr>
            <w:tcW w:w="1702" w:type="dxa"/>
            <w:tcBorders>
              <w:top w:val="nil"/>
              <w:left w:val="nil"/>
              <w:right w:val="nil"/>
            </w:tcBorders>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093</w:t>
            </w:r>
          </w:p>
        </w:tc>
        <w:tc>
          <w:tcPr>
            <w:tcW w:w="1702" w:type="dxa"/>
            <w:tcBorders>
              <w:top w:val="nil"/>
              <w:left w:val="nil"/>
              <w:right w:val="nil"/>
            </w:tcBorders>
            <w:noWrap/>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680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358</w:t>
            </w:r>
          </w:p>
        </w:tc>
        <w:tc>
          <w:tcPr>
            <w:tcW w:w="1702" w:type="dxa"/>
            <w:tcBorders>
              <w:top w:val="nil"/>
              <w:left w:val="nil"/>
              <w:right w:val="nil"/>
            </w:tcBorders>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303</w:t>
            </w:r>
          </w:p>
        </w:tc>
      </w:tr>
      <w:tr w:rsidR="00CB543D" w:rsidRPr="00113478" w:rsidTr="00A21CF1">
        <w:tc>
          <w:tcPr>
            <w:tcW w:w="2547" w:type="dxa"/>
            <w:tcBorders>
              <w:top w:val="nil"/>
              <w:left w:val="nil"/>
              <w:right w:val="nil"/>
            </w:tcBorders>
            <w:vAlign w:val="bottom"/>
          </w:tcPr>
          <w:p w:rsidR="00CB543D" w:rsidRPr="00CB543D" w:rsidRDefault="00CB543D" w:rsidP="00F9667B">
            <w:pPr>
              <w:rPr>
                <w:rFonts w:ascii="Times New Roman" w:hAnsi="Times New Roman"/>
                <w:sz w:val="18"/>
                <w:szCs w:val="18"/>
              </w:rPr>
            </w:pPr>
            <w:r w:rsidRPr="00CB543D">
              <w:rPr>
                <w:rFonts w:ascii="Times New Roman" w:hAnsi="Times New Roman"/>
                <w:sz w:val="18"/>
                <w:szCs w:val="18"/>
              </w:rPr>
              <w:t>Чистая стоимость трудозатрат за год</w:t>
            </w:r>
          </w:p>
        </w:tc>
        <w:tc>
          <w:tcPr>
            <w:tcW w:w="1702" w:type="dxa"/>
            <w:tcBorders>
              <w:top w:val="nil"/>
              <w:left w:val="nil"/>
              <w:right w:val="nil"/>
            </w:tcBorders>
            <w:vAlign w:val="bottom"/>
          </w:tcPr>
          <w:p w:rsidR="00CB543D" w:rsidRPr="0047349F" w:rsidRDefault="00CB543D" w:rsidP="0047349F">
            <w:pPr>
              <w:ind w:right="57"/>
              <w:jc w:val="right"/>
              <w:rPr>
                <w:rFonts w:ascii="Times New Roman" w:hAnsi="Times New Roman"/>
                <w:sz w:val="18"/>
                <w:szCs w:val="18"/>
                <w:lang w:eastAsia="en-US"/>
              </w:rPr>
            </w:pPr>
            <w:r>
              <w:rPr>
                <w:rFonts w:ascii="Times New Roman" w:hAnsi="Times New Roman"/>
                <w:sz w:val="18"/>
                <w:szCs w:val="18"/>
                <w:lang w:val="en-GB" w:eastAsia="en-US"/>
              </w:rPr>
              <w:t>17</w:t>
            </w:r>
            <w:r>
              <w:rPr>
                <w:rFonts w:ascii="Times New Roman" w:hAnsi="Times New Roman"/>
                <w:sz w:val="18"/>
                <w:szCs w:val="18"/>
                <w:lang w:eastAsia="en-US"/>
              </w:rPr>
              <w:t>7</w:t>
            </w:r>
            <w:r>
              <w:rPr>
                <w:rFonts w:ascii="Times New Roman" w:hAnsi="Times New Roman"/>
                <w:sz w:val="18"/>
                <w:szCs w:val="18"/>
                <w:lang w:val="en-GB" w:eastAsia="en-US"/>
              </w:rPr>
              <w:t xml:space="preserve"> </w:t>
            </w:r>
            <w:r>
              <w:rPr>
                <w:rFonts w:ascii="Times New Roman" w:hAnsi="Times New Roman"/>
                <w:sz w:val="18"/>
                <w:szCs w:val="18"/>
                <w:lang w:eastAsia="en-US"/>
              </w:rPr>
              <w:t>895</w:t>
            </w:r>
          </w:p>
        </w:tc>
        <w:tc>
          <w:tcPr>
            <w:tcW w:w="1702" w:type="dxa"/>
            <w:tcBorders>
              <w:top w:val="nil"/>
              <w:left w:val="nil"/>
              <w:right w:val="nil"/>
            </w:tcBorders>
            <w:vAlign w:val="bottom"/>
          </w:tcPr>
          <w:p w:rsidR="00CB543D" w:rsidRPr="00113478" w:rsidRDefault="00CB543D"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531</w:t>
            </w:r>
          </w:p>
        </w:tc>
        <w:tc>
          <w:tcPr>
            <w:tcW w:w="1702" w:type="dxa"/>
            <w:tcBorders>
              <w:top w:val="nil"/>
              <w:left w:val="nil"/>
              <w:right w:val="nil"/>
            </w:tcBorders>
            <w:noWrap/>
            <w:vAlign w:val="bottom"/>
          </w:tcPr>
          <w:p w:rsidR="00CB543D" w:rsidRPr="00113478" w:rsidRDefault="00CB543D"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142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617</w:t>
            </w:r>
          </w:p>
        </w:tc>
        <w:tc>
          <w:tcPr>
            <w:tcW w:w="1702" w:type="dxa"/>
            <w:tcBorders>
              <w:top w:val="nil"/>
              <w:left w:val="nil"/>
              <w:right w:val="nil"/>
            </w:tcBorders>
            <w:vAlign w:val="bottom"/>
          </w:tcPr>
          <w:p w:rsidR="00CB543D" w:rsidRPr="00113478" w:rsidRDefault="00CB543D"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324</w:t>
            </w:r>
          </w:p>
        </w:tc>
      </w:tr>
      <w:tr w:rsidR="00CB543D" w:rsidRPr="00113478" w:rsidTr="00A21CF1">
        <w:tc>
          <w:tcPr>
            <w:tcW w:w="2547" w:type="dxa"/>
            <w:tcBorders>
              <w:top w:val="nil"/>
              <w:left w:val="nil"/>
              <w:right w:val="nil"/>
            </w:tcBorders>
            <w:vAlign w:val="bottom"/>
          </w:tcPr>
          <w:p w:rsidR="00CB543D" w:rsidRPr="00CB543D" w:rsidRDefault="00CB543D" w:rsidP="00F9667B">
            <w:pPr>
              <w:rPr>
                <w:rFonts w:ascii="Times New Roman" w:hAnsi="Times New Roman"/>
                <w:sz w:val="18"/>
                <w:szCs w:val="18"/>
              </w:rPr>
            </w:pPr>
            <w:r w:rsidRPr="00CB543D">
              <w:rPr>
                <w:rFonts w:ascii="Times New Roman" w:hAnsi="Times New Roman"/>
                <w:sz w:val="18"/>
                <w:szCs w:val="18"/>
              </w:rPr>
              <w:t>Произведенные выплаты</w:t>
            </w:r>
          </w:p>
        </w:tc>
        <w:tc>
          <w:tcPr>
            <w:tcW w:w="1702" w:type="dxa"/>
            <w:tcBorders>
              <w:top w:val="nil"/>
              <w:left w:val="nil"/>
              <w:right w:val="nil"/>
            </w:tcBorders>
            <w:vAlign w:val="bottom"/>
          </w:tcPr>
          <w:p w:rsidR="00CB543D" w:rsidRPr="00113478" w:rsidRDefault="00CB543D"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(145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997)</w:t>
            </w:r>
          </w:p>
        </w:tc>
        <w:tc>
          <w:tcPr>
            <w:tcW w:w="1702" w:type="dxa"/>
            <w:tcBorders>
              <w:top w:val="nil"/>
              <w:left w:val="nil"/>
              <w:right w:val="nil"/>
            </w:tcBorders>
            <w:vAlign w:val="bottom"/>
          </w:tcPr>
          <w:p w:rsidR="00CB543D" w:rsidRPr="00113478" w:rsidRDefault="00CB543D"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307)</w:t>
            </w:r>
          </w:p>
        </w:tc>
        <w:tc>
          <w:tcPr>
            <w:tcW w:w="1702" w:type="dxa"/>
            <w:tcBorders>
              <w:top w:val="nil"/>
              <w:left w:val="nil"/>
              <w:right w:val="nil"/>
            </w:tcBorders>
            <w:noWrap/>
            <w:vAlign w:val="bottom"/>
          </w:tcPr>
          <w:p w:rsidR="00CB543D" w:rsidRPr="00113478" w:rsidRDefault="00CB543D"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(146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627)</w:t>
            </w:r>
          </w:p>
        </w:tc>
        <w:tc>
          <w:tcPr>
            <w:tcW w:w="1702" w:type="dxa"/>
            <w:tcBorders>
              <w:top w:val="nil"/>
              <w:left w:val="nil"/>
              <w:right w:val="nil"/>
            </w:tcBorders>
            <w:vAlign w:val="bottom"/>
          </w:tcPr>
          <w:p w:rsidR="00CB543D" w:rsidRPr="00113478" w:rsidRDefault="00CB543D"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534)</w:t>
            </w:r>
          </w:p>
        </w:tc>
      </w:tr>
      <w:tr w:rsidR="00697429" w:rsidRPr="00113478" w:rsidTr="00A21CF1">
        <w:trPr>
          <w:trHeight w:val="164"/>
        </w:trPr>
        <w:tc>
          <w:tcPr>
            <w:tcW w:w="2547" w:type="dxa"/>
            <w:tcBorders>
              <w:top w:val="single" w:sz="4" w:space="0" w:color="auto"/>
              <w:left w:val="nil"/>
              <w:bottom w:val="single" w:sz="12" w:space="0" w:color="auto"/>
              <w:right w:val="nil"/>
            </w:tcBorders>
            <w:vAlign w:val="bottom"/>
          </w:tcPr>
          <w:p w:rsidR="00697429" w:rsidRPr="00CB543D" w:rsidRDefault="00CB543D">
            <w:pPr>
              <w:spacing w:before="20" w:after="40"/>
              <w:rPr>
                <w:rFonts w:ascii="Times New Roman" w:hAnsi="Times New Roman"/>
                <w:b/>
                <w:sz w:val="18"/>
                <w:szCs w:val="18"/>
              </w:rPr>
            </w:pPr>
            <w:r w:rsidRPr="00CB543D">
              <w:rPr>
                <w:rFonts w:ascii="Times New Roman" w:hAnsi="Times New Roman"/>
                <w:b/>
                <w:sz w:val="18"/>
                <w:szCs w:val="18"/>
              </w:rPr>
              <w:t>Чистые обязательства по выплатам на конец года</w:t>
            </w:r>
          </w:p>
        </w:tc>
        <w:tc>
          <w:tcPr>
            <w:tcW w:w="1702" w:type="dxa"/>
            <w:tcBorders>
              <w:top w:val="single" w:sz="4" w:space="0" w:color="auto"/>
              <w:left w:val="nil"/>
              <w:bottom w:val="single" w:sz="12" w:space="0" w:color="auto"/>
              <w:right w:val="nil"/>
            </w:tcBorders>
            <w:vAlign w:val="bottom"/>
          </w:tcPr>
          <w:p w:rsidR="00697429" w:rsidRPr="0047349F" w:rsidRDefault="0047349F" w:rsidP="0047349F">
            <w:pPr>
              <w:spacing w:before="20" w:after="20"/>
              <w:ind w:right="57"/>
              <w:jc w:val="right"/>
              <w:rPr>
                <w:rFonts w:ascii="Times New Roman" w:hAnsi="Times New Roman"/>
                <w:b/>
                <w:sz w:val="18"/>
                <w:szCs w:val="18"/>
              </w:rPr>
            </w:pPr>
            <w:r>
              <w:rPr>
                <w:rFonts w:ascii="Times New Roman" w:hAnsi="Times New Roman"/>
                <w:b/>
                <w:sz w:val="18"/>
                <w:szCs w:val="18"/>
                <w:lang w:val="en-GB"/>
              </w:rPr>
              <w:t>70</w:t>
            </w:r>
            <w:r>
              <w:rPr>
                <w:rFonts w:ascii="Times New Roman" w:hAnsi="Times New Roman"/>
                <w:b/>
                <w:sz w:val="18"/>
                <w:szCs w:val="18"/>
              </w:rPr>
              <w:t>8</w:t>
            </w:r>
            <w:r w:rsidR="00697429">
              <w:rPr>
                <w:rFonts w:ascii="Times New Roman" w:hAnsi="Times New Roman"/>
                <w:b/>
                <w:sz w:val="18"/>
                <w:szCs w:val="18"/>
                <w:lang w:val="en-GB"/>
              </w:rPr>
              <w:t xml:space="preserve"> </w:t>
            </w:r>
            <w:r>
              <w:rPr>
                <w:rFonts w:ascii="Times New Roman" w:hAnsi="Times New Roman"/>
                <w:b/>
                <w:sz w:val="18"/>
                <w:szCs w:val="18"/>
              </w:rPr>
              <w:t>246</w:t>
            </w:r>
          </w:p>
        </w:tc>
        <w:tc>
          <w:tcPr>
            <w:tcW w:w="1702" w:type="dxa"/>
            <w:tcBorders>
              <w:top w:val="single" w:sz="4" w:space="0" w:color="auto"/>
              <w:left w:val="nil"/>
              <w:bottom w:val="single" w:sz="12" w:space="0" w:color="auto"/>
              <w:right w:val="nil"/>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30</w:t>
            </w:r>
            <w:r>
              <w:rPr>
                <w:rFonts w:ascii="Times New Roman" w:hAnsi="Times New Roman"/>
                <w:b/>
                <w:sz w:val="18"/>
                <w:szCs w:val="18"/>
                <w:lang w:val="en-GB"/>
              </w:rPr>
              <w:t xml:space="preserve"> </w:t>
            </w:r>
            <w:r w:rsidRPr="00113478">
              <w:rPr>
                <w:rFonts w:ascii="Times New Roman" w:hAnsi="Times New Roman"/>
                <w:b/>
                <w:sz w:val="18"/>
                <w:szCs w:val="18"/>
                <w:lang w:val="en-GB"/>
              </w:rPr>
              <w:t>317</w:t>
            </w:r>
          </w:p>
        </w:tc>
        <w:tc>
          <w:tcPr>
            <w:tcW w:w="1702"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676</w:t>
            </w:r>
            <w:r>
              <w:rPr>
                <w:rFonts w:ascii="Times New Roman" w:hAnsi="Times New Roman"/>
                <w:b/>
                <w:sz w:val="18"/>
                <w:szCs w:val="18"/>
                <w:lang w:val="en-GB"/>
              </w:rPr>
              <w:t xml:space="preserve"> </w:t>
            </w:r>
            <w:r w:rsidRPr="00113478">
              <w:rPr>
                <w:rFonts w:ascii="Times New Roman" w:hAnsi="Times New Roman"/>
                <w:b/>
                <w:sz w:val="18"/>
                <w:szCs w:val="18"/>
                <w:lang w:val="en-GB"/>
              </w:rPr>
              <w:t>348</w:t>
            </w:r>
          </w:p>
        </w:tc>
        <w:tc>
          <w:tcPr>
            <w:tcW w:w="1702" w:type="dxa"/>
            <w:tcBorders>
              <w:top w:val="single" w:sz="4" w:space="0" w:color="auto"/>
              <w:left w:val="nil"/>
              <w:bottom w:val="single" w:sz="12" w:space="0" w:color="auto"/>
              <w:right w:val="nil"/>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6</w:t>
            </w:r>
            <w:r>
              <w:rPr>
                <w:rFonts w:ascii="Times New Roman" w:hAnsi="Times New Roman"/>
                <w:b/>
                <w:sz w:val="18"/>
                <w:szCs w:val="18"/>
                <w:lang w:val="en-GB"/>
              </w:rPr>
              <w:t xml:space="preserve"> </w:t>
            </w:r>
            <w:r w:rsidRPr="00113478">
              <w:rPr>
                <w:rFonts w:ascii="Times New Roman" w:hAnsi="Times New Roman"/>
                <w:b/>
                <w:sz w:val="18"/>
                <w:szCs w:val="18"/>
                <w:lang w:val="en-GB"/>
              </w:rPr>
              <w:t>093</w:t>
            </w:r>
          </w:p>
        </w:tc>
      </w:tr>
    </w:tbl>
    <w:p w:rsidR="00697429" w:rsidRDefault="00697429">
      <w:pPr>
        <w:pStyle w:val="ae"/>
        <w:spacing w:before="120" w:after="120"/>
        <w:rPr>
          <w:rFonts w:ascii="Times New Roman" w:hAnsi="Times New Roman"/>
          <w:sz w:val="20"/>
          <w:lang w:val="ru-RU"/>
        </w:rPr>
      </w:pPr>
    </w:p>
    <w:p w:rsidR="003A06C9" w:rsidRPr="003A06C9" w:rsidRDefault="003A06C9" w:rsidP="003A06C9">
      <w:pPr>
        <w:pStyle w:val="Normal1"/>
        <w:widowControl w:val="0"/>
        <w:rPr>
          <w:sz w:val="20"/>
        </w:rPr>
      </w:pPr>
      <w:r w:rsidRPr="003A06C9">
        <w:rPr>
          <w:sz w:val="20"/>
        </w:rPr>
        <w:t>При расчетах были использованы следующие основные актуарные допущения:</w:t>
      </w:r>
    </w:p>
    <w:p w:rsidR="00697429" w:rsidRPr="00113478" w:rsidRDefault="00697429">
      <w:pPr>
        <w:pStyle w:val="ae"/>
        <w:spacing w:before="120" w:after="120"/>
        <w:rPr>
          <w:rFonts w:ascii="Times New Roman" w:hAnsi="Times New Roman"/>
          <w:sz w:val="20"/>
          <w:lang w:val="ru-RU"/>
        </w:rPr>
      </w:pPr>
    </w:p>
    <w:tbl>
      <w:tblPr>
        <w:tblW w:w="5000" w:type="pct"/>
        <w:tblLayout w:type="fixed"/>
        <w:tblLook w:val="0000"/>
      </w:tblPr>
      <w:tblGrid>
        <w:gridCol w:w="5670"/>
        <w:gridCol w:w="1843"/>
        <w:gridCol w:w="1842"/>
      </w:tblGrid>
      <w:tr w:rsidR="00697429" w:rsidRPr="00113478" w:rsidTr="008731C0">
        <w:tc>
          <w:tcPr>
            <w:tcW w:w="5670" w:type="dxa"/>
            <w:tcBorders>
              <w:top w:val="nil"/>
              <w:left w:val="nil"/>
              <w:right w:val="nil"/>
            </w:tcBorders>
            <w:tcMar>
              <w:left w:w="0" w:type="dxa"/>
              <w:right w:w="0" w:type="dxa"/>
            </w:tcMar>
            <w:vAlign w:val="bottom"/>
          </w:tcPr>
          <w:p w:rsidR="00697429" w:rsidRPr="00113478" w:rsidRDefault="00697429" w:rsidP="00607027">
            <w:pPr>
              <w:spacing w:before="20" w:after="40"/>
              <w:jc w:val="right"/>
              <w:rPr>
                <w:rFonts w:ascii="Times New Roman" w:hAnsi="Times New Roman"/>
                <w:b/>
                <w:sz w:val="18"/>
                <w:szCs w:val="18"/>
              </w:rPr>
            </w:pPr>
          </w:p>
        </w:tc>
        <w:tc>
          <w:tcPr>
            <w:tcW w:w="1843" w:type="dxa"/>
            <w:tcBorders>
              <w:top w:val="nil"/>
              <w:left w:val="nil"/>
              <w:right w:val="nil"/>
            </w:tcBorders>
            <w:tcMar>
              <w:left w:w="0" w:type="dxa"/>
              <w:right w:w="0" w:type="dxa"/>
            </w:tcMar>
            <w:vAlign w:val="bottom"/>
          </w:tcPr>
          <w:p w:rsidR="00697429" w:rsidRPr="00113478" w:rsidRDefault="00697429" w:rsidP="008731C0">
            <w:pPr>
              <w:shd w:val="clear" w:color="auto" w:fill="FFFFFF"/>
              <w:ind w:left="140" w:right="105"/>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731C0">
            <w:pPr>
              <w:keepNext/>
              <w:spacing w:before="20" w:after="40"/>
              <w:ind w:left="-108" w:right="105"/>
              <w:jc w:val="right"/>
              <w:rPr>
                <w:rFonts w:ascii="Times New Roman" w:hAnsi="Times New Roman"/>
                <w:b/>
                <w:sz w:val="18"/>
                <w:szCs w:val="18"/>
              </w:rPr>
            </w:pPr>
            <w:r>
              <w:rPr>
                <w:rFonts w:ascii="Times New Roman" w:hAnsi="Times New Roman"/>
                <w:b/>
                <w:sz w:val="18"/>
                <w:szCs w:val="18"/>
              </w:rPr>
              <w:t>31 декабря</w:t>
            </w:r>
            <w:r w:rsidRPr="00113478">
              <w:rPr>
                <w:rFonts w:ascii="Times New Roman" w:hAnsi="Times New Roman"/>
                <w:b/>
                <w:bCs w:val="0"/>
                <w:sz w:val="18"/>
                <w:szCs w:val="18"/>
              </w:rPr>
              <w:t xml:space="preserve"> 2010</w:t>
            </w:r>
          </w:p>
        </w:tc>
        <w:tc>
          <w:tcPr>
            <w:tcW w:w="1842" w:type="dxa"/>
            <w:tcBorders>
              <w:top w:val="nil"/>
              <w:left w:val="nil"/>
              <w:right w:val="nil"/>
            </w:tcBorders>
            <w:tcMar>
              <w:left w:w="0" w:type="dxa"/>
              <w:right w:w="0" w:type="dxa"/>
            </w:tcMar>
            <w:vAlign w:val="bottom"/>
          </w:tcPr>
          <w:p w:rsidR="00697429" w:rsidRDefault="00697429" w:rsidP="008731C0">
            <w:pPr>
              <w:shd w:val="clear" w:color="auto" w:fill="FFFFFF"/>
              <w:ind w:right="141"/>
              <w:jc w:val="right"/>
              <w:rPr>
                <w:rFonts w:ascii="Times New Roman" w:hAnsi="Times New Roman"/>
                <w:b/>
                <w:bCs w:val="0"/>
                <w:iCs w:val="0"/>
                <w:sz w:val="18"/>
                <w:szCs w:val="18"/>
              </w:rPr>
            </w:pPr>
            <w:r w:rsidRPr="00113478">
              <w:rPr>
                <w:rFonts w:ascii="Times New Roman" w:hAnsi="Times New Roman"/>
                <w:b/>
                <w:bCs w:val="0"/>
                <w:iCs w:val="0"/>
                <w:sz w:val="18"/>
                <w:szCs w:val="18"/>
              </w:rPr>
              <w:t xml:space="preserve">За год, </w:t>
            </w:r>
          </w:p>
          <w:p w:rsidR="00697429" w:rsidRPr="00113478" w:rsidRDefault="00697429" w:rsidP="008731C0">
            <w:pPr>
              <w:shd w:val="clear" w:color="auto" w:fill="FFFFFF"/>
              <w:ind w:right="141"/>
              <w:jc w:val="right"/>
              <w:rPr>
                <w:rFonts w:ascii="Times New Roman" w:hAnsi="Times New Roman"/>
                <w:b/>
                <w:bCs w:val="0"/>
                <w:iCs w:val="0"/>
                <w:sz w:val="18"/>
                <w:szCs w:val="18"/>
              </w:rPr>
            </w:pPr>
            <w:r w:rsidRPr="00113478">
              <w:rPr>
                <w:rFonts w:ascii="Times New Roman" w:hAnsi="Times New Roman"/>
                <w:b/>
                <w:bCs w:val="0"/>
                <w:iCs w:val="0"/>
                <w:sz w:val="18"/>
                <w:szCs w:val="18"/>
              </w:rPr>
              <w:t>закончившийся</w:t>
            </w:r>
          </w:p>
          <w:p w:rsidR="00697429" w:rsidRPr="00113478" w:rsidRDefault="00697429" w:rsidP="008731C0">
            <w:pPr>
              <w:shd w:val="clear" w:color="auto" w:fill="FFFFFF"/>
              <w:spacing w:before="20" w:after="40"/>
              <w:ind w:left="-108" w:right="141"/>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3A06C9" w:rsidRPr="00113478" w:rsidTr="008731C0">
        <w:tc>
          <w:tcPr>
            <w:tcW w:w="5670" w:type="dxa"/>
            <w:tcBorders>
              <w:top w:val="nil"/>
              <w:left w:val="nil"/>
              <w:right w:val="nil"/>
            </w:tcBorders>
            <w:tcMar>
              <w:left w:w="0" w:type="dxa"/>
              <w:right w:w="0" w:type="dxa"/>
            </w:tcMar>
            <w:vAlign w:val="bottom"/>
          </w:tcPr>
          <w:p w:rsidR="003A06C9" w:rsidRPr="003A06C9" w:rsidRDefault="003A06C9" w:rsidP="00F9667B">
            <w:pPr>
              <w:widowControl w:val="0"/>
              <w:rPr>
                <w:rFonts w:ascii="Times New Roman" w:hAnsi="Times New Roman"/>
                <w:sz w:val="18"/>
                <w:szCs w:val="18"/>
              </w:rPr>
            </w:pPr>
            <w:r w:rsidRPr="003A06C9">
              <w:rPr>
                <w:rFonts w:ascii="Times New Roman" w:hAnsi="Times New Roman"/>
                <w:sz w:val="18"/>
                <w:szCs w:val="18"/>
              </w:rPr>
              <w:t>Ставка дисконтирования</w:t>
            </w:r>
          </w:p>
        </w:tc>
        <w:tc>
          <w:tcPr>
            <w:tcW w:w="1843" w:type="dxa"/>
            <w:tcBorders>
              <w:top w:val="nil"/>
              <w:left w:val="nil"/>
              <w:right w:val="nil"/>
            </w:tcBorders>
            <w:tcMar>
              <w:left w:w="0" w:type="dxa"/>
              <w:right w:w="0" w:type="dxa"/>
            </w:tcMar>
          </w:tcPr>
          <w:p w:rsidR="003A06C9" w:rsidRPr="00113478" w:rsidRDefault="003A06C9" w:rsidP="008731C0">
            <w:pPr>
              <w:ind w:right="105"/>
              <w:jc w:val="right"/>
              <w:rPr>
                <w:rFonts w:ascii="Times New Roman" w:hAnsi="Times New Roman"/>
                <w:sz w:val="18"/>
                <w:szCs w:val="18"/>
                <w:lang w:val="en-GB" w:eastAsia="en-US"/>
              </w:rPr>
            </w:pPr>
            <w:r w:rsidRPr="00113478">
              <w:rPr>
                <w:rFonts w:ascii="Times New Roman" w:hAnsi="Times New Roman"/>
                <w:sz w:val="18"/>
                <w:szCs w:val="18"/>
                <w:lang w:val="en-GB" w:eastAsia="en-US"/>
              </w:rPr>
              <w:t>8</w:t>
            </w:r>
            <w:r>
              <w:rPr>
                <w:rFonts w:ascii="Times New Roman" w:hAnsi="Times New Roman"/>
                <w:sz w:val="18"/>
                <w:szCs w:val="18"/>
                <w:lang w:eastAsia="en-US"/>
              </w:rPr>
              <w:t>,</w:t>
            </w:r>
            <w:r w:rsidRPr="00113478">
              <w:rPr>
                <w:rFonts w:ascii="Times New Roman" w:hAnsi="Times New Roman"/>
                <w:sz w:val="18"/>
                <w:szCs w:val="18"/>
                <w:lang w:val="en-GB" w:eastAsia="en-US"/>
              </w:rPr>
              <w:t>00%</w:t>
            </w:r>
          </w:p>
        </w:tc>
        <w:tc>
          <w:tcPr>
            <w:tcW w:w="1842" w:type="dxa"/>
            <w:tcBorders>
              <w:top w:val="nil"/>
              <w:left w:val="nil"/>
              <w:right w:val="nil"/>
            </w:tcBorders>
            <w:noWrap/>
            <w:tcMar>
              <w:left w:w="0" w:type="dxa"/>
              <w:right w:w="0" w:type="dxa"/>
            </w:tcMar>
            <w:vAlign w:val="bottom"/>
          </w:tcPr>
          <w:p w:rsidR="003A06C9" w:rsidRPr="00113478" w:rsidRDefault="003A06C9" w:rsidP="008731C0">
            <w:pPr>
              <w:ind w:right="141"/>
              <w:jc w:val="right"/>
              <w:rPr>
                <w:rFonts w:ascii="Times New Roman" w:hAnsi="Times New Roman"/>
                <w:sz w:val="18"/>
                <w:szCs w:val="18"/>
                <w:lang w:val="en-GB" w:eastAsia="en-US"/>
              </w:rPr>
            </w:pPr>
            <w:r>
              <w:rPr>
                <w:rFonts w:ascii="Times New Roman" w:hAnsi="Times New Roman"/>
                <w:sz w:val="18"/>
                <w:szCs w:val="18"/>
                <w:lang w:val="en-GB" w:eastAsia="en-US"/>
              </w:rPr>
              <w:t>8</w:t>
            </w:r>
            <w:r>
              <w:rPr>
                <w:rFonts w:ascii="Times New Roman" w:hAnsi="Times New Roman"/>
                <w:sz w:val="18"/>
                <w:szCs w:val="18"/>
                <w:lang w:eastAsia="en-US"/>
              </w:rPr>
              <w:t>,</w:t>
            </w:r>
            <w:r w:rsidRPr="00113478">
              <w:rPr>
                <w:rFonts w:ascii="Times New Roman" w:hAnsi="Times New Roman"/>
                <w:sz w:val="18"/>
                <w:szCs w:val="18"/>
                <w:lang w:val="en-GB" w:eastAsia="en-US"/>
              </w:rPr>
              <w:t>70%</w:t>
            </w:r>
          </w:p>
        </w:tc>
      </w:tr>
      <w:tr w:rsidR="003A06C9" w:rsidRPr="00113478" w:rsidTr="008731C0">
        <w:tc>
          <w:tcPr>
            <w:tcW w:w="5670" w:type="dxa"/>
            <w:tcBorders>
              <w:top w:val="nil"/>
              <w:left w:val="nil"/>
              <w:right w:val="nil"/>
            </w:tcBorders>
            <w:tcMar>
              <w:left w:w="0" w:type="dxa"/>
              <w:right w:w="0" w:type="dxa"/>
            </w:tcMar>
            <w:vAlign w:val="bottom"/>
          </w:tcPr>
          <w:p w:rsidR="003A06C9" w:rsidRPr="003A06C9" w:rsidRDefault="003A06C9" w:rsidP="00F9667B">
            <w:pPr>
              <w:widowControl w:val="0"/>
              <w:rPr>
                <w:rFonts w:ascii="Times New Roman" w:hAnsi="Times New Roman"/>
                <w:sz w:val="18"/>
                <w:szCs w:val="18"/>
              </w:rPr>
            </w:pPr>
            <w:r w:rsidRPr="003A06C9">
              <w:rPr>
                <w:rFonts w:ascii="Times New Roman" w:hAnsi="Times New Roman"/>
                <w:sz w:val="18"/>
                <w:szCs w:val="18"/>
              </w:rPr>
              <w:t>Будущее увеличение заработной платы</w:t>
            </w:r>
          </w:p>
        </w:tc>
        <w:tc>
          <w:tcPr>
            <w:tcW w:w="1843" w:type="dxa"/>
            <w:tcBorders>
              <w:top w:val="nil"/>
              <w:left w:val="nil"/>
              <w:right w:val="nil"/>
            </w:tcBorders>
            <w:tcMar>
              <w:left w:w="0" w:type="dxa"/>
              <w:right w:w="0" w:type="dxa"/>
            </w:tcMar>
          </w:tcPr>
          <w:p w:rsidR="003A06C9" w:rsidRPr="00113478" w:rsidRDefault="003A06C9" w:rsidP="008731C0">
            <w:pPr>
              <w:ind w:right="105"/>
              <w:jc w:val="right"/>
              <w:rPr>
                <w:rFonts w:ascii="Times New Roman" w:hAnsi="Times New Roman"/>
                <w:sz w:val="18"/>
                <w:szCs w:val="18"/>
                <w:lang w:val="en-GB" w:eastAsia="en-US"/>
              </w:rPr>
            </w:pPr>
            <w:r>
              <w:rPr>
                <w:rFonts w:ascii="Times New Roman" w:hAnsi="Times New Roman"/>
                <w:sz w:val="18"/>
                <w:szCs w:val="18"/>
                <w:lang w:val="en-GB" w:eastAsia="en-US"/>
              </w:rPr>
              <w:t>5</w:t>
            </w:r>
            <w:r>
              <w:rPr>
                <w:rFonts w:ascii="Times New Roman" w:hAnsi="Times New Roman"/>
                <w:sz w:val="18"/>
                <w:szCs w:val="18"/>
                <w:lang w:eastAsia="en-US"/>
              </w:rPr>
              <w:t>,</w:t>
            </w:r>
            <w:r w:rsidRPr="00113478">
              <w:rPr>
                <w:rFonts w:ascii="Times New Roman" w:hAnsi="Times New Roman"/>
                <w:sz w:val="18"/>
                <w:szCs w:val="18"/>
                <w:lang w:val="en-GB" w:eastAsia="en-US"/>
              </w:rPr>
              <w:t>00%</w:t>
            </w:r>
          </w:p>
        </w:tc>
        <w:tc>
          <w:tcPr>
            <w:tcW w:w="1842" w:type="dxa"/>
            <w:tcBorders>
              <w:top w:val="nil"/>
              <w:left w:val="nil"/>
              <w:right w:val="nil"/>
            </w:tcBorders>
            <w:noWrap/>
            <w:tcMar>
              <w:left w:w="0" w:type="dxa"/>
              <w:right w:w="0" w:type="dxa"/>
            </w:tcMar>
            <w:vAlign w:val="bottom"/>
          </w:tcPr>
          <w:p w:rsidR="003A06C9" w:rsidRPr="00113478" w:rsidRDefault="003A06C9" w:rsidP="008731C0">
            <w:pPr>
              <w:ind w:right="141"/>
              <w:jc w:val="right"/>
              <w:rPr>
                <w:rFonts w:ascii="Times New Roman" w:hAnsi="Times New Roman"/>
                <w:sz w:val="18"/>
                <w:szCs w:val="18"/>
                <w:lang w:val="en-GB" w:eastAsia="en-US"/>
              </w:rPr>
            </w:pPr>
            <w:r>
              <w:rPr>
                <w:rFonts w:ascii="Times New Roman" w:hAnsi="Times New Roman"/>
                <w:sz w:val="18"/>
                <w:szCs w:val="18"/>
                <w:lang w:val="en-GB" w:eastAsia="en-US"/>
              </w:rPr>
              <w:t>5</w:t>
            </w:r>
            <w:r>
              <w:rPr>
                <w:rFonts w:ascii="Times New Roman" w:hAnsi="Times New Roman"/>
                <w:sz w:val="18"/>
                <w:szCs w:val="18"/>
                <w:lang w:eastAsia="en-US"/>
              </w:rPr>
              <w:t>,</w:t>
            </w:r>
            <w:r w:rsidRPr="00113478">
              <w:rPr>
                <w:rFonts w:ascii="Times New Roman" w:hAnsi="Times New Roman"/>
                <w:sz w:val="18"/>
                <w:szCs w:val="18"/>
                <w:lang w:val="en-GB" w:eastAsia="en-US"/>
              </w:rPr>
              <w:t>50%</w:t>
            </w:r>
          </w:p>
        </w:tc>
      </w:tr>
      <w:tr w:rsidR="003A06C9" w:rsidRPr="00113478" w:rsidTr="008731C0">
        <w:tc>
          <w:tcPr>
            <w:tcW w:w="5670" w:type="dxa"/>
            <w:tcBorders>
              <w:top w:val="nil"/>
              <w:left w:val="nil"/>
              <w:right w:val="nil"/>
            </w:tcBorders>
            <w:tcMar>
              <w:left w:w="0" w:type="dxa"/>
              <w:right w:w="0" w:type="dxa"/>
            </w:tcMar>
            <w:vAlign w:val="bottom"/>
          </w:tcPr>
          <w:p w:rsidR="003A06C9" w:rsidRPr="003A06C9" w:rsidRDefault="003A06C9" w:rsidP="00F9667B">
            <w:pPr>
              <w:widowControl w:val="0"/>
              <w:rPr>
                <w:rFonts w:ascii="Times New Roman" w:hAnsi="Times New Roman"/>
                <w:sz w:val="18"/>
                <w:szCs w:val="18"/>
              </w:rPr>
            </w:pPr>
            <w:r w:rsidRPr="003A06C9">
              <w:rPr>
                <w:rFonts w:ascii="Times New Roman" w:hAnsi="Times New Roman"/>
                <w:sz w:val="18"/>
                <w:szCs w:val="18"/>
              </w:rPr>
              <w:t>Будущий уровень инфляции</w:t>
            </w:r>
          </w:p>
        </w:tc>
        <w:tc>
          <w:tcPr>
            <w:tcW w:w="1843" w:type="dxa"/>
            <w:tcBorders>
              <w:top w:val="nil"/>
              <w:left w:val="nil"/>
              <w:right w:val="nil"/>
            </w:tcBorders>
            <w:tcMar>
              <w:left w:w="0" w:type="dxa"/>
              <w:right w:w="0" w:type="dxa"/>
            </w:tcMar>
          </w:tcPr>
          <w:p w:rsidR="003A06C9" w:rsidRPr="00113478" w:rsidRDefault="003A06C9" w:rsidP="008731C0">
            <w:pPr>
              <w:ind w:right="105"/>
              <w:jc w:val="right"/>
              <w:rPr>
                <w:rFonts w:ascii="Times New Roman" w:hAnsi="Times New Roman"/>
                <w:sz w:val="18"/>
                <w:szCs w:val="18"/>
                <w:lang w:val="en-GB" w:eastAsia="en-US"/>
              </w:rPr>
            </w:pPr>
            <w:r>
              <w:rPr>
                <w:rFonts w:ascii="Times New Roman" w:hAnsi="Times New Roman"/>
                <w:sz w:val="18"/>
                <w:szCs w:val="18"/>
                <w:lang w:val="en-GB" w:eastAsia="en-US"/>
              </w:rPr>
              <w:t>5</w:t>
            </w:r>
            <w:r>
              <w:rPr>
                <w:rFonts w:ascii="Times New Roman" w:hAnsi="Times New Roman"/>
                <w:sz w:val="18"/>
                <w:szCs w:val="18"/>
                <w:lang w:eastAsia="en-US"/>
              </w:rPr>
              <w:t>,</w:t>
            </w:r>
            <w:r w:rsidRPr="00113478">
              <w:rPr>
                <w:rFonts w:ascii="Times New Roman" w:hAnsi="Times New Roman"/>
                <w:sz w:val="18"/>
                <w:szCs w:val="18"/>
                <w:lang w:val="en-GB" w:eastAsia="en-US"/>
              </w:rPr>
              <w:t>00%</w:t>
            </w:r>
          </w:p>
        </w:tc>
        <w:tc>
          <w:tcPr>
            <w:tcW w:w="1842" w:type="dxa"/>
            <w:tcBorders>
              <w:top w:val="nil"/>
              <w:left w:val="nil"/>
              <w:right w:val="nil"/>
            </w:tcBorders>
            <w:noWrap/>
            <w:tcMar>
              <w:left w:w="0" w:type="dxa"/>
              <w:right w:w="0" w:type="dxa"/>
            </w:tcMar>
            <w:vAlign w:val="bottom"/>
          </w:tcPr>
          <w:p w:rsidR="003A06C9" w:rsidRPr="00113478" w:rsidRDefault="003A06C9" w:rsidP="008731C0">
            <w:pPr>
              <w:ind w:right="141"/>
              <w:jc w:val="right"/>
              <w:rPr>
                <w:rFonts w:ascii="Times New Roman" w:hAnsi="Times New Roman"/>
                <w:sz w:val="18"/>
                <w:szCs w:val="18"/>
                <w:lang w:val="en-GB" w:eastAsia="en-US"/>
              </w:rPr>
            </w:pPr>
            <w:r>
              <w:rPr>
                <w:rFonts w:ascii="Times New Roman" w:hAnsi="Times New Roman"/>
                <w:sz w:val="18"/>
                <w:szCs w:val="18"/>
                <w:lang w:val="en-GB" w:eastAsia="en-US"/>
              </w:rPr>
              <w:t>5</w:t>
            </w:r>
            <w:r>
              <w:rPr>
                <w:rFonts w:ascii="Times New Roman" w:hAnsi="Times New Roman"/>
                <w:sz w:val="18"/>
                <w:szCs w:val="18"/>
                <w:lang w:eastAsia="en-US"/>
              </w:rPr>
              <w:t>,</w:t>
            </w:r>
            <w:r w:rsidRPr="00113478">
              <w:rPr>
                <w:rFonts w:ascii="Times New Roman" w:hAnsi="Times New Roman"/>
                <w:sz w:val="18"/>
                <w:szCs w:val="18"/>
                <w:lang w:val="en-GB" w:eastAsia="en-US"/>
              </w:rPr>
              <w:t>50%</w:t>
            </w:r>
          </w:p>
        </w:tc>
      </w:tr>
      <w:tr w:rsidR="003A06C9" w:rsidRPr="00113478" w:rsidTr="00F9667B">
        <w:trPr>
          <w:trHeight w:val="164"/>
        </w:trPr>
        <w:tc>
          <w:tcPr>
            <w:tcW w:w="5670" w:type="dxa"/>
            <w:tcBorders>
              <w:left w:val="nil"/>
              <w:right w:val="nil"/>
            </w:tcBorders>
            <w:tcMar>
              <w:left w:w="0" w:type="dxa"/>
              <w:right w:w="0" w:type="dxa"/>
            </w:tcMar>
          </w:tcPr>
          <w:p w:rsidR="003A06C9" w:rsidRPr="003A06C9" w:rsidRDefault="003A06C9" w:rsidP="00F9667B">
            <w:pPr>
              <w:widowControl w:val="0"/>
              <w:rPr>
                <w:rFonts w:ascii="Times New Roman" w:hAnsi="Times New Roman"/>
                <w:sz w:val="18"/>
                <w:szCs w:val="18"/>
              </w:rPr>
            </w:pPr>
            <w:r w:rsidRPr="003A06C9">
              <w:rPr>
                <w:rFonts w:ascii="Times New Roman" w:hAnsi="Times New Roman"/>
                <w:sz w:val="18"/>
                <w:szCs w:val="18"/>
              </w:rPr>
              <w:t>Таблица смертности</w:t>
            </w:r>
          </w:p>
        </w:tc>
        <w:tc>
          <w:tcPr>
            <w:tcW w:w="1843" w:type="dxa"/>
            <w:tcBorders>
              <w:left w:val="nil"/>
              <w:right w:val="nil"/>
            </w:tcBorders>
            <w:tcMar>
              <w:left w:w="0" w:type="dxa"/>
              <w:right w:w="0" w:type="dxa"/>
            </w:tcMar>
            <w:vAlign w:val="bottom"/>
          </w:tcPr>
          <w:p w:rsidR="003A06C9" w:rsidRPr="003A06C9" w:rsidDel="00254248" w:rsidRDefault="003A06C9" w:rsidP="008731C0">
            <w:pPr>
              <w:ind w:right="105"/>
              <w:jc w:val="right"/>
              <w:rPr>
                <w:rFonts w:ascii="Times New Roman" w:hAnsi="Times New Roman"/>
                <w:sz w:val="18"/>
                <w:szCs w:val="18"/>
                <w:lang w:eastAsia="en-US"/>
              </w:rPr>
            </w:pPr>
            <w:r w:rsidRPr="003A06C9">
              <w:rPr>
                <w:rFonts w:ascii="Times New Roman" w:hAnsi="Times New Roman"/>
                <w:sz w:val="18"/>
                <w:szCs w:val="18"/>
              </w:rPr>
              <w:t>Таблица смертности населения России за 2002</w:t>
            </w:r>
          </w:p>
        </w:tc>
        <w:tc>
          <w:tcPr>
            <w:tcW w:w="1842" w:type="dxa"/>
            <w:tcBorders>
              <w:left w:val="nil"/>
              <w:right w:val="nil"/>
            </w:tcBorders>
            <w:noWrap/>
            <w:tcMar>
              <w:left w:w="0" w:type="dxa"/>
              <w:right w:w="0" w:type="dxa"/>
            </w:tcMar>
            <w:vAlign w:val="bottom"/>
          </w:tcPr>
          <w:p w:rsidR="003A06C9" w:rsidRPr="003A06C9" w:rsidDel="00254248" w:rsidRDefault="003A06C9" w:rsidP="008731C0">
            <w:pPr>
              <w:ind w:right="141"/>
              <w:jc w:val="right"/>
              <w:rPr>
                <w:rFonts w:ascii="Times New Roman" w:hAnsi="Times New Roman"/>
                <w:sz w:val="18"/>
                <w:szCs w:val="18"/>
                <w:lang w:eastAsia="en-US"/>
              </w:rPr>
            </w:pPr>
            <w:r w:rsidRPr="003A06C9">
              <w:rPr>
                <w:rFonts w:ascii="Times New Roman" w:hAnsi="Times New Roman"/>
                <w:sz w:val="18"/>
                <w:szCs w:val="18"/>
              </w:rPr>
              <w:t>Таблица смертности населения России за 2002</w:t>
            </w:r>
          </w:p>
        </w:tc>
      </w:tr>
      <w:tr w:rsidR="00697429" w:rsidRPr="00113478" w:rsidTr="008731C0">
        <w:trPr>
          <w:trHeight w:val="164"/>
        </w:trPr>
        <w:tc>
          <w:tcPr>
            <w:tcW w:w="5670" w:type="dxa"/>
            <w:tcBorders>
              <w:left w:val="nil"/>
              <w:right w:val="nil"/>
            </w:tcBorders>
            <w:tcMar>
              <w:left w:w="0" w:type="dxa"/>
              <w:right w:w="0" w:type="dxa"/>
            </w:tcMar>
            <w:vAlign w:val="bottom"/>
          </w:tcPr>
          <w:p w:rsidR="00697429" w:rsidRPr="003A06C9" w:rsidRDefault="003A06C9" w:rsidP="00607027">
            <w:pPr>
              <w:spacing w:before="20" w:after="40"/>
              <w:rPr>
                <w:rFonts w:ascii="Times New Roman" w:hAnsi="Times New Roman"/>
                <w:sz w:val="18"/>
                <w:szCs w:val="18"/>
              </w:rPr>
            </w:pPr>
            <w:r w:rsidRPr="003A06C9">
              <w:rPr>
                <w:rFonts w:ascii="Times New Roman" w:hAnsi="Times New Roman"/>
                <w:sz w:val="18"/>
                <w:szCs w:val="18"/>
              </w:rPr>
              <w:t>Средний срок службы работников (лет)</w:t>
            </w:r>
          </w:p>
        </w:tc>
        <w:tc>
          <w:tcPr>
            <w:tcW w:w="1843" w:type="dxa"/>
            <w:tcBorders>
              <w:left w:val="nil"/>
              <w:right w:val="nil"/>
            </w:tcBorders>
            <w:tcMar>
              <w:left w:w="0" w:type="dxa"/>
              <w:right w:w="0" w:type="dxa"/>
            </w:tcMar>
            <w:vAlign w:val="bottom"/>
          </w:tcPr>
          <w:p w:rsidR="00697429" w:rsidRPr="00113478" w:rsidRDefault="00697429" w:rsidP="008731C0">
            <w:pPr>
              <w:ind w:right="105"/>
              <w:jc w:val="right"/>
              <w:rPr>
                <w:rFonts w:ascii="Times New Roman" w:hAnsi="Times New Roman"/>
                <w:sz w:val="18"/>
                <w:szCs w:val="18"/>
                <w:lang w:val="en-GB" w:eastAsia="en-US"/>
              </w:rPr>
            </w:pPr>
            <w:r w:rsidRPr="00113478">
              <w:rPr>
                <w:rFonts w:ascii="Times New Roman" w:hAnsi="Times New Roman"/>
                <w:sz w:val="18"/>
                <w:szCs w:val="18"/>
                <w:lang w:val="en-GB" w:eastAsia="en-US"/>
              </w:rPr>
              <w:t>9</w:t>
            </w:r>
          </w:p>
        </w:tc>
        <w:tc>
          <w:tcPr>
            <w:tcW w:w="1842" w:type="dxa"/>
            <w:tcBorders>
              <w:left w:val="nil"/>
              <w:right w:val="nil"/>
            </w:tcBorders>
            <w:noWrap/>
            <w:tcMar>
              <w:left w:w="0" w:type="dxa"/>
              <w:right w:w="0" w:type="dxa"/>
            </w:tcMar>
            <w:vAlign w:val="bottom"/>
          </w:tcPr>
          <w:p w:rsidR="00697429" w:rsidRPr="00113478" w:rsidRDefault="00697429" w:rsidP="008731C0">
            <w:pPr>
              <w:ind w:right="141"/>
              <w:jc w:val="right"/>
              <w:rPr>
                <w:rFonts w:ascii="Times New Roman" w:hAnsi="Times New Roman"/>
                <w:sz w:val="18"/>
                <w:szCs w:val="18"/>
                <w:lang w:val="en-GB" w:eastAsia="en-US"/>
              </w:rPr>
            </w:pPr>
            <w:r w:rsidRPr="00113478">
              <w:rPr>
                <w:rFonts w:ascii="Times New Roman" w:hAnsi="Times New Roman"/>
                <w:sz w:val="18"/>
                <w:szCs w:val="18"/>
                <w:lang w:val="en-GB" w:eastAsia="en-US"/>
              </w:rPr>
              <w:t>10</w:t>
            </w:r>
          </w:p>
        </w:tc>
      </w:tr>
      <w:tr w:rsidR="00697429" w:rsidRPr="00113478" w:rsidTr="008731C0">
        <w:trPr>
          <w:trHeight w:val="164"/>
        </w:trPr>
        <w:tc>
          <w:tcPr>
            <w:tcW w:w="5670" w:type="dxa"/>
            <w:tcBorders>
              <w:left w:val="nil"/>
              <w:bottom w:val="single" w:sz="4" w:space="0" w:color="auto"/>
              <w:right w:val="nil"/>
            </w:tcBorders>
            <w:tcMar>
              <w:left w:w="0" w:type="dxa"/>
              <w:right w:w="0" w:type="dxa"/>
            </w:tcMar>
            <w:vAlign w:val="bottom"/>
          </w:tcPr>
          <w:p w:rsidR="00697429" w:rsidRPr="003A06C9" w:rsidRDefault="003A06C9" w:rsidP="00607027">
            <w:pPr>
              <w:spacing w:before="20" w:after="40"/>
              <w:rPr>
                <w:rFonts w:ascii="Times New Roman" w:hAnsi="Times New Roman"/>
                <w:b/>
                <w:sz w:val="18"/>
                <w:szCs w:val="18"/>
              </w:rPr>
            </w:pPr>
            <w:r w:rsidRPr="003A06C9">
              <w:rPr>
                <w:rFonts w:ascii="Times New Roman" w:hAnsi="Times New Roman"/>
                <w:sz w:val="18"/>
                <w:szCs w:val="18"/>
              </w:rPr>
              <w:t>Средний период до момента получения работником безусловного права на выплаты</w:t>
            </w:r>
          </w:p>
        </w:tc>
        <w:tc>
          <w:tcPr>
            <w:tcW w:w="1843" w:type="dxa"/>
            <w:tcBorders>
              <w:left w:val="nil"/>
              <w:bottom w:val="single" w:sz="4" w:space="0" w:color="auto"/>
              <w:right w:val="nil"/>
            </w:tcBorders>
            <w:tcMar>
              <w:left w:w="0" w:type="dxa"/>
              <w:right w:w="0" w:type="dxa"/>
            </w:tcMar>
            <w:vAlign w:val="bottom"/>
          </w:tcPr>
          <w:p w:rsidR="00697429" w:rsidRPr="00113478" w:rsidRDefault="00697429" w:rsidP="008731C0">
            <w:pPr>
              <w:ind w:right="105"/>
              <w:jc w:val="right"/>
              <w:rPr>
                <w:rFonts w:ascii="Times New Roman" w:hAnsi="Times New Roman"/>
                <w:sz w:val="18"/>
                <w:szCs w:val="18"/>
                <w:lang w:val="en-GB" w:eastAsia="en-US"/>
              </w:rPr>
            </w:pPr>
            <w:r w:rsidRPr="00113478">
              <w:rPr>
                <w:rFonts w:ascii="Times New Roman" w:hAnsi="Times New Roman"/>
                <w:sz w:val="18"/>
                <w:szCs w:val="18"/>
                <w:lang w:val="en-GB" w:eastAsia="en-US"/>
              </w:rPr>
              <w:t>7</w:t>
            </w:r>
          </w:p>
        </w:tc>
        <w:tc>
          <w:tcPr>
            <w:tcW w:w="1842" w:type="dxa"/>
            <w:tcBorders>
              <w:left w:val="nil"/>
              <w:bottom w:val="single" w:sz="4" w:space="0" w:color="auto"/>
              <w:right w:val="nil"/>
            </w:tcBorders>
            <w:noWrap/>
            <w:tcMar>
              <w:left w:w="0" w:type="dxa"/>
              <w:right w:w="0" w:type="dxa"/>
            </w:tcMar>
            <w:vAlign w:val="bottom"/>
          </w:tcPr>
          <w:p w:rsidR="00697429" w:rsidRPr="00113478" w:rsidRDefault="00697429" w:rsidP="008731C0">
            <w:pPr>
              <w:ind w:right="141"/>
              <w:jc w:val="right"/>
              <w:rPr>
                <w:rFonts w:ascii="Times New Roman" w:hAnsi="Times New Roman"/>
                <w:sz w:val="18"/>
                <w:szCs w:val="18"/>
                <w:lang w:val="en-GB" w:eastAsia="en-US"/>
              </w:rPr>
            </w:pPr>
            <w:r w:rsidRPr="00113478">
              <w:rPr>
                <w:rFonts w:ascii="Times New Roman" w:hAnsi="Times New Roman"/>
                <w:sz w:val="18"/>
                <w:szCs w:val="18"/>
                <w:lang w:val="en-GB" w:eastAsia="en-US"/>
              </w:rPr>
              <w:t>7</w:t>
            </w:r>
          </w:p>
        </w:tc>
      </w:tr>
    </w:tbl>
    <w:p w:rsidR="006240E2" w:rsidRDefault="006240E2" w:rsidP="00315C79">
      <w:pPr>
        <w:pStyle w:val="ae"/>
        <w:spacing w:before="360" w:after="120"/>
        <w:outlineLvl w:val="0"/>
        <w:rPr>
          <w:rFonts w:ascii="Times New Roman" w:hAnsi="Times New Roman"/>
          <w:b/>
          <w:bCs w:val="0"/>
          <w:sz w:val="20"/>
          <w:lang w:val="ru-RU"/>
        </w:rPr>
      </w:pPr>
    </w:p>
    <w:p w:rsidR="00697429" w:rsidRPr="00315C79" w:rsidRDefault="006240E2" w:rsidP="00315C79">
      <w:pPr>
        <w:pStyle w:val="ae"/>
        <w:spacing w:before="360" w:after="120"/>
        <w:outlineLvl w:val="0"/>
        <w:rPr>
          <w:rFonts w:ascii="Times New Roman" w:hAnsi="Times New Roman"/>
          <w:b/>
          <w:bCs w:val="0"/>
          <w:sz w:val="20"/>
          <w:lang w:val="ru-RU"/>
        </w:rPr>
      </w:pPr>
      <w:r>
        <w:rPr>
          <w:rFonts w:ascii="Times New Roman" w:hAnsi="Times New Roman"/>
          <w:b/>
          <w:bCs w:val="0"/>
          <w:sz w:val="20"/>
          <w:lang w:val="ru-RU"/>
        </w:rPr>
        <w:br w:type="page"/>
      </w:r>
      <w:r w:rsidR="00697429" w:rsidRPr="00315C79">
        <w:rPr>
          <w:rFonts w:ascii="Times New Roman" w:hAnsi="Times New Roman"/>
          <w:b/>
          <w:bCs w:val="0"/>
          <w:sz w:val="20"/>
          <w:lang w:val="ru-RU"/>
        </w:rPr>
        <w:lastRenderedPageBreak/>
        <w:t>Примечание 18. Кредиты и займы</w:t>
      </w:r>
    </w:p>
    <w:p w:rsidR="00697429" w:rsidRPr="003A06C9" w:rsidRDefault="003A06C9" w:rsidP="008C2921">
      <w:pPr>
        <w:keepNext/>
        <w:spacing w:before="120"/>
        <w:jc w:val="both"/>
        <w:outlineLvl w:val="0"/>
        <w:rPr>
          <w:rFonts w:ascii="Times New Roman" w:hAnsi="Times New Roman"/>
          <w:b/>
          <w:i/>
          <w:sz w:val="20"/>
          <w:szCs w:val="20"/>
        </w:rPr>
      </w:pPr>
      <w:r>
        <w:rPr>
          <w:rFonts w:ascii="Times New Roman" w:hAnsi="Times New Roman"/>
          <w:b/>
          <w:i/>
          <w:sz w:val="20"/>
          <w:szCs w:val="20"/>
        </w:rPr>
        <w:t xml:space="preserve">Долгосрочные </w:t>
      </w:r>
      <w:r>
        <w:rPr>
          <w:rFonts w:ascii="Times New Roman" w:hAnsi="Times New Roman"/>
          <w:b/>
          <w:i/>
          <w:sz w:val="20"/>
          <w:szCs w:val="20"/>
          <w:lang w:val="en-US"/>
        </w:rPr>
        <w:t>заимствования</w:t>
      </w:r>
    </w:p>
    <w:tbl>
      <w:tblPr>
        <w:tblW w:w="5000" w:type="pct"/>
        <w:tblLayout w:type="fixed"/>
        <w:tblCellMar>
          <w:left w:w="0" w:type="dxa"/>
          <w:right w:w="0" w:type="dxa"/>
        </w:tblCellMar>
        <w:tblLook w:val="0000"/>
      </w:tblPr>
      <w:tblGrid>
        <w:gridCol w:w="2160"/>
        <w:gridCol w:w="1439"/>
        <w:gridCol w:w="1439"/>
        <w:gridCol w:w="1439"/>
        <w:gridCol w:w="1439"/>
        <w:gridCol w:w="1439"/>
      </w:tblGrid>
      <w:tr w:rsidR="00697429" w:rsidRPr="00113478" w:rsidTr="00F208EA">
        <w:trPr>
          <w:cantSplit/>
          <w:trHeight w:val="559"/>
        </w:trPr>
        <w:tc>
          <w:tcPr>
            <w:tcW w:w="2556" w:type="dxa"/>
            <w:tcBorders>
              <w:top w:val="nil"/>
              <w:left w:val="nil"/>
              <w:bottom w:val="single" w:sz="8" w:space="0" w:color="auto"/>
              <w:right w:val="nil"/>
            </w:tcBorders>
            <w:tcMar>
              <w:left w:w="0" w:type="dxa"/>
              <w:right w:w="0" w:type="dxa"/>
            </w:tcMar>
            <w:vAlign w:val="bottom"/>
          </w:tcPr>
          <w:p w:rsidR="00697429" w:rsidRPr="00113478" w:rsidRDefault="00697429" w:rsidP="000F1A66">
            <w:pPr>
              <w:rPr>
                <w:rFonts w:ascii="Times New Roman" w:hAnsi="Times New Roman"/>
                <w:b/>
                <w:sz w:val="18"/>
                <w:szCs w:val="18"/>
                <w:lang w:val="en-GB"/>
              </w:rPr>
            </w:pPr>
          </w:p>
        </w:tc>
        <w:tc>
          <w:tcPr>
            <w:tcW w:w="1701" w:type="dxa"/>
            <w:tcBorders>
              <w:top w:val="nil"/>
              <w:left w:val="nil"/>
              <w:bottom w:val="single" w:sz="8" w:space="0" w:color="auto"/>
              <w:right w:val="nil"/>
            </w:tcBorders>
            <w:tcMar>
              <w:left w:w="0" w:type="dxa"/>
              <w:right w:w="0" w:type="dxa"/>
            </w:tcMar>
            <w:vAlign w:val="bottom"/>
          </w:tcPr>
          <w:p w:rsidR="00697429" w:rsidRPr="00113478" w:rsidRDefault="00697429" w:rsidP="007B469E">
            <w:pPr>
              <w:jc w:val="center"/>
              <w:rPr>
                <w:rFonts w:ascii="Times New Roman" w:hAnsi="Times New Roman"/>
                <w:b/>
                <w:bCs w:val="0"/>
                <w:sz w:val="18"/>
                <w:szCs w:val="18"/>
                <w:lang w:val="en-GB"/>
              </w:rPr>
            </w:pPr>
            <w:r w:rsidRPr="00113478">
              <w:rPr>
                <w:rFonts w:ascii="Times New Roman" w:hAnsi="Times New Roman"/>
                <w:b/>
                <w:bCs w:val="0"/>
                <w:sz w:val="18"/>
                <w:szCs w:val="18"/>
              </w:rPr>
              <w:t>Эффективная ставка процента, %</w:t>
            </w:r>
          </w:p>
        </w:tc>
        <w:tc>
          <w:tcPr>
            <w:tcW w:w="1701" w:type="dxa"/>
            <w:tcBorders>
              <w:top w:val="nil"/>
              <w:left w:val="nil"/>
              <w:bottom w:val="single" w:sz="8" w:space="0" w:color="auto"/>
              <w:right w:val="nil"/>
            </w:tcBorders>
            <w:tcMar>
              <w:left w:w="0" w:type="dxa"/>
              <w:right w:w="0" w:type="dxa"/>
            </w:tcMar>
            <w:vAlign w:val="bottom"/>
          </w:tcPr>
          <w:p w:rsidR="00697429" w:rsidRPr="00113478" w:rsidRDefault="00697429" w:rsidP="007B469E">
            <w:pPr>
              <w:jc w:val="center"/>
              <w:rPr>
                <w:rFonts w:ascii="Times New Roman" w:hAnsi="Times New Roman"/>
                <w:b/>
                <w:bCs w:val="0"/>
                <w:sz w:val="18"/>
                <w:szCs w:val="18"/>
                <w:lang w:val="en-GB"/>
              </w:rPr>
            </w:pPr>
            <w:r w:rsidRPr="00113478">
              <w:rPr>
                <w:rFonts w:ascii="Times New Roman" w:hAnsi="Times New Roman"/>
                <w:b/>
                <w:bCs w:val="0"/>
                <w:sz w:val="18"/>
                <w:szCs w:val="18"/>
              </w:rPr>
              <w:t>Валюта</w:t>
            </w:r>
          </w:p>
        </w:tc>
        <w:tc>
          <w:tcPr>
            <w:tcW w:w="1701" w:type="dxa"/>
            <w:tcBorders>
              <w:top w:val="nil"/>
              <w:left w:val="nil"/>
              <w:bottom w:val="single" w:sz="8" w:space="0" w:color="auto"/>
              <w:right w:val="nil"/>
            </w:tcBorders>
            <w:tcMar>
              <w:left w:w="0" w:type="dxa"/>
              <w:right w:w="0" w:type="dxa"/>
            </w:tcMar>
            <w:vAlign w:val="bottom"/>
          </w:tcPr>
          <w:p w:rsidR="00697429" w:rsidRPr="00113478" w:rsidRDefault="00697429" w:rsidP="007B469E">
            <w:pPr>
              <w:jc w:val="center"/>
              <w:rPr>
                <w:rFonts w:ascii="Times New Roman" w:hAnsi="Times New Roman"/>
                <w:b/>
                <w:bCs w:val="0"/>
                <w:sz w:val="18"/>
                <w:szCs w:val="18"/>
                <w:lang w:val="en-GB"/>
              </w:rPr>
            </w:pPr>
            <w:r w:rsidRPr="00113478">
              <w:rPr>
                <w:rFonts w:ascii="Times New Roman" w:hAnsi="Times New Roman"/>
                <w:b/>
                <w:bCs w:val="0"/>
                <w:sz w:val="18"/>
                <w:szCs w:val="18"/>
              </w:rPr>
              <w:t>Срок погашения</w:t>
            </w:r>
          </w:p>
        </w:tc>
        <w:tc>
          <w:tcPr>
            <w:tcW w:w="1701" w:type="dxa"/>
            <w:tcBorders>
              <w:top w:val="nil"/>
              <w:left w:val="nil"/>
              <w:bottom w:val="single" w:sz="8" w:space="0" w:color="auto"/>
              <w:right w:val="nil"/>
            </w:tcBorders>
            <w:tcMar>
              <w:left w:w="0" w:type="dxa"/>
              <w:right w:w="0" w:type="dxa"/>
            </w:tcMar>
            <w:vAlign w:val="bottom"/>
          </w:tcPr>
          <w:p w:rsidR="00697429" w:rsidRPr="00113478" w:rsidRDefault="00697429" w:rsidP="008731C0">
            <w:pPr>
              <w:shd w:val="clear" w:color="auto" w:fill="FFFFFF"/>
              <w:ind w:right="49"/>
              <w:jc w:val="right"/>
              <w:rPr>
                <w:rFonts w:ascii="Times New Roman" w:hAnsi="Times New Roman"/>
                <w:b/>
                <w:bCs w:val="0"/>
                <w:sz w:val="18"/>
                <w:szCs w:val="18"/>
              </w:rPr>
            </w:pPr>
            <w:r>
              <w:rPr>
                <w:rFonts w:ascii="Times New Roman" w:hAnsi="Times New Roman"/>
                <w:b/>
                <w:bCs w:val="0"/>
                <w:sz w:val="18"/>
                <w:szCs w:val="18"/>
                <w:lang w:val="en-GB"/>
              </w:rPr>
              <w:t>31 декабря</w:t>
            </w:r>
            <w:r w:rsidR="00F9667B">
              <w:rPr>
                <w:rFonts w:ascii="Times New Roman" w:hAnsi="Times New Roman"/>
                <w:b/>
                <w:bCs w:val="0"/>
                <w:sz w:val="18"/>
                <w:szCs w:val="18"/>
              </w:rPr>
              <w:t xml:space="preserve"> </w:t>
            </w:r>
            <w:r w:rsidRPr="00113478">
              <w:rPr>
                <w:rFonts w:ascii="Times New Roman" w:hAnsi="Times New Roman"/>
                <w:b/>
                <w:bCs w:val="0"/>
                <w:iCs w:val="0"/>
                <w:sz w:val="18"/>
                <w:szCs w:val="18"/>
                <w:lang w:val="en-GB"/>
              </w:rPr>
              <w:t>20</w:t>
            </w:r>
            <w:r w:rsidRPr="00113478">
              <w:rPr>
                <w:rFonts w:ascii="Times New Roman" w:hAnsi="Times New Roman"/>
                <w:b/>
                <w:bCs w:val="0"/>
                <w:iCs w:val="0"/>
                <w:sz w:val="18"/>
                <w:szCs w:val="18"/>
              </w:rPr>
              <w:t>10</w:t>
            </w:r>
          </w:p>
        </w:tc>
        <w:tc>
          <w:tcPr>
            <w:tcW w:w="1701" w:type="dxa"/>
            <w:tcBorders>
              <w:top w:val="nil"/>
              <w:left w:val="nil"/>
              <w:bottom w:val="single" w:sz="8" w:space="0" w:color="auto"/>
              <w:right w:val="nil"/>
            </w:tcBorders>
            <w:tcMar>
              <w:left w:w="0" w:type="dxa"/>
              <w:right w:w="0" w:type="dxa"/>
            </w:tcMar>
            <w:vAlign w:val="bottom"/>
          </w:tcPr>
          <w:p w:rsidR="00697429" w:rsidRPr="00113478" w:rsidRDefault="00697429" w:rsidP="008731C0">
            <w:pPr>
              <w:shd w:val="clear" w:color="auto" w:fill="FFFFFF"/>
              <w:ind w:right="49"/>
              <w:jc w:val="right"/>
              <w:rPr>
                <w:rFonts w:ascii="Times New Roman" w:hAnsi="Times New Roman"/>
                <w:b/>
                <w:bCs w:val="0"/>
                <w:sz w:val="18"/>
                <w:szCs w:val="18"/>
              </w:rPr>
            </w:pPr>
            <w:r>
              <w:rPr>
                <w:rFonts w:ascii="Times New Roman" w:hAnsi="Times New Roman"/>
                <w:b/>
                <w:bCs w:val="0"/>
                <w:sz w:val="18"/>
                <w:szCs w:val="18"/>
              </w:rPr>
              <w:t>31 декабря</w:t>
            </w:r>
            <w:r w:rsidRPr="00113478">
              <w:rPr>
                <w:rFonts w:ascii="Times New Roman" w:hAnsi="Times New Roman"/>
                <w:b/>
                <w:bCs w:val="0"/>
                <w:sz w:val="18"/>
                <w:szCs w:val="18"/>
              </w:rPr>
              <w:t xml:space="preserve"> </w:t>
            </w:r>
            <w:r w:rsidRPr="00113478">
              <w:rPr>
                <w:rFonts w:ascii="Times New Roman" w:hAnsi="Times New Roman"/>
                <w:b/>
                <w:bCs w:val="0"/>
                <w:iCs w:val="0"/>
                <w:sz w:val="18"/>
                <w:szCs w:val="18"/>
              </w:rPr>
              <w:t>2009</w:t>
            </w:r>
          </w:p>
        </w:tc>
      </w:tr>
      <w:tr w:rsidR="00697429" w:rsidRPr="00113478" w:rsidTr="00F208EA">
        <w:trPr>
          <w:cantSplit/>
          <w:trHeight w:val="405"/>
        </w:trPr>
        <w:tc>
          <w:tcPr>
            <w:tcW w:w="2556" w:type="dxa"/>
            <w:tcBorders>
              <w:top w:val="nil"/>
              <w:left w:val="nil"/>
              <w:right w:val="nil"/>
            </w:tcBorders>
            <w:tcMar>
              <w:left w:w="0" w:type="dxa"/>
              <w:right w:w="0" w:type="dxa"/>
            </w:tcMar>
            <w:vAlign w:val="center"/>
          </w:tcPr>
          <w:p w:rsidR="00697429" w:rsidRPr="00113478" w:rsidRDefault="00697429" w:rsidP="00D00869">
            <w:pPr>
              <w:rPr>
                <w:rFonts w:ascii="Times New Roman" w:hAnsi="Times New Roman"/>
                <w:b/>
                <w:sz w:val="18"/>
                <w:szCs w:val="18"/>
                <w:lang w:val="en-GB"/>
              </w:rPr>
            </w:pPr>
            <w:r w:rsidRPr="00113478">
              <w:rPr>
                <w:rFonts w:ascii="Times New Roman" w:hAnsi="Times New Roman"/>
                <w:b/>
                <w:sz w:val="18"/>
                <w:szCs w:val="18"/>
              </w:rPr>
              <w:t>Долгосрочные кредиты</w:t>
            </w:r>
            <w:r w:rsidR="00F9667B">
              <w:rPr>
                <w:rFonts w:ascii="Times New Roman" w:hAnsi="Times New Roman"/>
                <w:b/>
                <w:sz w:val="18"/>
                <w:szCs w:val="18"/>
              </w:rPr>
              <w:t xml:space="preserve"> и займы</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b/>
                <w:sz w:val="18"/>
                <w:szCs w:val="18"/>
                <w:lang w:val="en-GB"/>
              </w:rPr>
            </w:pPr>
          </w:p>
        </w:tc>
        <w:tc>
          <w:tcPr>
            <w:tcW w:w="1701" w:type="dxa"/>
            <w:tcBorders>
              <w:top w:val="nil"/>
              <w:left w:val="nil"/>
              <w:right w:val="nil"/>
            </w:tcBorders>
            <w:tcMar>
              <w:left w:w="0" w:type="dxa"/>
              <w:right w:w="0" w:type="dxa"/>
            </w:tcMar>
            <w:vAlign w:val="bottom"/>
          </w:tcPr>
          <w:p w:rsidR="00697429" w:rsidRPr="00113478" w:rsidDel="00A759FA" w:rsidRDefault="00697429" w:rsidP="00D00869">
            <w:pPr>
              <w:jc w:val="right"/>
              <w:rPr>
                <w:rFonts w:ascii="Times New Roman" w:hAnsi="Times New Roman"/>
                <w:b/>
                <w:sz w:val="18"/>
                <w:szCs w:val="18"/>
                <w:lang w:val="en-GB"/>
              </w:rPr>
            </w:pPr>
          </w:p>
        </w:tc>
        <w:tc>
          <w:tcPr>
            <w:tcW w:w="1701" w:type="dxa"/>
            <w:tcBorders>
              <w:top w:val="nil"/>
              <w:left w:val="nil"/>
              <w:right w:val="nil"/>
            </w:tcBorders>
            <w:tcMar>
              <w:left w:w="0" w:type="dxa"/>
              <w:right w:w="0" w:type="dxa"/>
            </w:tcMar>
            <w:vAlign w:val="bottom"/>
          </w:tcPr>
          <w:p w:rsidR="00697429" w:rsidRPr="00113478" w:rsidDel="00A759FA" w:rsidRDefault="00697429" w:rsidP="00D00869">
            <w:pPr>
              <w:jc w:val="right"/>
              <w:rPr>
                <w:rFonts w:ascii="Times New Roman" w:hAnsi="Times New Roman"/>
                <w:b/>
                <w:sz w:val="18"/>
                <w:szCs w:val="18"/>
                <w:lang w:val="en-GB"/>
              </w:rPr>
            </w:pPr>
          </w:p>
        </w:tc>
        <w:tc>
          <w:tcPr>
            <w:tcW w:w="1701" w:type="dxa"/>
            <w:tcBorders>
              <w:top w:val="nil"/>
              <w:left w:val="nil"/>
              <w:right w:val="nil"/>
            </w:tcBorders>
            <w:tcMar>
              <w:left w:w="0" w:type="dxa"/>
              <w:right w:w="0" w:type="dxa"/>
            </w:tcMar>
            <w:vAlign w:val="center"/>
          </w:tcPr>
          <w:p w:rsidR="00697429" w:rsidRPr="00113478" w:rsidRDefault="00697429" w:rsidP="00D00869">
            <w:pPr>
              <w:ind w:right="166"/>
              <w:jc w:val="right"/>
              <w:rPr>
                <w:rFonts w:ascii="Times New Roman" w:hAnsi="Times New Roman"/>
                <w:sz w:val="18"/>
                <w:szCs w:val="18"/>
                <w:lang w:val="en-GB"/>
              </w:rPr>
            </w:pPr>
          </w:p>
        </w:tc>
        <w:tc>
          <w:tcPr>
            <w:tcW w:w="1701" w:type="dxa"/>
            <w:tcBorders>
              <w:top w:val="nil"/>
              <w:left w:val="nil"/>
              <w:right w:val="nil"/>
            </w:tcBorders>
            <w:tcMar>
              <w:left w:w="0" w:type="dxa"/>
              <w:right w:w="0" w:type="dxa"/>
            </w:tcMar>
            <w:vAlign w:val="center"/>
          </w:tcPr>
          <w:p w:rsidR="00697429" w:rsidRPr="00113478" w:rsidRDefault="00697429" w:rsidP="00D00869">
            <w:pPr>
              <w:ind w:right="166"/>
              <w:jc w:val="right"/>
              <w:rPr>
                <w:rFonts w:ascii="Times New Roman" w:hAnsi="Times New Roman"/>
                <w:sz w:val="18"/>
                <w:szCs w:val="18"/>
                <w:highlight w:val="yellow"/>
                <w:lang w:val="en-GB"/>
              </w:rPr>
            </w:pP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sz w:val="18"/>
                <w:szCs w:val="18"/>
              </w:rPr>
              <w:t>включая:</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rPr>
            </w:pP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rPr>
            </w:pP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rPr>
            </w:pPr>
          </w:p>
        </w:tc>
        <w:tc>
          <w:tcPr>
            <w:tcW w:w="1701" w:type="dxa"/>
            <w:tcBorders>
              <w:top w:val="nil"/>
              <w:left w:val="nil"/>
              <w:right w:val="nil"/>
            </w:tcBorders>
            <w:tcMar>
              <w:left w:w="0" w:type="dxa"/>
              <w:right w:w="0" w:type="dxa"/>
            </w:tcMar>
            <w:vAlign w:val="center"/>
          </w:tcPr>
          <w:p w:rsidR="00697429" w:rsidRPr="00113478" w:rsidRDefault="00697429" w:rsidP="00D00869">
            <w:pPr>
              <w:ind w:right="166"/>
              <w:jc w:val="right"/>
              <w:rPr>
                <w:rFonts w:ascii="Times New Roman" w:hAnsi="Times New Roman"/>
                <w:sz w:val="18"/>
                <w:szCs w:val="18"/>
                <w:lang w:val="en-GB"/>
              </w:rPr>
            </w:pPr>
          </w:p>
        </w:tc>
        <w:tc>
          <w:tcPr>
            <w:tcW w:w="1701" w:type="dxa"/>
            <w:tcBorders>
              <w:top w:val="nil"/>
              <w:left w:val="nil"/>
              <w:right w:val="nil"/>
            </w:tcBorders>
            <w:tcMar>
              <w:left w:w="0" w:type="dxa"/>
              <w:right w:w="0" w:type="dxa"/>
            </w:tcMar>
            <w:vAlign w:val="center"/>
          </w:tcPr>
          <w:p w:rsidR="00697429" w:rsidRPr="00113478" w:rsidRDefault="00697429" w:rsidP="00D00869">
            <w:pPr>
              <w:ind w:right="166"/>
              <w:jc w:val="right"/>
              <w:rPr>
                <w:rFonts w:ascii="Times New Roman" w:hAnsi="Times New Roman"/>
                <w:sz w:val="18"/>
                <w:szCs w:val="18"/>
                <w:highlight w:val="yellow"/>
                <w:lang w:val="en-GB"/>
              </w:rPr>
            </w:pP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172371">
            <w:pPr>
              <w:ind w:left="180"/>
              <w:rPr>
                <w:rFonts w:ascii="Times New Roman" w:hAnsi="Times New Roman"/>
                <w:sz w:val="18"/>
                <w:szCs w:val="18"/>
              </w:rPr>
            </w:pPr>
            <w:r w:rsidRPr="00113478">
              <w:rPr>
                <w:rFonts w:ascii="Times New Roman" w:hAnsi="Times New Roman"/>
                <w:sz w:val="18"/>
                <w:szCs w:val="18"/>
              </w:rPr>
              <w:t>ОАО «Сбербанк Р</w:t>
            </w:r>
            <w:r w:rsidR="00172371">
              <w:rPr>
                <w:rFonts w:ascii="Times New Roman" w:hAnsi="Times New Roman"/>
                <w:sz w:val="18"/>
                <w:szCs w:val="18"/>
              </w:rPr>
              <w:t>оссии</w:t>
            </w:r>
            <w:r w:rsidRPr="00113478">
              <w:rPr>
                <w:rFonts w:ascii="Times New Roman" w:hAnsi="Times New Roman"/>
                <w:sz w:val="18"/>
                <w:szCs w:val="18"/>
              </w:rPr>
              <w:t>»</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7,20-7,45</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2012-2013</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990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000</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172371">
            <w:pPr>
              <w:ind w:left="180"/>
              <w:rPr>
                <w:rFonts w:ascii="Times New Roman" w:hAnsi="Times New Roman"/>
                <w:sz w:val="18"/>
                <w:szCs w:val="18"/>
              </w:rPr>
            </w:pPr>
            <w:r w:rsidRPr="00113478">
              <w:rPr>
                <w:rFonts w:ascii="Times New Roman" w:hAnsi="Times New Roman"/>
                <w:sz w:val="18"/>
                <w:szCs w:val="18"/>
              </w:rPr>
              <w:t>ОАО «Сбербанк Р</w:t>
            </w:r>
            <w:r w:rsidR="00172371">
              <w:rPr>
                <w:rFonts w:ascii="Times New Roman" w:hAnsi="Times New Roman"/>
                <w:sz w:val="18"/>
                <w:szCs w:val="18"/>
              </w:rPr>
              <w:t>оссии</w:t>
            </w:r>
            <w:r w:rsidRPr="00113478">
              <w:rPr>
                <w:rFonts w:ascii="Times New Roman" w:hAnsi="Times New Roman"/>
                <w:sz w:val="18"/>
                <w:szCs w:val="18"/>
              </w:rPr>
              <w:t>»</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2011</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850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000</w:t>
            </w: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D00869">
            <w:pPr>
              <w:ind w:left="180"/>
              <w:rPr>
                <w:rFonts w:ascii="Times New Roman" w:hAnsi="Times New Roman"/>
                <w:sz w:val="18"/>
                <w:szCs w:val="18"/>
                <w:lang w:val="en-GB"/>
              </w:rPr>
            </w:pPr>
            <w:r w:rsidRPr="00113478">
              <w:rPr>
                <w:rFonts w:ascii="Times New Roman" w:hAnsi="Times New Roman"/>
                <w:sz w:val="18"/>
                <w:szCs w:val="18"/>
              </w:rPr>
              <w:t>ОАО «Газпромбанк»</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7,28-8,10</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2012-2015</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495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000</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D00869">
            <w:pPr>
              <w:ind w:left="180"/>
              <w:rPr>
                <w:rFonts w:ascii="Times New Roman" w:hAnsi="Times New Roman"/>
                <w:sz w:val="18"/>
                <w:szCs w:val="18"/>
                <w:lang w:val="en-GB"/>
              </w:rPr>
            </w:pPr>
            <w:r w:rsidRPr="00113478">
              <w:rPr>
                <w:rFonts w:ascii="Times New Roman" w:hAnsi="Times New Roman"/>
                <w:sz w:val="18"/>
                <w:szCs w:val="18"/>
              </w:rPr>
              <w:t>ОАО «Газпромбанк»</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2011</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153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000</w:t>
            </w: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D00869">
            <w:pPr>
              <w:ind w:left="180"/>
              <w:rPr>
                <w:rFonts w:ascii="Times New Roman" w:hAnsi="Times New Roman"/>
                <w:sz w:val="18"/>
                <w:szCs w:val="18"/>
                <w:lang w:val="en-GB"/>
              </w:rPr>
            </w:pPr>
            <w:r w:rsidRPr="00113478">
              <w:rPr>
                <w:rFonts w:ascii="Times New Roman" w:hAnsi="Times New Roman"/>
                <w:sz w:val="18"/>
                <w:szCs w:val="18"/>
              </w:rPr>
              <w:t>ОАО «Альфа-Банк»</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7,6</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2012</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550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000</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300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000</w:t>
            </w: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D00869">
            <w:pPr>
              <w:ind w:left="180"/>
              <w:rPr>
                <w:rFonts w:ascii="Times New Roman" w:hAnsi="Times New Roman"/>
                <w:sz w:val="18"/>
                <w:szCs w:val="18"/>
              </w:rPr>
            </w:pPr>
            <w:r w:rsidRPr="00113478">
              <w:rPr>
                <w:rFonts w:ascii="Times New Roman" w:hAnsi="Times New Roman"/>
                <w:sz w:val="18"/>
                <w:szCs w:val="18"/>
              </w:rPr>
              <w:t>ОАО «Транскредитбанк»</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2012</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050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000</w:t>
            </w: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D00869">
            <w:pPr>
              <w:ind w:left="180"/>
              <w:rPr>
                <w:rFonts w:ascii="Times New Roman" w:hAnsi="Times New Roman"/>
                <w:sz w:val="18"/>
                <w:szCs w:val="18"/>
              </w:rPr>
            </w:pPr>
            <w:r w:rsidRPr="00113478">
              <w:rPr>
                <w:rFonts w:ascii="Times New Roman" w:hAnsi="Times New Roman"/>
                <w:sz w:val="18"/>
                <w:szCs w:val="18"/>
              </w:rPr>
              <w:t>ОАО</w:t>
            </w:r>
            <w:r w:rsidR="00172371">
              <w:rPr>
                <w:rFonts w:ascii="Times New Roman" w:hAnsi="Times New Roman"/>
                <w:sz w:val="18"/>
                <w:szCs w:val="18"/>
              </w:rPr>
              <w:t xml:space="preserve"> АКБ</w:t>
            </w:r>
            <w:r w:rsidRPr="00113478">
              <w:rPr>
                <w:rFonts w:ascii="Times New Roman" w:hAnsi="Times New Roman"/>
                <w:sz w:val="18"/>
                <w:szCs w:val="18"/>
                <w:lang w:val="en-US"/>
              </w:rPr>
              <w:t xml:space="preserve"> </w:t>
            </w:r>
            <w:r w:rsidRPr="00113478">
              <w:rPr>
                <w:rFonts w:ascii="Times New Roman" w:hAnsi="Times New Roman"/>
                <w:sz w:val="18"/>
                <w:szCs w:val="18"/>
              </w:rPr>
              <w:t>«Связь-Банк»</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2011</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895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561</w:t>
            </w:r>
          </w:p>
        </w:tc>
      </w:tr>
      <w:tr w:rsidR="00697429" w:rsidRPr="00113478" w:rsidTr="00F208EA">
        <w:trPr>
          <w:cantSplit/>
          <w:trHeight w:val="261"/>
        </w:trPr>
        <w:tc>
          <w:tcPr>
            <w:tcW w:w="2556" w:type="dxa"/>
            <w:tcBorders>
              <w:top w:val="nil"/>
              <w:left w:val="nil"/>
              <w:right w:val="nil"/>
            </w:tcBorders>
            <w:tcMar>
              <w:left w:w="0" w:type="dxa"/>
              <w:right w:w="0" w:type="dxa"/>
            </w:tcMar>
            <w:vAlign w:val="center"/>
          </w:tcPr>
          <w:p w:rsidR="00697429" w:rsidRPr="00113478" w:rsidRDefault="00697429" w:rsidP="00D00869">
            <w:pPr>
              <w:ind w:left="180"/>
              <w:rPr>
                <w:rFonts w:ascii="Times New Roman" w:hAnsi="Times New Roman"/>
                <w:sz w:val="18"/>
                <w:szCs w:val="18"/>
                <w:lang w:val="en-GB"/>
              </w:rPr>
            </w:pPr>
            <w:r w:rsidRPr="00113478">
              <w:rPr>
                <w:rFonts w:ascii="Times New Roman" w:hAnsi="Times New Roman"/>
                <w:sz w:val="18"/>
                <w:szCs w:val="18"/>
              </w:rPr>
              <w:t>ОАО «ВТБ»</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701" w:type="dxa"/>
            <w:tcBorders>
              <w:top w:val="nil"/>
              <w:left w:val="nil"/>
              <w:right w:val="nil"/>
            </w:tcBorders>
            <w:tcMar>
              <w:left w:w="0" w:type="dxa"/>
              <w:right w:w="0" w:type="dxa"/>
            </w:tcMar>
            <w:vAlign w:val="bottom"/>
          </w:tcPr>
          <w:p w:rsidR="00697429" w:rsidRPr="00113478" w:rsidRDefault="00697429" w:rsidP="00D00869">
            <w:pPr>
              <w:jc w:val="right"/>
              <w:rPr>
                <w:rFonts w:ascii="Times New Roman" w:hAnsi="Times New Roman"/>
                <w:sz w:val="18"/>
                <w:szCs w:val="18"/>
                <w:lang w:val="en-GB" w:eastAsia="en-US"/>
              </w:rPr>
            </w:pPr>
            <w:r w:rsidRPr="00113478">
              <w:rPr>
                <w:rFonts w:ascii="Times New Roman" w:hAnsi="Times New Roman"/>
                <w:sz w:val="18"/>
                <w:szCs w:val="18"/>
                <w:lang w:val="en-GB" w:eastAsia="en-US"/>
              </w:rPr>
              <w:t>RUR</w:t>
            </w:r>
          </w:p>
        </w:tc>
        <w:tc>
          <w:tcPr>
            <w:tcW w:w="1701" w:type="dxa"/>
            <w:tcBorders>
              <w:top w:val="nil"/>
              <w:left w:val="nil"/>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2012</w:t>
            </w: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p>
        </w:tc>
        <w:tc>
          <w:tcPr>
            <w:tcW w:w="1701" w:type="dxa"/>
            <w:tcBorders>
              <w:top w:val="nil"/>
              <w:left w:val="nil"/>
              <w:right w:val="nil"/>
            </w:tcBorders>
            <w:tcMar>
              <w:left w:w="0" w:type="dxa"/>
              <w:right w:w="0" w:type="dxa"/>
            </w:tcMar>
            <w:vAlign w:val="bottom"/>
          </w:tcPr>
          <w:p w:rsidR="00697429" w:rsidRPr="00113478" w:rsidRDefault="00697429" w:rsidP="00D00869">
            <w:pPr>
              <w:tabs>
                <w:tab w:val="center" w:pos="4320"/>
                <w:tab w:val="right" w:pos="8640"/>
              </w:tabs>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130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549</w:t>
            </w:r>
          </w:p>
        </w:tc>
      </w:tr>
      <w:tr w:rsidR="00697429" w:rsidRPr="00113478" w:rsidTr="00F208EA">
        <w:trPr>
          <w:cantSplit/>
          <w:trHeight w:val="261"/>
        </w:trPr>
        <w:tc>
          <w:tcPr>
            <w:tcW w:w="2556" w:type="dxa"/>
            <w:tcBorders>
              <w:top w:val="nil"/>
              <w:left w:val="nil"/>
              <w:bottom w:val="single" w:sz="4" w:space="0" w:color="auto"/>
              <w:right w:val="nil"/>
            </w:tcBorders>
            <w:tcMar>
              <w:left w:w="0" w:type="dxa"/>
              <w:right w:w="0" w:type="dxa"/>
            </w:tcMar>
            <w:vAlign w:val="center"/>
          </w:tcPr>
          <w:p w:rsidR="00697429" w:rsidRPr="00F9667B" w:rsidRDefault="00F9667B" w:rsidP="00D00869">
            <w:pPr>
              <w:ind w:left="180"/>
              <w:rPr>
                <w:rFonts w:ascii="Times New Roman" w:hAnsi="Times New Roman"/>
                <w:sz w:val="18"/>
                <w:szCs w:val="18"/>
              </w:rPr>
            </w:pPr>
            <w:r w:rsidRPr="00F9667B">
              <w:rPr>
                <w:rFonts w:ascii="Times New Roman" w:hAnsi="Times New Roman"/>
                <w:sz w:val="18"/>
                <w:szCs w:val="18"/>
              </w:rPr>
              <w:t>Долгосрочные обязательства по финансовой аренде</w:t>
            </w:r>
          </w:p>
        </w:tc>
        <w:tc>
          <w:tcPr>
            <w:tcW w:w="1701" w:type="dxa"/>
            <w:tcBorders>
              <w:top w:val="nil"/>
              <w:left w:val="nil"/>
              <w:bottom w:val="single" w:sz="4" w:space="0" w:color="auto"/>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eastAsia="en-US"/>
              </w:rPr>
            </w:pPr>
          </w:p>
        </w:tc>
        <w:tc>
          <w:tcPr>
            <w:tcW w:w="1701" w:type="dxa"/>
            <w:tcBorders>
              <w:top w:val="nil"/>
              <w:left w:val="nil"/>
              <w:bottom w:val="single" w:sz="4" w:space="0" w:color="auto"/>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eastAsia="en-US"/>
              </w:rPr>
            </w:pPr>
          </w:p>
        </w:tc>
        <w:tc>
          <w:tcPr>
            <w:tcW w:w="1701" w:type="dxa"/>
            <w:tcBorders>
              <w:top w:val="nil"/>
              <w:left w:val="nil"/>
              <w:bottom w:val="single" w:sz="4" w:space="0" w:color="auto"/>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eastAsia="en-US"/>
              </w:rPr>
            </w:pPr>
          </w:p>
        </w:tc>
        <w:tc>
          <w:tcPr>
            <w:tcW w:w="1701" w:type="dxa"/>
            <w:tcBorders>
              <w:top w:val="nil"/>
              <w:left w:val="nil"/>
              <w:bottom w:val="single" w:sz="4" w:space="0" w:color="auto"/>
              <w:right w:val="nil"/>
            </w:tcBorders>
            <w:tcMar>
              <w:left w:w="0" w:type="dxa"/>
              <w:right w:w="0" w:type="dxa"/>
            </w:tcMar>
            <w:vAlign w:val="bottom"/>
          </w:tcPr>
          <w:p w:rsidR="00697429" w:rsidRPr="0047349F" w:rsidRDefault="0047349F" w:rsidP="0047349F">
            <w:pPr>
              <w:ind w:right="57"/>
              <w:jc w:val="right"/>
              <w:rPr>
                <w:rFonts w:ascii="Times New Roman" w:hAnsi="Times New Roman"/>
                <w:sz w:val="18"/>
                <w:szCs w:val="18"/>
                <w:lang w:eastAsia="en-US"/>
              </w:rPr>
            </w:pPr>
            <w:r>
              <w:rPr>
                <w:rFonts w:ascii="Times New Roman" w:hAnsi="Times New Roman"/>
                <w:sz w:val="18"/>
                <w:szCs w:val="18"/>
                <w:lang w:eastAsia="en-US"/>
              </w:rPr>
              <w:t>247</w:t>
            </w:r>
            <w:r w:rsidR="00697429">
              <w:rPr>
                <w:rFonts w:ascii="Times New Roman" w:hAnsi="Times New Roman"/>
                <w:sz w:val="18"/>
                <w:szCs w:val="18"/>
                <w:lang w:val="en-GB" w:eastAsia="en-US"/>
              </w:rPr>
              <w:t xml:space="preserve"> </w:t>
            </w:r>
            <w:r>
              <w:rPr>
                <w:rFonts w:ascii="Times New Roman" w:hAnsi="Times New Roman"/>
                <w:sz w:val="18"/>
                <w:szCs w:val="18"/>
                <w:lang w:eastAsia="en-US"/>
              </w:rPr>
              <w:t>342</w:t>
            </w:r>
          </w:p>
        </w:tc>
        <w:tc>
          <w:tcPr>
            <w:tcW w:w="1701" w:type="dxa"/>
            <w:tcBorders>
              <w:top w:val="nil"/>
              <w:left w:val="nil"/>
              <w:bottom w:val="single" w:sz="4" w:space="0" w:color="auto"/>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646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945</w:t>
            </w:r>
          </w:p>
        </w:tc>
      </w:tr>
      <w:tr w:rsidR="00697429" w:rsidRPr="00113478" w:rsidTr="00F208EA">
        <w:trPr>
          <w:cantSplit/>
          <w:trHeight w:val="261"/>
        </w:trPr>
        <w:tc>
          <w:tcPr>
            <w:tcW w:w="2556"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rPr>
                <w:rFonts w:ascii="Times New Roman" w:hAnsi="Times New Roman"/>
                <w:b/>
                <w:bCs w:val="0"/>
                <w:sz w:val="18"/>
                <w:szCs w:val="18"/>
              </w:rPr>
            </w:pPr>
            <w:r w:rsidRPr="00113478">
              <w:rPr>
                <w:rFonts w:ascii="Times New Roman" w:hAnsi="Times New Roman"/>
                <w:b/>
                <w:sz w:val="18"/>
                <w:szCs w:val="18"/>
              </w:rPr>
              <w:t xml:space="preserve">Итого долгосрочная задолженность </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jc w:val="right"/>
              <w:rPr>
                <w:rFonts w:ascii="Times New Roman" w:hAnsi="Times New Roman"/>
                <w:b/>
                <w:sz w:val="18"/>
                <w:szCs w:val="18"/>
              </w:rPr>
            </w:pP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Del="00A759FA" w:rsidRDefault="00697429" w:rsidP="00D00869">
            <w:pPr>
              <w:jc w:val="right"/>
              <w:rPr>
                <w:rFonts w:ascii="Times New Roman" w:hAnsi="Times New Roman"/>
                <w:b/>
                <w:bCs w:val="0"/>
                <w:sz w:val="18"/>
                <w:szCs w:val="18"/>
              </w:rPr>
            </w:pP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Del="00A759FA" w:rsidRDefault="00697429" w:rsidP="00D00869">
            <w:pPr>
              <w:jc w:val="right"/>
              <w:rPr>
                <w:rFonts w:ascii="Times New Roman" w:hAnsi="Times New Roman"/>
                <w:b/>
                <w:bCs w:val="0"/>
                <w:sz w:val="18"/>
                <w:szCs w:val="18"/>
              </w:rPr>
            </w:pP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47349F" w:rsidRDefault="00697429" w:rsidP="0047349F">
            <w:pPr>
              <w:spacing w:before="20" w:after="20"/>
              <w:ind w:right="57"/>
              <w:jc w:val="right"/>
              <w:rPr>
                <w:rFonts w:ascii="Times New Roman" w:hAnsi="Times New Roman"/>
                <w:b/>
                <w:sz w:val="18"/>
                <w:szCs w:val="18"/>
              </w:rPr>
            </w:pPr>
            <w:r w:rsidRPr="00113478">
              <w:rPr>
                <w:rFonts w:ascii="Times New Roman" w:hAnsi="Times New Roman"/>
                <w:b/>
                <w:sz w:val="18"/>
                <w:szCs w:val="18"/>
                <w:lang w:val="en-GB"/>
              </w:rPr>
              <w:t>5</w:t>
            </w:r>
            <w:r>
              <w:rPr>
                <w:rFonts w:ascii="Times New Roman" w:hAnsi="Times New Roman"/>
                <w:b/>
                <w:sz w:val="18"/>
                <w:szCs w:val="18"/>
                <w:lang w:val="en-GB"/>
              </w:rPr>
              <w:t xml:space="preserve"> </w:t>
            </w:r>
            <w:r w:rsidR="0047349F">
              <w:rPr>
                <w:rFonts w:ascii="Times New Roman" w:hAnsi="Times New Roman"/>
                <w:b/>
                <w:sz w:val="18"/>
                <w:szCs w:val="18"/>
              </w:rPr>
              <w:t>282</w:t>
            </w:r>
            <w:r>
              <w:rPr>
                <w:rFonts w:ascii="Times New Roman" w:hAnsi="Times New Roman"/>
                <w:b/>
                <w:sz w:val="18"/>
                <w:szCs w:val="18"/>
                <w:lang w:val="en-GB"/>
              </w:rPr>
              <w:t xml:space="preserve"> </w:t>
            </w:r>
            <w:r w:rsidR="0047349F">
              <w:rPr>
                <w:rFonts w:ascii="Times New Roman" w:hAnsi="Times New Roman"/>
                <w:b/>
                <w:sz w:val="18"/>
                <w:szCs w:val="18"/>
              </w:rPr>
              <w:t>342</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6</w:t>
            </w:r>
            <w:r>
              <w:rPr>
                <w:rFonts w:ascii="Times New Roman" w:hAnsi="Times New Roman"/>
                <w:b/>
                <w:sz w:val="18"/>
                <w:szCs w:val="18"/>
                <w:lang w:val="en-GB"/>
              </w:rPr>
              <w:t xml:space="preserve"> </w:t>
            </w:r>
            <w:r w:rsidRPr="00113478">
              <w:rPr>
                <w:rFonts w:ascii="Times New Roman" w:hAnsi="Times New Roman"/>
                <w:b/>
                <w:sz w:val="18"/>
                <w:szCs w:val="18"/>
                <w:lang w:val="en-GB"/>
              </w:rPr>
              <w:t>026</w:t>
            </w:r>
            <w:r>
              <w:rPr>
                <w:rFonts w:ascii="Times New Roman" w:hAnsi="Times New Roman"/>
                <w:b/>
                <w:sz w:val="18"/>
                <w:szCs w:val="18"/>
                <w:lang w:val="en-GB"/>
              </w:rPr>
              <w:t xml:space="preserve"> </w:t>
            </w:r>
            <w:r w:rsidRPr="00113478">
              <w:rPr>
                <w:rFonts w:ascii="Times New Roman" w:hAnsi="Times New Roman"/>
                <w:b/>
                <w:sz w:val="18"/>
                <w:szCs w:val="18"/>
                <w:lang w:val="en-GB"/>
              </w:rPr>
              <w:t>055</w:t>
            </w:r>
          </w:p>
        </w:tc>
      </w:tr>
      <w:tr w:rsidR="00697429" w:rsidRPr="00113478" w:rsidTr="00F208EA">
        <w:trPr>
          <w:cantSplit/>
          <w:trHeight w:val="261"/>
        </w:trPr>
        <w:tc>
          <w:tcPr>
            <w:tcW w:w="2556" w:type="dxa"/>
            <w:tcBorders>
              <w:left w:val="nil"/>
              <w:bottom w:val="single" w:sz="4" w:space="0" w:color="auto"/>
              <w:right w:val="nil"/>
            </w:tcBorders>
            <w:tcMar>
              <w:left w:w="0" w:type="dxa"/>
              <w:right w:w="0" w:type="dxa"/>
            </w:tcMar>
            <w:vAlign w:val="center"/>
          </w:tcPr>
          <w:p w:rsidR="00697429" w:rsidRPr="00113478" w:rsidRDefault="00F9667B" w:rsidP="00F9667B">
            <w:pPr>
              <w:rPr>
                <w:rFonts w:ascii="Times New Roman" w:hAnsi="Times New Roman"/>
                <w:sz w:val="18"/>
                <w:szCs w:val="18"/>
              </w:rPr>
            </w:pPr>
            <w:r>
              <w:rPr>
                <w:rFonts w:ascii="Times New Roman" w:hAnsi="Times New Roman"/>
                <w:sz w:val="18"/>
                <w:szCs w:val="18"/>
              </w:rPr>
              <w:t>Минус: текущая часть обязательств</w:t>
            </w:r>
            <w:r w:rsidR="00697429" w:rsidRPr="00113478">
              <w:rPr>
                <w:rFonts w:ascii="Times New Roman" w:hAnsi="Times New Roman"/>
                <w:sz w:val="18"/>
                <w:szCs w:val="18"/>
              </w:rPr>
              <w:t xml:space="preserve"> по финансовой аренде</w:t>
            </w:r>
          </w:p>
        </w:tc>
        <w:tc>
          <w:tcPr>
            <w:tcW w:w="1701" w:type="dxa"/>
            <w:tcBorders>
              <w:left w:val="nil"/>
              <w:bottom w:val="single" w:sz="4" w:space="0" w:color="auto"/>
              <w:right w:val="nil"/>
            </w:tcBorders>
            <w:tcMar>
              <w:left w:w="0" w:type="dxa"/>
              <w:right w:w="0" w:type="dxa"/>
            </w:tcMar>
            <w:vAlign w:val="bottom"/>
          </w:tcPr>
          <w:p w:rsidR="00697429" w:rsidRPr="00113478" w:rsidRDefault="00697429" w:rsidP="007B469E">
            <w:pPr>
              <w:jc w:val="center"/>
              <w:rPr>
                <w:rFonts w:ascii="Times New Roman" w:hAnsi="Times New Roman"/>
                <w:sz w:val="18"/>
                <w:szCs w:val="18"/>
              </w:rPr>
            </w:pPr>
          </w:p>
        </w:tc>
        <w:tc>
          <w:tcPr>
            <w:tcW w:w="1701" w:type="dxa"/>
            <w:tcBorders>
              <w:left w:val="nil"/>
              <w:bottom w:val="single" w:sz="4" w:space="0" w:color="auto"/>
              <w:right w:val="nil"/>
            </w:tcBorders>
            <w:tcMar>
              <w:left w:w="0" w:type="dxa"/>
              <w:right w:w="0" w:type="dxa"/>
            </w:tcMar>
            <w:vAlign w:val="bottom"/>
          </w:tcPr>
          <w:p w:rsidR="00697429" w:rsidRPr="00113478" w:rsidDel="00A759FA" w:rsidRDefault="00697429" w:rsidP="007B469E">
            <w:pPr>
              <w:jc w:val="center"/>
              <w:rPr>
                <w:rFonts w:ascii="Times New Roman" w:hAnsi="Times New Roman"/>
                <w:sz w:val="18"/>
                <w:szCs w:val="18"/>
              </w:rPr>
            </w:pPr>
          </w:p>
        </w:tc>
        <w:tc>
          <w:tcPr>
            <w:tcW w:w="1701" w:type="dxa"/>
            <w:tcBorders>
              <w:left w:val="nil"/>
              <w:bottom w:val="single" w:sz="4" w:space="0" w:color="auto"/>
              <w:right w:val="nil"/>
            </w:tcBorders>
            <w:tcMar>
              <w:left w:w="0" w:type="dxa"/>
              <w:right w:w="0" w:type="dxa"/>
            </w:tcMar>
            <w:vAlign w:val="bottom"/>
          </w:tcPr>
          <w:p w:rsidR="00697429" w:rsidRPr="00113478" w:rsidDel="00A759FA" w:rsidRDefault="00697429" w:rsidP="007B469E">
            <w:pPr>
              <w:jc w:val="center"/>
              <w:rPr>
                <w:rFonts w:ascii="Times New Roman" w:hAnsi="Times New Roman"/>
                <w:sz w:val="18"/>
                <w:szCs w:val="18"/>
              </w:rPr>
            </w:pPr>
          </w:p>
        </w:tc>
        <w:tc>
          <w:tcPr>
            <w:tcW w:w="1701" w:type="dxa"/>
            <w:tcBorders>
              <w:left w:val="nil"/>
              <w:bottom w:val="single" w:sz="4" w:space="0" w:color="auto"/>
              <w:right w:val="nil"/>
            </w:tcBorders>
            <w:tcMar>
              <w:left w:w="0" w:type="dxa"/>
              <w:right w:w="0" w:type="dxa"/>
            </w:tcMar>
            <w:vAlign w:val="bottom"/>
          </w:tcPr>
          <w:p w:rsidR="00697429" w:rsidRPr="0047349F" w:rsidRDefault="0047349F" w:rsidP="00D00869">
            <w:pPr>
              <w:ind w:right="57"/>
              <w:jc w:val="right"/>
              <w:rPr>
                <w:rFonts w:ascii="Times New Roman" w:hAnsi="Times New Roman"/>
                <w:sz w:val="18"/>
                <w:szCs w:val="18"/>
                <w:lang w:eastAsia="en-US"/>
              </w:rPr>
            </w:pPr>
            <w:r>
              <w:rPr>
                <w:rFonts w:ascii="Times New Roman" w:hAnsi="Times New Roman"/>
                <w:sz w:val="18"/>
                <w:szCs w:val="18"/>
                <w:lang w:eastAsia="en-US"/>
              </w:rPr>
              <w:t>(88 453)</w:t>
            </w:r>
          </w:p>
        </w:tc>
        <w:tc>
          <w:tcPr>
            <w:tcW w:w="1701" w:type="dxa"/>
            <w:tcBorders>
              <w:left w:val="nil"/>
              <w:bottom w:val="single" w:sz="4" w:space="0" w:color="auto"/>
              <w:right w:val="nil"/>
            </w:tcBorders>
            <w:tcMar>
              <w:left w:w="0" w:type="dxa"/>
              <w:right w:w="0" w:type="dxa"/>
            </w:tcMar>
            <w:vAlign w:val="bottom"/>
          </w:tcPr>
          <w:p w:rsidR="00697429" w:rsidRPr="00113478" w:rsidRDefault="00697429" w:rsidP="00D00869">
            <w:pPr>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(194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528)</w:t>
            </w:r>
          </w:p>
        </w:tc>
      </w:tr>
      <w:tr w:rsidR="00697429" w:rsidRPr="00113478" w:rsidTr="00F208EA">
        <w:trPr>
          <w:cantSplit/>
          <w:trHeight w:val="261"/>
        </w:trPr>
        <w:tc>
          <w:tcPr>
            <w:tcW w:w="2556"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rPr>
                <w:rFonts w:ascii="Times New Roman" w:hAnsi="Times New Roman"/>
                <w:b/>
                <w:bCs w:val="0"/>
                <w:sz w:val="18"/>
                <w:szCs w:val="18"/>
                <w:lang w:val="en-GB"/>
              </w:rPr>
            </w:pPr>
            <w:r w:rsidRPr="00113478">
              <w:rPr>
                <w:rFonts w:ascii="Times New Roman" w:hAnsi="Times New Roman"/>
                <w:b/>
                <w:sz w:val="18"/>
                <w:szCs w:val="18"/>
              </w:rPr>
              <w:t>Итого</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7B469E">
            <w:pPr>
              <w:jc w:val="center"/>
              <w:rPr>
                <w:rFonts w:ascii="Times New Roman" w:hAnsi="Times New Roman"/>
                <w:b/>
                <w:sz w:val="18"/>
                <w:szCs w:val="18"/>
                <w:lang w:val="en-GB"/>
              </w:rPr>
            </w:pP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Del="00A759FA" w:rsidRDefault="00697429" w:rsidP="007B469E">
            <w:pPr>
              <w:jc w:val="center"/>
              <w:rPr>
                <w:rFonts w:ascii="Times New Roman" w:hAnsi="Times New Roman"/>
                <w:b/>
                <w:bCs w:val="0"/>
                <w:sz w:val="18"/>
                <w:szCs w:val="18"/>
                <w:lang w:val="en-GB"/>
              </w:rPr>
            </w:pP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Del="00A759FA" w:rsidRDefault="00697429" w:rsidP="007B469E">
            <w:pPr>
              <w:jc w:val="center"/>
              <w:rPr>
                <w:rFonts w:ascii="Times New Roman" w:hAnsi="Times New Roman"/>
                <w:b/>
                <w:bCs w:val="0"/>
                <w:sz w:val="18"/>
                <w:szCs w:val="18"/>
                <w:lang w:val="en-GB"/>
              </w:rPr>
            </w:pP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47349F" w:rsidRDefault="00697429" w:rsidP="0047349F">
            <w:pPr>
              <w:spacing w:before="20" w:after="20"/>
              <w:ind w:right="57"/>
              <w:jc w:val="right"/>
              <w:rPr>
                <w:rFonts w:ascii="Times New Roman" w:hAnsi="Times New Roman"/>
                <w:b/>
                <w:sz w:val="18"/>
                <w:szCs w:val="18"/>
              </w:rPr>
            </w:pPr>
            <w:r w:rsidRPr="00113478">
              <w:rPr>
                <w:rFonts w:ascii="Times New Roman" w:hAnsi="Times New Roman"/>
                <w:b/>
                <w:sz w:val="18"/>
                <w:szCs w:val="18"/>
                <w:lang w:val="en-GB"/>
              </w:rPr>
              <w:t>5</w:t>
            </w:r>
            <w:r>
              <w:rPr>
                <w:rFonts w:ascii="Times New Roman" w:hAnsi="Times New Roman"/>
                <w:b/>
                <w:sz w:val="18"/>
                <w:szCs w:val="18"/>
                <w:lang w:val="en-GB"/>
              </w:rPr>
              <w:t xml:space="preserve"> </w:t>
            </w:r>
            <w:r w:rsidR="0047349F">
              <w:rPr>
                <w:rFonts w:ascii="Times New Roman" w:hAnsi="Times New Roman"/>
                <w:b/>
                <w:sz w:val="18"/>
                <w:szCs w:val="18"/>
              </w:rPr>
              <w:t>193</w:t>
            </w:r>
            <w:r>
              <w:rPr>
                <w:rFonts w:ascii="Times New Roman" w:hAnsi="Times New Roman"/>
                <w:b/>
                <w:sz w:val="18"/>
                <w:szCs w:val="18"/>
                <w:lang w:val="en-GB"/>
              </w:rPr>
              <w:t xml:space="preserve"> </w:t>
            </w:r>
            <w:r w:rsidR="0047349F">
              <w:rPr>
                <w:rFonts w:ascii="Times New Roman" w:hAnsi="Times New Roman"/>
                <w:b/>
                <w:sz w:val="18"/>
                <w:szCs w:val="18"/>
              </w:rPr>
              <w:t>889</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5</w:t>
            </w:r>
            <w:r>
              <w:rPr>
                <w:rFonts w:ascii="Times New Roman" w:hAnsi="Times New Roman"/>
                <w:b/>
                <w:sz w:val="18"/>
                <w:szCs w:val="18"/>
                <w:lang w:val="en-GB"/>
              </w:rPr>
              <w:t xml:space="preserve"> </w:t>
            </w:r>
            <w:r w:rsidRPr="00113478">
              <w:rPr>
                <w:rFonts w:ascii="Times New Roman" w:hAnsi="Times New Roman"/>
                <w:b/>
                <w:sz w:val="18"/>
                <w:szCs w:val="18"/>
                <w:lang w:val="en-GB"/>
              </w:rPr>
              <w:t>831</w:t>
            </w:r>
            <w:r>
              <w:rPr>
                <w:rFonts w:ascii="Times New Roman" w:hAnsi="Times New Roman"/>
                <w:b/>
                <w:sz w:val="18"/>
                <w:szCs w:val="18"/>
                <w:lang w:val="en-GB"/>
              </w:rPr>
              <w:t xml:space="preserve"> </w:t>
            </w:r>
            <w:r w:rsidRPr="00113478">
              <w:rPr>
                <w:rFonts w:ascii="Times New Roman" w:hAnsi="Times New Roman"/>
                <w:b/>
                <w:sz w:val="18"/>
                <w:szCs w:val="18"/>
                <w:lang w:val="en-GB"/>
              </w:rPr>
              <w:t>527</w:t>
            </w:r>
          </w:p>
        </w:tc>
      </w:tr>
    </w:tbl>
    <w:p w:rsidR="00697429" w:rsidRPr="00113478" w:rsidRDefault="00697429" w:rsidP="004F582C">
      <w:pPr>
        <w:jc w:val="both"/>
        <w:rPr>
          <w:rFonts w:ascii="Times New Roman" w:hAnsi="Times New Roman"/>
          <w:b/>
          <w:i/>
          <w:sz w:val="20"/>
          <w:szCs w:val="20"/>
          <w:highlight w:val="yellow"/>
          <w:lang w:val="en-GB"/>
        </w:rPr>
      </w:pPr>
    </w:p>
    <w:p w:rsidR="00697429" w:rsidRPr="00113478" w:rsidRDefault="00F9667B" w:rsidP="008C2921">
      <w:pPr>
        <w:jc w:val="both"/>
        <w:outlineLvl w:val="0"/>
        <w:rPr>
          <w:rFonts w:ascii="Times New Roman" w:hAnsi="Times New Roman"/>
          <w:sz w:val="20"/>
          <w:szCs w:val="20"/>
        </w:rPr>
      </w:pPr>
      <w:r>
        <w:rPr>
          <w:rFonts w:ascii="Times New Roman" w:hAnsi="Times New Roman"/>
          <w:b/>
          <w:i/>
          <w:sz w:val="20"/>
          <w:szCs w:val="20"/>
        </w:rPr>
        <w:t>Краткосрочные</w:t>
      </w:r>
      <w:r w:rsidR="00697429" w:rsidRPr="00113478">
        <w:rPr>
          <w:rFonts w:ascii="Times New Roman" w:hAnsi="Times New Roman"/>
          <w:b/>
          <w:i/>
          <w:sz w:val="20"/>
          <w:szCs w:val="20"/>
        </w:rPr>
        <w:t xml:space="preserve"> за</w:t>
      </w:r>
      <w:r>
        <w:rPr>
          <w:rFonts w:ascii="Times New Roman" w:hAnsi="Times New Roman"/>
          <w:b/>
          <w:i/>
          <w:sz w:val="20"/>
          <w:szCs w:val="20"/>
        </w:rPr>
        <w:t>и</w:t>
      </w:r>
      <w:r w:rsidR="00697429" w:rsidRPr="00113478">
        <w:rPr>
          <w:rFonts w:ascii="Times New Roman" w:hAnsi="Times New Roman"/>
          <w:b/>
          <w:i/>
          <w:sz w:val="20"/>
          <w:szCs w:val="20"/>
        </w:rPr>
        <w:t>м</w:t>
      </w:r>
      <w:r>
        <w:rPr>
          <w:rFonts w:ascii="Times New Roman" w:hAnsi="Times New Roman"/>
          <w:b/>
          <w:i/>
          <w:sz w:val="20"/>
          <w:szCs w:val="20"/>
        </w:rPr>
        <w:t>ствования</w:t>
      </w:r>
    </w:p>
    <w:tbl>
      <w:tblPr>
        <w:tblW w:w="5003" w:type="pct"/>
        <w:tblLayout w:type="fixed"/>
        <w:tblLook w:val="0000"/>
      </w:tblPr>
      <w:tblGrid>
        <w:gridCol w:w="6019"/>
        <w:gridCol w:w="1671"/>
        <w:gridCol w:w="1671"/>
      </w:tblGrid>
      <w:tr w:rsidR="00697429" w:rsidRPr="00113478" w:rsidTr="00C054F6">
        <w:trPr>
          <w:cantSplit/>
          <w:trHeight w:val="501"/>
        </w:trPr>
        <w:tc>
          <w:tcPr>
            <w:tcW w:w="6213" w:type="dxa"/>
            <w:tcBorders>
              <w:top w:val="nil"/>
              <w:left w:val="nil"/>
              <w:bottom w:val="single" w:sz="8" w:space="0" w:color="auto"/>
              <w:right w:val="nil"/>
            </w:tcBorders>
            <w:tcMar>
              <w:left w:w="0" w:type="dxa"/>
              <w:right w:w="0" w:type="dxa"/>
            </w:tcMar>
            <w:vAlign w:val="bottom"/>
          </w:tcPr>
          <w:p w:rsidR="00697429" w:rsidRPr="00113478" w:rsidRDefault="00697429" w:rsidP="000F1A66">
            <w:pPr>
              <w:rPr>
                <w:rFonts w:ascii="Times New Roman" w:hAnsi="Times New Roman"/>
                <w:b/>
                <w:sz w:val="18"/>
                <w:szCs w:val="18"/>
              </w:rPr>
            </w:pPr>
          </w:p>
        </w:tc>
        <w:tc>
          <w:tcPr>
            <w:tcW w:w="1724" w:type="dxa"/>
            <w:tcBorders>
              <w:top w:val="nil"/>
              <w:left w:val="nil"/>
              <w:bottom w:val="single" w:sz="8" w:space="0" w:color="auto"/>
              <w:right w:val="nil"/>
            </w:tcBorders>
            <w:tcMar>
              <w:left w:w="0" w:type="dxa"/>
              <w:right w:w="0" w:type="dxa"/>
            </w:tcMar>
            <w:vAlign w:val="bottom"/>
          </w:tcPr>
          <w:p w:rsidR="00697429" w:rsidRPr="00113478" w:rsidRDefault="00697429" w:rsidP="008731C0">
            <w:pPr>
              <w:shd w:val="clear" w:color="auto" w:fill="FFFFFF"/>
              <w:ind w:right="75"/>
              <w:jc w:val="right"/>
              <w:rPr>
                <w:rFonts w:ascii="Times New Roman" w:hAnsi="Times New Roman"/>
                <w:b/>
                <w:bCs w:val="0"/>
                <w:iCs w:val="0"/>
                <w:sz w:val="18"/>
                <w:szCs w:val="18"/>
              </w:rPr>
            </w:pPr>
            <w:r>
              <w:rPr>
                <w:rFonts w:ascii="Times New Roman" w:hAnsi="Times New Roman"/>
                <w:b/>
                <w:bCs w:val="0"/>
                <w:sz w:val="18"/>
                <w:szCs w:val="18"/>
              </w:rPr>
              <w:t>31 декабря</w:t>
            </w:r>
            <w:r w:rsidRPr="00113478">
              <w:rPr>
                <w:rFonts w:ascii="Times New Roman" w:hAnsi="Times New Roman"/>
                <w:b/>
                <w:bCs w:val="0"/>
                <w:sz w:val="18"/>
                <w:szCs w:val="18"/>
                <w:lang w:val="en-GB"/>
              </w:rPr>
              <w:t xml:space="preserve"> </w:t>
            </w:r>
            <w:r w:rsidRPr="00113478">
              <w:rPr>
                <w:rFonts w:ascii="Times New Roman" w:hAnsi="Times New Roman"/>
                <w:b/>
                <w:bCs w:val="0"/>
                <w:iCs w:val="0"/>
                <w:sz w:val="18"/>
                <w:szCs w:val="18"/>
                <w:lang w:val="en-GB"/>
              </w:rPr>
              <w:t>20</w:t>
            </w:r>
            <w:r w:rsidRPr="00113478">
              <w:rPr>
                <w:rFonts w:ascii="Times New Roman" w:hAnsi="Times New Roman"/>
                <w:b/>
                <w:bCs w:val="0"/>
                <w:iCs w:val="0"/>
                <w:sz w:val="18"/>
                <w:szCs w:val="18"/>
              </w:rPr>
              <w:t>10</w:t>
            </w:r>
          </w:p>
        </w:tc>
        <w:tc>
          <w:tcPr>
            <w:tcW w:w="1724" w:type="dxa"/>
            <w:tcBorders>
              <w:top w:val="nil"/>
              <w:left w:val="nil"/>
              <w:bottom w:val="single" w:sz="8" w:space="0" w:color="auto"/>
              <w:right w:val="nil"/>
            </w:tcBorders>
            <w:tcMar>
              <w:left w:w="0" w:type="dxa"/>
              <w:right w:w="0" w:type="dxa"/>
            </w:tcMar>
            <w:vAlign w:val="bottom"/>
          </w:tcPr>
          <w:p w:rsidR="00697429" w:rsidRPr="00113478" w:rsidRDefault="00697429" w:rsidP="008731C0">
            <w:pPr>
              <w:shd w:val="clear" w:color="auto" w:fill="FFFFFF"/>
              <w:ind w:right="75"/>
              <w:jc w:val="right"/>
              <w:rPr>
                <w:rFonts w:ascii="Times New Roman" w:hAnsi="Times New Roman"/>
                <w:b/>
                <w:bCs w:val="0"/>
                <w:iCs w:val="0"/>
                <w:sz w:val="18"/>
                <w:szCs w:val="18"/>
              </w:rPr>
            </w:pPr>
            <w:r>
              <w:rPr>
                <w:rFonts w:ascii="Times New Roman" w:hAnsi="Times New Roman"/>
                <w:b/>
                <w:bCs w:val="0"/>
                <w:sz w:val="18"/>
                <w:szCs w:val="18"/>
              </w:rPr>
              <w:t>31 декабря</w:t>
            </w:r>
            <w:r w:rsidRPr="00113478">
              <w:rPr>
                <w:rFonts w:ascii="Times New Roman" w:hAnsi="Times New Roman"/>
                <w:b/>
                <w:bCs w:val="0"/>
                <w:sz w:val="18"/>
                <w:szCs w:val="18"/>
              </w:rPr>
              <w:t xml:space="preserve"> </w:t>
            </w:r>
            <w:r w:rsidRPr="00113478">
              <w:rPr>
                <w:rFonts w:ascii="Times New Roman" w:hAnsi="Times New Roman"/>
                <w:b/>
                <w:bCs w:val="0"/>
                <w:iCs w:val="0"/>
                <w:sz w:val="18"/>
                <w:szCs w:val="18"/>
              </w:rPr>
              <w:t>2009</w:t>
            </w:r>
          </w:p>
        </w:tc>
      </w:tr>
      <w:tr w:rsidR="00697429" w:rsidRPr="00113478" w:rsidTr="0047349F">
        <w:trPr>
          <w:cantSplit/>
          <w:trHeight w:val="261"/>
        </w:trPr>
        <w:tc>
          <w:tcPr>
            <w:tcW w:w="6213" w:type="dxa"/>
            <w:tcBorders>
              <w:top w:val="nil"/>
              <w:left w:val="nil"/>
              <w:bottom w:val="nil"/>
              <w:right w:val="nil"/>
            </w:tcBorders>
            <w:tcMar>
              <w:left w:w="0" w:type="dxa"/>
              <w:right w:w="0" w:type="dxa"/>
            </w:tcMar>
            <w:vAlign w:val="bottom"/>
          </w:tcPr>
          <w:p w:rsidR="00697429" w:rsidRPr="00F9667B" w:rsidRDefault="00F9667B" w:rsidP="0047349F">
            <w:pPr>
              <w:rPr>
                <w:rFonts w:ascii="Times New Roman" w:hAnsi="Times New Roman"/>
                <w:sz w:val="18"/>
                <w:szCs w:val="18"/>
              </w:rPr>
            </w:pPr>
            <w:r w:rsidRPr="00F9667B">
              <w:rPr>
                <w:rFonts w:ascii="Times New Roman" w:hAnsi="Times New Roman"/>
                <w:sz w:val="18"/>
                <w:szCs w:val="18"/>
              </w:rPr>
              <w:t>Краткосрочные обязательства по финансовой аренде</w:t>
            </w:r>
          </w:p>
        </w:tc>
        <w:tc>
          <w:tcPr>
            <w:tcW w:w="1724" w:type="dxa"/>
            <w:tcBorders>
              <w:top w:val="nil"/>
              <w:left w:val="nil"/>
              <w:bottom w:val="nil"/>
              <w:right w:val="nil"/>
            </w:tcBorders>
            <w:tcMar>
              <w:left w:w="0" w:type="dxa"/>
              <w:right w:w="0" w:type="dxa"/>
            </w:tcMar>
            <w:vAlign w:val="bottom"/>
          </w:tcPr>
          <w:p w:rsidR="00697429" w:rsidRPr="00F9667B" w:rsidRDefault="0047349F" w:rsidP="00D00869">
            <w:pPr>
              <w:spacing w:before="20" w:after="20"/>
              <w:ind w:right="57"/>
              <w:jc w:val="right"/>
              <w:rPr>
                <w:rFonts w:ascii="Times New Roman" w:hAnsi="Times New Roman"/>
                <w:sz w:val="18"/>
                <w:szCs w:val="18"/>
                <w:lang w:eastAsia="en-US"/>
              </w:rPr>
            </w:pPr>
            <w:r w:rsidRPr="00F9667B">
              <w:rPr>
                <w:rFonts w:ascii="Times New Roman" w:hAnsi="Times New Roman"/>
                <w:sz w:val="18"/>
                <w:szCs w:val="18"/>
                <w:lang w:eastAsia="en-US"/>
              </w:rPr>
              <w:t>88 453</w:t>
            </w:r>
          </w:p>
        </w:tc>
        <w:tc>
          <w:tcPr>
            <w:tcW w:w="1724" w:type="dxa"/>
            <w:tcBorders>
              <w:top w:val="nil"/>
              <w:left w:val="nil"/>
              <w:bottom w:val="nil"/>
              <w:right w:val="nil"/>
            </w:tcBorders>
            <w:tcMar>
              <w:left w:w="0" w:type="dxa"/>
              <w:right w:w="0" w:type="dxa"/>
            </w:tcMar>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194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528</w:t>
            </w:r>
          </w:p>
        </w:tc>
      </w:tr>
      <w:tr w:rsidR="00697429" w:rsidRPr="00113478" w:rsidTr="00C054F6">
        <w:trPr>
          <w:cantSplit/>
          <w:trHeight w:val="162"/>
        </w:trPr>
        <w:tc>
          <w:tcPr>
            <w:tcW w:w="6213" w:type="dxa"/>
            <w:tcBorders>
              <w:top w:val="single" w:sz="4" w:space="0" w:color="auto"/>
              <w:left w:val="nil"/>
              <w:bottom w:val="single" w:sz="12" w:space="0" w:color="auto"/>
              <w:right w:val="nil"/>
            </w:tcBorders>
            <w:tcMar>
              <w:left w:w="0" w:type="dxa"/>
              <w:right w:w="0" w:type="dxa"/>
            </w:tcMar>
            <w:vAlign w:val="bottom"/>
          </w:tcPr>
          <w:p w:rsidR="00697429" w:rsidRPr="00315C79" w:rsidRDefault="00697429" w:rsidP="000F1A66">
            <w:pPr>
              <w:rPr>
                <w:rFonts w:ascii="Times New Roman" w:hAnsi="Times New Roman"/>
                <w:b/>
                <w:sz w:val="18"/>
                <w:szCs w:val="18"/>
              </w:rPr>
            </w:pPr>
            <w:r>
              <w:rPr>
                <w:rFonts w:ascii="Times New Roman" w:hAnsi="Times New Roman"/>
                <w:b/>
                <w:sz w:val="18"/>
                <w:szCs w:val="18"/>
              </w:rPr>
              <w:t>Итого</w:t>
            </w:r>
          </w:p>
        </w:tc>
        <w:tc>
          <w:tcPr>
            <w:tcW w:w="1724" w:type="dxa"/>
            <w:tcBorders>
              <w:top w:val="single" w:sz="4" w:space="0" w:color="auto"/>
              <w:left w:val="nil"/>
              <w:bottom w:val="single" w:sz="12" w:space="0" w:color="auto"/>
              <w:right w:val="nil"/>
            </w:tcBorders>
            <w:tcMar>
              <w:left w:w="0" w:type="dxa"/>
              <w:right w:w="0" w:type="dxa"/>
            </w:tcMar>
            <w:vAlign w:val="bottom"/>
          </w:tcPr>
          <w:p w:rsidR="00697429" w:rsidRPr="0047349F" w:rsidRDefault="0047349F" w:rsidP="00D00869">
            <w:pPr>
              <w:spacing w:before="20" w:after="20"/>
              <w:ind w:right="57"/>
              <w:jc w:val="right"/>
              <w:rPr>
                <w:rFonts w:ascii="Times New Roman" w:hAnsi="Times New Roman"/>
                <w:b/>
                <w:sz w:val="18"/>
                <w:szCs w:val="18"/>
              </w:rPr>
            </w:pPr>
            <w:r>
              <w:rPr>
                <w:rFonts w:ascii="Times New Roman" w:hAnsi="Times New Roman"/>
                <w:b/>
                <w:sz w:val="18"/>
                <w:szCs w:val="18"/>
              </w:rPr>
              <w:t>88 453</w:t>
            </w:r>
          </w:p>
        </w:tc>
        <w:tc>
          <w:tcPr>
            <w:tcW w:w="1724"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194</w:t>
            </w:r>
            <w:r>
              <w:rPr>
                <w:rFonts w:ascii="Times New Roman" w:hAnsi="Times New Roman"/>
                <w:b/>
                <w:sz w:val="18"/>
                <w:szCs w:val="18"/>
                <w:lang w:val="en-GB"/>
              </w:rPr>
              <w:t xml:space="preserve"> </w:t>
            </w:r>
            <w:r w:rsidRPr="00113478">
              <w:rPr>
                <w:rFonts w:ascii="Times New Roman" w:hAnsi="Times New Roman"/>
                <w:b/>
                <w:sz w:val="18"/>
                <w:szCs w:val="18"/>
                <w:lang w:val="en-GB"/>
              </w:rPr>
              <w:t>528</w:t>
            </w:r>
          </w:p>
        </w:tc>
      </w:tr>
    </w:tbl>
    <w:p w:rsidR="00697429" w:rsidRPr="00113478" w:rsidRDefault="00697429" w:rsidP="00D74991">
      <w:pPr>
        <w:spacing w:before="120" w:after="120"/>
        <w:jc w:val="both"/>
        <w:rPr>
          <w:rFonts w:ascii="Times New Roman" w:hAnsi="Times New Roman"/>
          <w:sz w:val="20"/>
          <w:szCs w:val="20"/>
        </w:rPr>
      </w:pPr>
      <w:r w:rsidRPr="00113478">
        <w:rPr>
          <w:rFonts w:ascii="Times New Roman" w:hAnsi="Times New Roman"/>
          <w:sz w:val="20"/>
          <w:szCs w:val="20"/>
        </w:rPr>
        <w:t>Все кредиты, перечисленные выше, являются кредитами с фиксированной ставкой</w:t>
      </w:r>
      <w:r w:rsidR="00F9667B">
        <w:rPr>
          <w:rFonts w:ascii="Times New Roman" w:hAnsi="Times New Roman"/>
          <w:sz w:val="20"/>
          <w:szCs w:val="20"/>
        </w:rPr>
        <w:t xml:space="preserve"> процента</w:t>
      </w:r>
      <w:r w:rsidRPr="00113478">
        <w:rPr>
          <w:rFonts w:ascii="Times New Roman" w:hAnsi="Times New Roman"/>
          <w:sz w:val="20"/>
          <w:szCs w:val="20"/>
        </w:rPr>
        <w:t>.</w:t>
      </w:r>
    </w:p>
    <w:p w:rsidR="00697429" w:rsidRPr="00113478" w:rsidRDefault="00697429" w:rsidP="008C2921">
      <w:pPr>
        <w:spacing w:before="120" w:after="120"/>
        <w:jc w:val="both"/>
        <w:outlineLvl w:val="0"/>
        <w:rPr>
          <w:rFonts w:ascii="Times New Roman" w:hAnsi="Times New Roman"/>
          <w:bCs w:val="0"/>
          <w:iCs w:val="0"/>
          <w:sz w:val="20"/>
          <w:szCs w:val="20"/>
        </w:rPr>
      </w:pPr>
      <w:r w:rsidRPr="00113478">
        <w:rPr>
          <w:rFonts w:ascii="Times New Roman" w:hAnsi="Times New Roman"/>
          <w:bCs w:val="0"/>
          <w:iCs w:val="0"/>
          <w:sz w:val="20"/>
          <w:szCs w:val="20"/>
        </w:rPr>
        <w:t>Эффективная ставка</w:t>
      </w:r>
      <w:r w:rsidR="00F9667B" w:rsidRPr="00F9667B">
        <w:rPr>
          <w:rFonts w:ascii="Times New Roman" w:hAnsi="Times New Roman"/>
          <w:bCs w:val="0"/>
          <w:iCs w:val="0"/>
          <w:sz w:val="20"/>
          <w:szCs w:val="20"/>
        </w:rPr>
        <w:t xml:space="preserve"> </w:t>
      </w:r>
      <w:r w:rsidR="00F9667B">
        <w:rPr>
          <w:rFonts w:ascii="Times New Roman" w:hAnsi="Times New Roman"/>
          <w:bCs w:val="0"/>
          <w:iCs w:val="0"/>
          <w:sz w:val="20"/>
          <w:szCs w:val="20"/>
        </w:rPr>
        <w:t>процента</w:t>
      </w:r>
      <w:r w:rsidRPr="00113478">
        <w:rPr>
          <w:rFonts w:ascii="Times New Roman" w:hAnsi="Times New Roman"/>
          <w:bCs w:val="0"/>
          <w:iCs w:val="0"/>
          <w:sz w:val="20"/>
          <w:szCs w:val="20"/>
        </w:rPr>
        <w:t xml:space="preserve"> – рыночная </w:t>
      </w:r>
      <w:r w:rsidR="00F9667B" w:rsidRPr="00113478">
        <w:rPr>
          <w:rFonts w:ascii="Times New Roman" w:hAnsi="Times New Roman"/>
          <w:bCs w:val="0"/>
          <w:iCs w:val="0"/>
          <w:sz w:val="20"/>
          <w:szCs w:val="20"/>
        </w:rPr>
        <w:t>ставка</w:t>
      </w:r>
      <w:r w:rsidR="00F9667B" w:rsidRPr="00F9667B">
        <w:rPr>
          <w:rFonts w:ascii="Times New Roman" w:hAnsi="Times New Roman"/>
          <w:bCs w:val="0"/>
          <w:iCs w:val="0"/>
          <w:sz w:val="20"/>
          <w:szCs w:val="20"/>
        </w:rPr>
        <w:t xml:space="preserve"> </w:t>
      </w:r>
      <w:r w:rsidR="00F9667B">
        <w:rPr>
          <w:rFonts w:ascii="Times New Roman" w:hAnsi="Times New Roman"/>
          <w:bCs w:val="0"/>
          <w:iCs w:val="0"/>
          <w:sz w:val="20"/>
          <w:szCs w:val="20"/>
        </w:rPr>
        <w:t>процента</w:t>
      </w:r>
      <w:r w:rsidRPr="00113478">
        <w:rPr>
          <w:rFonts w:ascii="Times New Roman" w:hAnsi="Times New Roman"/>
          <w:bCs w:val="0"/>
          <w:iCs w:val="0"/>
          <w:sz w:val="20"/>
          <w:szCs w:val="20"/>
        </w:rPr>
        <w:t xml:space="preserve"> по ссуде в момент ее получения.</w:t>
      </w:r>
    </w:p>
    <w:p w:rsidR="00697429" w:rsidRPr="00113478" w:rsidRDefault="0006574C" w:rsidP="008C2921">
      <w:pPr>
        <w:spacing w:before="120" w:after="120"/>
        <w:jc w:val="both"/>
        <w:outlineLvl w:val="0"/>
        <w:rPr>
          <w:rFonts w:ascii="Times New Roman" w:hAnsi="Times New Roman"/>
          <w:sz w:val="20"/>
          <w:szCs w:val="20"/>
        </w:rPr>
      </w:pPr>
      <w:r w:rsidRPr="0006574C">
        <w:rPr>
          <w:rFonts w:ascii="Times New Roman" w:hAnsi="Times New Roman"/>
          <w:bCs w:val="0"/>
          <w:iCs w:val="0"/>
          <w:sz w:val="20"/>
          <w:szCs w:val="20"/>
        </w:rPr>
        <w:t xml:space="preserve">Группа не осуществляла </w:t>
      </w:r>
      <w:r w:rsidRPr="0006574C">
        <w:rPr>
          <w:rFonts w:ascii="Times New Roman" w:hAnsi="Times New Roman"/>
          <w:sz w:val="20"/>
          <w:szCs w:val="20"/>
        </w:rPr>
        <w:t>операций хеджирования</w:t>
      </w:r>
      <w:r w:rsidRPr="002B10D8">
        <w:t xml:space="preserve"> </w:t>
      </w:r>
      <w:r w:rsidR="00697429" w:rsidRPr="00113478">
        <w:rPr>
          <w:rFonts w:ascii="Times New Roman" w:hAnsi="Times New Roman"/>
          <w:bCs w:val="0"/>
          <w:iCs w:val="0"/>
          <w:sz w:val="20"/>
          <w:szCs w:val="20"/>
        </w:rPr>
        <w:t>процентной ставки.</w:t>
      </w:r>
    </w:p>
    <w:p w:rsidR="00697429" w:rsidRPr="00113478" w:rsidRDefault="00697429" w:rsidP="00FC12C0">
      <w:pPr>
        <w:spacing w:before="120" w:after="120"/>
        <w:jc w:val="both"/>
        <w:rPr>
          <w:rFonts w:ascii="Times New Roman" w:hAnsi="Times New Roman"/>
          <w:sz w:val="20"/>
          <w:szCs w:val="20"/>
        </w:rPr>
      </w:pPr>
      <w:r w:rsidRPr="00113478">
        <w:rPr>
          <w:rFonts w:ascii="Times New Roman" w:hAnsi="Times New Roman"/>
          <w:sz w:val="20"/>
          <w:szCs w:val="20"/>
        </w:rPr>
        <w:t xml:space="preserve">На </w:t>
      </w:r>
      <w:r>
        <w:rPr>
          <w:rFonts w:ascii="Times New Roman" w:hAnsi="Times New Roman"/>
          <w:sz w:val="20"/>
          <w:szCs w:val="20"/>
        </w:rPr>
        <w:t>31 декабря</w:t>
      </w:r>
      <w:r w:rsidRPr="00113478">
        <w:rPr>
          <w:rFonts w:ascii="Times New Roman" w:hAnsi="Times New Roman"/>
          <w:sz w:val="20"/>
          <w:szCs w:val="20"/>
        </w:rPr>
        <w:t xml:space="preserve"> 2010</w:t>
      </w:r>
      <w:r w:rsidR="00607E7C">
        <w:rPr>
          <w:rFonts w:ascii="Times New Roman" w:hAnsi="Times New Roman"/>
          <w:sz w:val="20"/>
          <w:szCs w:val="20"/>
        </w:rPr>
        <w:t> года</w:t>
      </w:r>
      <w:r w:rsidRPr="00113478">
        <w:rPr>
          <w:rFonts w:ascii="Times New Roman" w:hAnsi="Times New Roman"/>
          <w:sz w:val="20"/>
          <w:szCs w:val="20"/>
        </w:rPr>
        <w:t xml:space="preserve"> и </w:t>
      </w:r>
      <w:r>
        <w:rPr>
          <w:rFonts w:ascii="Times New Roman" w:hAnsi="Times New Roman"/>
          <w:sz w:val="20"/>
          <w:szCs w:val="20"/>
        </w:rPr>
        <w:t>31 декабря</w:t>
      </w:r>
      <w:r w:rsidRPr="00113478">
        <w:rPr>
          <w:rFonts w:ascii="Times New Roman" w:hAnsi="Times New Roman"/>
          <w:sz w:val="20"/>
          <w:szCs w:val="20"/>
        </w:rPr>
        <w:t xml:space="preserve"> 2009</w:t>
      </w:r>
      <w:r w:rsidR="00607E7C">
        <w:rPr>
          <w:rFonts w:ascii="Times New Roman" w:hAnsi="Times New Roman"/>
          <w:sz w:val="20"/>
          <w:szCs w:val="20"/>
        </w:rPr>
        <w:t> года</w:t>
      </w:r>
      <w:r w:rsidRPr="00113478">
        <w:rPr>
          <w:rFonts w:ascii="Times New Roman" w:hAnsi="Times New Roman"/>
          <w:sz w:val="20"/>
          <w:szCs w:val="20"/>
        </w:rPr>
        <w:t xml:space="preserve"> у Группы нет обеспеченных кредитов и займов</w:t>
      </w:r>
      <w:r w:rsidR="002E09D8" w:rsidRPr="002E09D8">
        <w:rPr>
          <w:rFonts w:ascii="Times New Roman" w:hAnsi="Times New Roman"/>
          <w:sz w:val="20"/>
          <w:szCs w:val="20"/>
        </w:rPr>
        <w:t>.</w:t>
      </w:r>
      <w:r w:rsidRPr="00113478">
        <w:rPr>
          <w:rFonts w:ascii="Times New Roman" w:hAnsi="Times New Roman"/>
          <w:sz w:val="20"/>
          <w:szCs w:val="20"/>
        </w:rPr>
        <w:t xml:space="preserve"> </w:t>
      </w:r>
    </w:p>
    <w:p w:rsidR="00697429" w:rsidRPr="00113478" w:rsidRDefault="00697429" w:rsidP="000651EC">
      <w:pPr>
        <w:keepNext/>
        <w:autoSpaceDE w:val="0"/>
        <w:autoSpaceDN w:val="0"/>
        <w:adjustRightInd w:val="0"/>
        <w:spacing w:before="120" w:after="120"/>
        <w:jc w:val="both"/>
        <w:rPr>
          <w:rFonts w:ascii="Times New Roman" w:hAnsi="Times New Roman"/>
          <w:bCs w:val="0"/>
          <w:iCs w:val="0"/>
          <w:sz w:val="20"/>
          <w:szCs w:val="20"/>
        </w:rPr>
      </w:pPr>
      <w:r w:rsidRPr="00113478">
        <w:rPr>
          <w:rFonts w:ascii="Times New Roman" w:hAnsi="Times New Roman"/>
          <w:bCs w:val="0"/>
          <w:iCs w:val="0"/>
          <w:sz w:val="20"/>
          <w:szCs w:val="20"/>
        </w:rPr>
        <w:t xml:space="preserve">Группа арендует производственное оборудование и транспорт согласно договорам финансовой аренды (лизинга). </w:t>
      </w:r>
      <w:r w:rsidR="0006574C" w:rsidRPr="0006574C">
        <w:rPr>
          <w:rFonts w:ascii="Times New Roman" w:hAnsi="Times New Roman"/>
          <w:sz w:val="20"/>
          <w:szCs w:val="20"/>
        </w:rPr>
        <w:t>Обязательства по финансовой аренде составили:</w:t>
      </w:r>
    </w:p>
    <w:tbl>
      <w:tblPr>
        <w:tblW w:w="4997" w:type="pct"/>
        <w:tblLayout w:type="fixed"/>
        <w:tblCellMar>
          <w:left w:w="0" w:type="dxa"/>
          <w:right w:w="0" w:type="dxa"/>
        </w:tblCellMar>
        <w:tblLook w:val="0000"/>
      </w:tblPr>
      <w:tblGrid>
        <w:gridCol w:w="1477"/>
        <w:gridCol w:w="1312"/>
        <w:gridCol w:w="1312"/>
        <w:gridCol w:w="1312"/>
        <w:gridCol w:w="1312"/>
        <w:gridCol w:w="1312"/>
        <w:gridCol w:w="1312"/>
      </w:tblGrid>
      <w:tr w:rsidR="00697429" w:rsidRPr="00113478" w:rsidTr="00F208EA">
        <w:trPr>
          <w:trHeight w:val="227"/>
        </w:trPr>
        <w:tc>
          <w:tcPr>
            <w:tcW w:w="1276" w:type="dxa"/>
            <w:tcBorders>
              <w:top w:val="single" w:sz="4" w:space="0" w:color="auto"/>
            </w:tcBorders>
          </w:tcPr>
          <w:p w:rsidR="00697429" w:rsidRPr="001311E8" w:rsidRDefault="00697429" w:rsidP="0079509B">
            <w:pPr>
              <w:pStyle w:val="tabletext1"/>
              <w:keepNext/>
              <w:spacing w:before="0" w:after="0"/>
              <w:rPr>
                <w:bCs/>
                <w:iCs/>
                <w:sz w:val="18"/>
                <w:szCs w:val="18"/>
                <w:lang w:val="ru-RU"/>
              </w:rPr>
            </w:pPr>
          </w:p>
        </w:tc>
        <w:tc>
          <w:tcPr>
            <w:tcW w:w="1134" w:type="dxa"/>
            <w:gridSpan w:val="3"/>
            <w:tcBorders>
              <w:top w:val="single" w:sz="4" w:space="0" w:color="auto"/>
              <w:bottom w:val="single" w:sz="4" w:space="0" w:color="auto"/>
            </w:tcBorders>
            <w:vAlign w:val="bottom"/>
          </w:tcPr>
          <w:p w:rsidR="00697429" w:rsidRPr="00113478" w:rsidRDefault="00697429" w:rsidP="00725B68">
            <w:pPr>
              <w:pStyle w:val="tabletext1"/>
              <w:keepNext/>
              <w:spacing w:before="0" w:after="0"/>
              <w:jc w:val="center"/>
              <w:rPr>
                <w:b/>
                <w:bCs/>
                <w:iCs/>
                <w:sz w:val="18"/>
                <w:szCs w:val="18"/>
                <w:lang w:val="ru-RU"/>
              </w:rPr>
            </w:pPr>
            <w:r>
              <w:rPr>
                <w:b/>
                <w:bCs/>
                <w:iCs/>
                <w:sz w:val="18"/>
                <w:szCs w:val="18"/>
                <w:lang w:val="ru-RU"/>
              </w:rPr>
              <w:t>31 декабря</w:t>
            </w:r>
            <w:r w:rsidRPr="00113478">
              <w:rPr>
                <w:b/>
                <w:bCs/>
                <w:iCs/>
                <w:sz w:val="18"/>
                <w:szCs w:val="18"/>
                <w:lang w:val="ru-RU"/>
              </w:rPr>
              <w:t xml:space="preserve"> 2010</w:t>
            </w:r>
          </w:p>
        </w:tc>
        <w:tc>
          <w:tcPr>
            <w:tcW w:w="1134" w:type="dxa"/>
            <w:gridSpan w:val="3"/>
            <w:tcBorders>
              <w:top w:val="single" w:sz="4" w:space="0" w:color="auto"/>
              <w:bottom w:val="single" w:sz="4" w:space="0" w:color="auto"/>
            </w:tcBorders>
            <w:vAlign w:val="bottom"/>
          </w:tcPr>
          <w:p w:rsidR="00697429" w:rsidRPr="00113478" w:rsidRDefault="00697429" w:rsidP="00725B68">
            <w:pPr>
              <w:pStyle w:val="tabletext1"/>
              <w:keepNext/>
              <w:spacing w:before="0" w:after="0"/>
              <w:jc w:val="center"/>
              <w:rPr>
                <w:b/>
                <w:bCs/>
                <w:iCs/>
                <w:sz w:val="18"/>
                <w:szCs w:val="18"/>
                <w:lang w:val="ru-RU"/>
              </w:rPr>
            </w:pPr>
            <w:r>
              <w:rPr>
                <w:b/>
                <w:sz w:val="18"/>
                <w:szCs w:val="18"/>
                <w:lang w:val="en-GB"/>
              </w:rPr>
              <w:t>31 декабря</w:t>
            </w:r>
            <w:r w:rsidRPr="00113478">
              <w:rPr>
                <w:b/>
                <w:sz w:val="18"/>
                <w:szCs w:val="18"/>
                <w:lang w:val="en-GB"/>
              </w:rPr>
              <w:t xml:space="preserve"> 200</w:t>
            </w:r>
            <w:r w:rsidRPr="00113478">
              <w:rPr>
                <w:b/>
                <w:sz w:val="18"/>
                <w:szCs w:val="18"/>
                <w:lang w:val="ru-RU"/>
              </w:rPr>
              <w:t>9</w:t>
            </w:r>
          </w:p>
        </w:tc>
      </w:tr>
      <w:tr w:rsidR="00697429" w:rsidRPr="00113478" w:rsidTr="00F208EA">
        <w:trPr>
          <w:trHeight w:val="227"/>
        </w:trPr>
        <w:tc>
          <w:tcPr>
            <w:tcW w:w="1276" w:type="dxa"/>
            <w:tcBorders>
              <w:top w:val="single" w:sz="4" w:space="0" w:color="auto"/>
            </w:tcBorders>
          </w:tcPr>
          <w:p w:rsidR="00697429" w:rsidRPr="00113478" w:rsidRDefault="00697429" w:rsidP="0079509B">
            <w:pPr>
              <w:pStyle w:val="tabletext1"/>
              <w:keepNext/>
              <w:spacing w:before="0" w:after="0"/>
              <w:rPr>
                <w:bCs/>
                <w:iCs/>
                <w:sz w:val="18"/>
                <w:szCs w:val="18"/>
                <w:lang w:val="en-GB"/>
              </w:rPr>
            </w:pPr>
          </w:p>
        </w:tc>
        <w:tc>
          <w:tcPr>
            <w:tcW w:w="1134" w:type="dxa"/>
            <w:tcBorders>
              <w:top w:val="single" w:sz="4" w:space="0" w:color="auto"/>
              <w:bottom w:val="single" w:sz="4" w:space="0" w:color="auto"/>
            </w:tcBorders>
            <w:vAlign w:val="bottom"/>
          </w:tcPr>
          <w:p w:rsidR="00697429" w:rsidRPr="00113478" w:rsidRDefault="0006574C" w:rsidP="0079509B">
            <w:pPr>
              <w:pStyle w:val="tabletext1"/>
              <w:keepNext/>
              <w:spacing w:before="0" w:after="0"/>
              <w:jc w:val="center"/>
              <w:rPr>
                <w:b/>
                <w:bCs/>
                <w:iCs/>
                <w:sz w:val="18"/>
                <w:szCs w:val="18"/>
                <w:lang w:val="en-GB"/>
              </w:rPr>
            </w:pPr>
            <w:r>
              <w:rPr>
                <w:b/>
                <w:bCs/>
                <w:iCs/>
                <w:sz w:val="18"/>
                <w:szCs w:val="18"/>
                <w:lang w:val="ru-RU"/>
              </w:rPr>
              <w:t>Минимальные арендные</w:t>
            </w:r>
            <w:r w:rsidR="00697429" w:rsidRPr="00113478">
              <w:rPr>
                <w:b/>
                <w:bCs/>
                <w:iCs/>
                <w:sz w:val="18"/>
                <w:szCs w:val="18"/>
                <w:lang w:val="ru-RU"/>
              </w:rPr>
              <w:t xml:space="preserve"> платежи</w:t>
            </w:r>
          </w:p>
        </w:tc>
        <w:tc>
          <w:tcPr>
            <w:tcW w:w="1134" w:type="dxa"/>
            <w:tcBorders>
              <w:top w:val="single" w:sz="4" w:space="0" w:color="auto"/>
              <w:bottom w:val="single" w:sz="4" w:space="0" w:color="auto"/>
            </w:tcBorders>
            <w:vAlign w:val="bottom"/>
          </w:tcPr>
          <w:p w:rsidR="00697429" w:rsidRPr="00113478" w:rsidRDefault="00697429" w:rsidP="0079509B">
            <w:pPr>
              <w:pStyle w:val="tabletext1"/>
              <w:keepNext/>
              <w:spacing w:before="0" w:after="0"/>
              <w:jc w:val="center"/>
              <w:rPr>
                <w:b/>
                <w:bCs/>
                <w:iCs/>
                <w:sz w:val="18"/>
                <w:szCs w:val="18"/>
                <w:lang w:val="en-GB"/>
              </w:rPr>
            </w:pPr>
            <w:r w:rsidRPr="00113478">
              <w:rPr>
                <w:b/>
                <w:bCs/>
                <w:iCs/>
                <w:sz w:val="18"/>
                <w:szCs w:val="18"/>
                <w:lang w:val="ru-RU"/>
              </w:rPr>
              <w:t>Проценты</w:t>
            </w:r>
          </w:p>
        </w:tc>
        <w:tc>
          <w:tcPr>
            <w:tcW w:w="1134" w:type="dxa"/>
            <w:tcBorders>
              <w:top w:val="single" w:sz="4" w:space="0" w:color="auto"/>
              <w:bottom w:val="single" w:sz="4" w:space="0" w:color="auto"/>
            </w:tcBorders>
            <w:vAlign w:val="bottom"/>
          </w:tcPr>
          <w:p w:rsidR="00697429" w:rsidRPr="00113478" w:rsidRDefault="00697429" w:rsidP="0079509B">
            <w:pPr>
              <w:pStyle w:val="tabletext1"/>
              <w:keepNext/>
              <w:spacing w:before="0" w:after="0"/>
              <w:jc w:val="center"/>
              <w:rPr>
                <w:b/>
                <w:bCs/>
                <w:iCs/>
                <w:sz w:val="18"/>
                <w:szCs w:val="18"/>
                <w:lang w:val="en-GB"/>
              </w:rPr>
            </w:pPr>
            <w:r w:rsidRPr="00113478">
              <w:rPr>
                <w:b/>
                <w:bCs/>
                <w:iCs/>
                <w:sz w:val="18"/>
                <w:szCs w:val="18"/>
                <w:lang w:val="ru-RU"/>
              </w:rPr>
              <w:t>Основная сумма</w:t>
            </w:r>
          </w:p>
        </w:tc>
        <w:tc>
          <w:tcPr>
            <w:tcW w:w="1134" w:type="dxa"/>
            <w:tcBorders>
              <w:top w:val="single" w:sz="4" w:space="0" w:color="auto"/>
              <w:bottom w:val="single" w:sz="4" w:space="0" w:color="auto"/>
            </w:tcBorders>
            <w:vAlign w:val="bottom"/>
          </w:tcPr>
          <w:p w:rsidR="00697429" w:rsidRPr="00113478" w:rsidRDefault="0006574C" w:rsidP="0079509B">
            <w:pPr>
              <w:pStyle w:val="tabletext1"/>
              <w:keepNext/>
              <w:spacing w:before="0" w:after="0"/>
              <w:jc w:val="center"/>
              <w:rPr>
                <w:b/>
                <w:bCs/>
                <w:iCs/>
                <w:sz w:val="18"/>
                <w:szCs w:val="18"/>
                <w:lang w:val="en-GB"/>
              </w:rPr>
            </w:pPr>
            <w:r>
              <w:rPr>
                <w:b/>
                <w:bCs/>
                <w:iCs/>
                <w:sz w:val="18"/>
                <w:szCs w:val="18"/>
                <w:lang w:val="ru-RU"/>
              </w:rPr>
              <w:t>Минимальные арендные</w:t>
            </w:r>
            <w:r w:rsidRPr="00113478">
              <w:rPr>
                <w:b/>
                <w:bCs/>
                <w:iCs/>
                <w:sz w:val="18"/>
                <w:szCs w:val="18"/>
                <w:lang w:val="ru-RU"/>
              </w:rPr>
              <w:t xml:space="preserve"> платежи</w:t>
            </w:r>
          </w:p>
        </w:tc>
        <w:tc>
          <w:tcPr>
            <w:tcW w:w="1134" w:type="dxa"/>
            <w:tcBorders>
              <w:top w:val="single" w:sz="4" w:space="0" w:color="auto"/>
              <w:bottom w:val="single" w:sz="4" w:space="0" w:color="auto"/>
            </w:tcBorders>
            <w:vAlign w:val="bottom"/>
          </w:tcPr>
          <w:p w:rsidR="00697429" w:rsidRPr="00113478" w:rsidRDefault="00697429" w:rsidP="0079509B">
            <w:pPr>
              <w:pStyle w:val="tabletext1"/>
              <w:keepNext/>
              <w:spacing w:before="0" w:after="0"/>
              <w:jc w:val="center"/>
              <w:rPr>
                <w:b/>
                <w:bCs/>
                <w:iCs/>
                <w:sz w:val="18"/>
                <w:szCs w:val="18"/>
                <w:lang w:val="ru-RU"/>
              </w:rPr>
            </w:pPr>
            <w:r w:rsidRPr="00113478">
              <w:rPr>
                <w:b/>
                <w:bCs/>
                <w:iCs/>
                <w:sz w:val="18"/>
                <w:szCs w:val="18"/>
                <w:lang w:val="ru-RU"/>
              </w:rPr>
              <w:t>Проценты</w:t>
            </w:r>
          </w:p>
        </w:tc>
        <w:tc>
          <w:tcPr>
            <w:tcW w:w="1134" w:type="dxa"/>
            <w:tcBorders>
              <w:top w:val="single" w:sz="4" w:space="0" w:color="auto"/>
              <w:bottom w:val="single" w:sz="4" w:space="0" w:color="auto"/>
            </w:tcBorders>
            <w:vAlign w:val="bottom"/>
          </w:tcPr>
          <w:p w:rsidR="00697429" w:rsidRPr="00113478" w:rsidRDefault="00697429" w:rsidP="0079509B">
            <w:pPr>
              <w:pStyle w:val="tabletext1"/>
              <w:keepNext/>
              <w:spacing w:before="0" w:after="0"/>
              <w:jc w:val="center"/>
              <w:rPr>
                <w:b/>
                <w:bCs/>
                <w:iCs/>
                <w:sz w:val="18"/>
                <w:szCs w:val="18"/>
                <w:lang w:val="en-GB"/>
              </w:rPr>
            </w:pPr>
            <w:r w:rsidRPr="00113478">
              <w:rPr>
                <w:b/>
                <w:bCs/>
                <w:iCs/>
                <w:sz w:val="18"/>
                <w:szCs w:val="18"/>
                <w:lang w:val="ru-RU"/>
              </w:rPr>
              <w:t>Основная сумма</w:t>
            </w:r>
          </w:p>
        </w:tc>
      </w:tr>
      <w:tr w:rsidR="00697429" w:rsidRPr="00113478" w:rsidTr="00F208EA">
        <w:trPr>
          <w:trHeight w:val="320"/>
        </w:trPr>
        <w:tc>
          <w:tcPr>
            <w:tcW w:w="1276" w:type="dxa"/>
            <w:tcBorders>
              <w:top w:val="single" w:sz="4" w:space="0" w:color="auto"/>
            </w:tcBorders>
            <w:vAlign w:val="bottom"/>
          </w:tcPr>
          <w:p w:rsidR="00697429" w:rsidRPr="00113478" w:rsidRDefault="00697429" w:rsidP="0079509B">
            <w:pPr>
              <w:rPr>
                <w:rFonts w:ascii="Times New Roman" w:hAnsi="Times New Roman"/>
                <w:sz w:val="18"/>
                <w:szCs w:val="18"/>
                <w:lang w:val="en-GB"/>
              </w:rPr>
            </w:pPr>
            <w:r w:rsidRPr="00113478">
              <w:rPr>
                <w:rFonts w:ascii="Times New Roman" w:hAnsi="Times New Roman"/>
                <w:sz w:val="18"/>
                <w:szCs w:val="18"/>
              </w:rPr>
              <w:t>Менее 1</w:t>
            </w:r>
            <w:r w:rsidR="00607E7C">
              <w:rPr>
                <w:rFonts w:ascii="Times New Roman" w:hAnsi="Times New Roman"/>
                <w:sz w:val="18"/>
                <w:szCs w:val="18"/>
              </w:rPr>
              <w:t> года</w:t>
            </w:r>
          </w:p>
        </w:tc>
        <w:tc>
          <w:tcPr>
            <w:tcW w:w="1134" w:type="dxa"/>
            <w:tcBorders>
              <w:top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158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042</w:t>
            </w:r>
          </w:p>
        </w:tc>
        <w:tc>
          <w:tcPr>
            <w:tcW w:w="1134" w:type="dxa"/>
            <w:tcBorders>
              <w:top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69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589</w:t>
            </w:r>
          </w:p>
        </w:tc>
        <w:tc>
          <w:tcPr>
            <w:tcW w:w="1134" w:type="dxa"/>
            <w:tcBorders>
              <w:top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88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453</w:t>
            </w:r>
          </w:p>
        </w:tc>
        <w:tc>
          <w:tcPr>
            <w:tcW w:w="1134" w:type="dxa"/>
            <w:tcBorders>
              <w:top w:val="single" w:sz="4" w:space="0" w:color="auto"/>
            </w:tcBorders>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218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031</w:t>
            </w:r>
          </w:p>
        </w:tc>
        <w:tc>
          <w:tcPr>
            <w:tcW w:w="1134" w:type="dxa"/>
            <w:tcBorders>
              <w:top w:val="single" w:sz="4" w:space="0" w:color="auto"/>
            </w:tcBorders>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95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952</w:t>
            </w:r>
          </w:p>
        </w:tc>
        <w:tc>
          <w:tcPr>
            <w:tcW w:w="1134" w:type="dxa"/>
            <w:tcBorders>
              <w:top w:val="single" w:sz="4" w:space="0" w:color="auto"/>
            </w:tcBorders>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122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079</w:t>
            </w:r>
          </w:p>
        </w:tc>
      </w:tr>
      <w:tr w:rsidR="00697429" w:rsidRPr="00113478" w:rsidTr="00F208EA">
        <w:trPr>
          <w:trHeight w:val="227"/>
        </w:trPr>
        <w:tc>
          <w:tcPr>
            <w:tcW w:w="1276" w:type="dxa"/>
            <w:vAlign w:val="bottom"/>
          </w:tcPr>
          <w:p w:rsidR="00697429" w:rsidRPr="00113478" w:rsidRDefault="00697429" w:rsidP="0079509B">
            <w:pPr>
              <w:rPr>
                <w:rFonts w:ascii="Times New Roman" w:hAnsi="Times New Roman"/>
                <w:sz w:val="18"/>
                <w:szCs w:val="18"/>
              </w:rPr>
            </w:pPr>
            <w:r w:rsidRPr="00113478">
              <w:rPr>
                <w:rFonts w:ascii="Times New Roman" w:hAnsi="Times New Roman"/>
                <w:sz w:val="18"/>
                <w:szCs w:val="18"/>
              </w:rPr>
              <w:t>От 1</w:t>
            </w:r>
            <w:r w:rsidR="00607E7C">
              <w:rPr>
                <w:rFonts w:ascii="Times New Roman" w:hAnsi="Times New Roman"/>
                <w:sz w:val="18"/>
                <w:szCs w:val="18"/>
              </w:rPr>
              <w:t> года</w:t>
            </w:r>
            <w:r w:rsidRPr="00113478">
              <w:rPr>
                <w:rFonts w:ascii="Times New Roman" w:hAnsi="Times New Roman"/>
                <w:sz w:val="18"/>
                <w:szCs w:val="18"/>
              </w:rPr>
              <w:t xml:space="preserve"> до 5 лет</w:t>
            </w:r>
          </w:p>
        </w:tc>
        <w:tc>
          <w:tcPr>
            <w:tcW w:w="1134"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103</w:t>
            </w:r>
          </w:p>
        </w:tc>
        <w:tc>
          <w:tcPr>
            <w:tcW w:w="1134"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47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214</w:t>
            </w:r>
          </w:p>
        </w:tc>
        <w:tc>
          <w:tcPr>
            <w:tcW w:w="1134"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158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889</w:t>
            </w:r>
          </w:p>
        </w:tc>
        <w:tc>
          <w:tcPr>
            <w:tcW w:w="1134" w:type="dxa"/>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361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103</w:t>
            </w:r>
          </w:p>
        </w:tc>
        <w:tc>
          <w:tcPr>
            <w:tcW w:w="1134" w:type="dxa"/>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109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191</w:t>
            </w:r>
          </w:p>
        </w:tc>
        <w:tc>
          <w:tcPr>
            <w:tcW w:w="1134" w:type="dxa"/>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251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912</w:t>
            </w:r>
          </w:p>
        </w:tc>
      </w:tr>
      <w:tr w:rsidR="00697429" w:rsidRPr="00113478" w:rsidTr="00F208EA">
        <w:trPr>
          <w:trHeight w:val="227"/>
        </w:trPr>
        <w:tc>
          <w:tcPr>
            <w:tcW w:w="1276" w:type="dxa"/>
            <w:tcBorders>
              <w:bottom w:val="single" w:sz="4" w:space="0" w:color="auto"/>
            </w:tcBorders>
            <w:vAlign w:val="bottom"/>
          </w:tcPr>
          <w:p w:rsidR="00697429" w:rsidRPr="00113478" w:rsidRDefault="00697429" w:rsidP="0079509B">
            <w:pPr>
              <w:rPr>
                <w:rFonts w:ascii="Times New Roman" w:hAnsi="Times New Roman"/>
                <w:sz w:val="18"/>
                <w:szCs w:val="18"/>
              </w:rPr>
            </w:pPr>
            <w:r w:rsidRPr="00113478">
              <w:rPr>
                <w:rFonts w:ascii="Times New Roman" w:hAnsi="Times New Roman"/>
                <w:sz w:val="18"/>
                <w:szCs w:val="18"/>
              </w:rPr>
              <w:t>Более 5 лет</w:t>
            </w:r>
          </w:p>
        </w:tc>
        <w:tc>
          <w:tcPr>
            <w:tcW w:w="1134" w:type="dxa"/>
            <w:tcBorders>
              <w:bottom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134" w:type="dxa"/>
            <w:tcBorders>
              <w:bottom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134" w:type="dxa"/>
            <w:tcBorders>
              <w:bottom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134" w:type="dxa"/>
            <w:tcBorders>
              <w:bottom w:val="single" w:sz="4" w:space="0" w:color="auto"/>
            </w:tcBorders>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784</w:t>
            </w:r>
          </w:p>
        </w:tc>
        <w:tc>
          <w:tcPr>
            <w:tcW w:w="1134" w:type="dxa"/>
            <w:tcBorders>
              <w:bottom w:val="single" w:sz="4" w:space="0" w:color="auto"/>
            </w:tcBorders>
            <w:vAlign w:val="center"/>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175</w:t>
            </w:r>
          </w:p>
        </w:tc>
        <w:tc>
          <w:tcPr>
            <w:tcW w:w="1134" w:type="dxa"/>
            <w:tcBorders>
              <w:bottom w:val="single" w:sz="4" w:space="0" w:color="auto"/>
            </w:tcBorders>
            <w:vAlign w:val="center"/>
          </w:tcPr>
          <w:p w:rsidR="00697429" w:rsidRPr="00365818"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val="en-GB" w:eastAsia="en-US"/>
              </w:rPr>
              <w:t>6</w:t>
            </w:r>
            <w:r w:rsidR="00365818">
              <w:rPr>
                <w:rFonts w:ascii="Times New Roman" w:hAnsi="Times New Roman"/>
                <w:sz w:val="18"/>
                <w:szCs w:val="18"/>
                <w:lang w:eastAsia="en-US"/>
              </w:rPr>
              <w:t>09</w:t>
            </w:r>
          </w:p>
        </w:tc>
      </w:tr>
      <w:tr w:rsidR="00697429" w:rsidRPr="00113478" w:rsidTr="00F208EA">
        <w:trPr>
          <w:trHeight w:val="227"/>
        </w:trPr>
        <w:tc>
          <w:tcPr>
            <w:tcW w:w="1276" w:type="dxa"/>
            <w:tcBorders>
              <w:top w:val="single" w:sz="4" w:space="0" w:color="auto"/>
              <w:bottom w:val="single" w:sz="12" w:space="0" w:color="auto"/>
            </w:tcBorders>
            <w:vAlign w:val="bottom"/>
          </w:tcPr>
          <w:p w:rsidR="00697429" w:rsidRPr="00113478" w:rsidRDefault="00697429" w:rsidP="0079509B">
            <w:pPr>
              <w:pStyle w:val="CharCharCharCharCharCharCharChar"/>
              <w:keepNext/>
              <w:tabs>
                <w:tab w:val="clear" w:pos="720"/>
              </w:tabs>
              <w:spacing w:after="0"/>
              <w:ind w:left="0" w:firstLine="0"/>
              <w:jc w:val="left"/>
              <w:rPr>
                <w:rFonts w:ascii="Times New Roman" w:hAnsi="Times New Roman" w:cs="Times New Roman"/>
                <w:sz w:val="18"/>
                <w:szCs w:val="18"/>
                <w:lang w:val="en-GB"/>
              </w:rPr>
            </w:pPr>
          </w:p>
        </w:tc>
        <w:tc>
          <w:tcPr>
            <w:tcW w:w="1134" w:type="dxa"/>
            <w:tcBorders>
              <w:top w:val="single" w:sz="4" w:space="0" w:color="auto"/>
              <w:bottom w:val="single" w:sz="12"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364</w:t>
            </w:r>
            <w:r>
              <w:rPr>
                <w:rFonts w:ascii="Times New Roman" w:hAnsi="Times New Roman"/>
                <w:b/>
                <w:sz w:val="18"/>
                <w:szCs w:val="18"/>
                <w:lang w:val="en-GB"/>
              </w:rPr>
              <w:t xml:space="preserve"> </w:t>
            </w:r>
            <w:r w:rsidRPr="00113478">
              <w:rPr>
                <w:rFonts w:ascii="Times New Roman" w:hAnsi="Times New Roman"/>
                <w:b/>
                <w:sz w:val="18"/>
                <w:szCs w:val="18"/>
                <w:lang w:val="en-GB"/>
              </w:rPr>
              <w:t>145</w:t>
            </w:r>
          </w:p>
        </w:tc>
        <w:tc>
          <w:tcPr>
            <w:tcW w:w="1134" w:type="dxa"/>
            <w:tcBorders>
              <w:top w:val="single" w:sz="4" w:space="0" w:color="auto"/>
              <w:bottom w:val="single" w:sz="12"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116</w:t>
            </w:r>
            <w:r>
              <w:rPr>
                <w:rFonts w:ascii="Times New Roman" w:hAnsi="Times New Roman"/>
                <w:b/>
                <w:sz w:val="18"/>
                <w:szCs w:val="18"/>
                <w:lang w:val="en-GB"/>
              </w:rPr>
              <w:t xml:space="preserve"> </w:t>
            </w:r>
            <w:r w:rsidRPr="00113478">
              <w:rPr>
                <w:rFonts w:ascii="Times New Roman" w:hAnsi="Times New Roman"/>
                <w:b/>
                <w:sz w:val="18"/>
                <w:szCs w:val="18"/>
                <w:lang w:val="en-GB"/>
              </w:rPr>
              <w:t>803</w:t>
            </w:r>
          </w:p>
        </w:tc>
        <w:tc>
          <w:tcPr>
            <w:tcW w:w="1134" w:type="dxa"/>
            <w:tcBorders>
              <w:top w:val="single" w:sz="4" w:space="0" w:color="auto"/>
              <w:bottom w:val="single" w:sz="12"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247</w:t>
            </w:r>
            <w:r>
              <w:rPr>
                <w:rFonts w:ascii="Times New Roman" w:hAnsi="Times New Roman"/>
                <w:b/>
                <w:sz w:val="18"/>
                <w:szCs w:val="18"/>
                <w:lang w:val="en-GB"/>
              </w:rPr>
              <w:t xml:space="preserve"> </w:t>
            </w:r>
            <w:r w:rsidRPr="00113478">
              <w:rPr>
                <w:rFonts w:ascii="Times New Roman" w:hAnsi="Times New Roman"/>
                <w:b/>
                <w:sz w:val="18"/>
                <w:szCs w:val="18"/>
                <w:lang w:val="en-GB"/>
              </w:rPr>
              <w:t>342</w:t>
            </w:r>
          </w:p>
        </w:tc>
        <w:tc>
          <w:tcPr>
            <w:tcW w:w="1134" w:type="dxa"/>
            <w:tcBorders>
              <w:top w:val="single" w:sz="4" w:space="0" w:color="auto"/>
              <w:bottom w:val="single" w:sz="12" w:space="0" w:color="auto"/>
            </w:tcBorders>
            <w:vAlign w:val="center"/>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579</w:t>
            </w:r>
            <w:r>
              <w:rPr>
                <w:rFonts w:ascii="Times New Roman" w:hAnsi="Times New Roman"/>
                <w:b/>
                <w:sz w:val="18"/>
                <w:szCs w:val="18"/>
                <w:lang w:val="en-GB"/>
              </w:rPr>
              <w:t xml:space="preserve"> </w:t>
            </w:r>
            <w:r w:rsidRPr="00113478">
              <w:rPr>
                <w:rFonts w:ascii="Times New Roman" w:hAnsi="Times New Roman"/>
                <w:b/>
                <w:sz w:val="18"/>
                <w:szCs w:val="18"/>
                <w:lang w:val="en-GB"/>
              </w:rPr>
              <w:t>918</w:t>
            </w:r>
          </w:p>
        </w:tc>
        <w:tc>
          <w:tcPr>
            <w:tcW w:w="1134" w:type="dxa"/>
            <w:tcBorders>
              <w:top w:val="single" w:sz="4" w:space="0" w:color="auto"/>
              <w:bottom w:val="single" w:sz="12" w:space="0" w:color="auto"/>
            </w:tcBorders>
            <w:vAlign w:val="center"/>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205</w:t>
            </w:r>
            <w:r>
              <w:rPr>
                <w:rFonts w:ascii="Times New Roman" w:hAnsi="Times New Roman"/>
                <w:b/>
                <w:sz w:val="18"/>
                <w:szCs w:val="18"/>
                <w:lang w:val="en-GB"/>
              </w:rPr>
              <w:t xml:space="preserve"> </w:t>
            </w:r>
            <w:r w:rsidRPr="00113478">
              <w:rPr>
                <w:rFonts w:ascii="Times New Roman" w:hAnsi="Times New Roman"/>
                <w:b/>
                <w:sz w:val="18"/>
                <w:szCs w:val="18"/>
                <w:lang w:val="en-GB"/>
              </w:rPr>
              <w:t>318</w:t>
            </w:r>
          </w:p>
        </w:tc>
        <w:tc>
          <w:tcPr>
            <w:tcW w:w="1134" w:type="dxa"/>
            <w:tcBorders>
              <w:top w:val="single" w:sz="4" w:space="0" w:color="auto"/>
              <w:bottom w:val="single" w:sz="12" w:space="0" w:color="auto"/>
            </w:tcBorders>
            <w:vAlign w:val="center"/>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374</w:t>
            </w:r>
            <w:r>
              <w:rPr>
                <w:rFonts w:ascii="Times New Roman" w:hAnsi="Times New Roman"/>
                <w:b/>
                <w:sz w:val="18"/>
                <w:szCs w:val="18"/>
                <w:lang w:val="en-GB"/>
              </w:rPr>
              <w:t xml:space="preserve"> </w:t>
            </w:r>
            <w:r w:rsidRPr="00113478">
              <w:rPr>
                <w:rFonts w:ascii="Times New Roman" w:hAnsi="Times New Roman"/>
                <w:b/>
                <w:sz w:val="18"/>
                <w:szCs w:val="18"/>
                <w:lang w:val="en-GB"/>
              </w:rPr>
              <w:t>600</w:t>
            </w:r>
          </w:p>
        </w:tc>
      </w:tr>
    </w:tbl>
    <w:p w:rsidR="00697429" w:rsidRPr="00113478" w:rsidRDefault="00697429" w:rsidP="005C3E30">
      <w:pPr>
        <w:autoSpaceDE w:val="0"/>
        <w:autoSpaceDN w:val="0"/>
        <w:adjustRightInd w:val="0"/>
        <w:spacing w:before="120" w:after="120"/>
        <w:jc w:val="both"/>
        <w:rPr>
          <w:rFonts w:ascii="Times New Roman" w:hAnsi="Times New Roman"/>
          <w:bCs w:val="0"/>
          <w:iCs w:val="0"/>
          <w:sz w:val="20"/>
          <w:szCs w:val="20"/>
        </w:rPr>
      </w:pPr>
      <w:r w:rsidRPr="00113478">
        <w:rPr>
          <w:rFonts w:ascii="Times New Roman" w:hAnsi="Times New Roman"/>
          <w:bCs w:val="0"/>
          <w:iCs w:val="0"/>
          <w:sz w:val="20"/>
          <w:szCs w:val="20"/>
        </w:rPr>
        <w:t xml:space="preserve">Обязательства по финансовой аренде обеспечены арендованными активами. </w:t>
      </w:r>
    </w:p>
    <w:p w:rsidR="0006574C" w:rsidRPr="0006574C" w:rsidRDefault="0006574C" w:rsidP="0006574C">
      <w:pPr>
        <w:pStyle w:val="Normal1"/>
        <w:widowControl w:val="0"/>
        <w:jc w:val="both"/>
        <w:rPr>
          <w:sz w:val="20"/>
          <w:lang w:eastAsia="en-US"/>
        </w:rPr>
      </w:pPr>
      <w:r w:rsidRPr="0006574C">
        <w:rPr>
          <w:sz w:val="20"/>
        </w:rPr>
        <w:t>Информация о подверженности Группы риску недостатка ликвидности, а также валютному и процентному рискам, связанным с заимствованиями и обязательствами по финансовой аренде, раскрывается в п</w:t>
      </w:r>
      <w:r w:rsidR="007E4B5E">
        <w:rPr>
          <w:sz w:val="20"/>
        </w:rPr>
        <w:t>римечании</w:t>
      </w:r>
      <w:r w:rsidRPr="0006574C">
        <w:rPr>
          <w:sz w:val="20"/>
        </w:rPr>
        <w:t xml:space="preserve"> 31</w:t>
      </w:r>
      <w:r w:rsidRPr="0006574C">
        <w:rPr>
          <w:sz w:val="20"/>
          <w:lang w:eastAsia="en-US"/>
        </w:rPr>
        <w:t>.</w:t>
      </w:r>
    </w:p>
    <w:p w:rsidR="00697429" w:rsidRPr="00113478" w:rsidRDefault="00697429">
      <w:pPr>
        <w:autoSpaceDE w:val="0"/>
        <w:autoSpaceDN w:val="0"/>
        <w:adjustRightInd w:val="0"/>
        <w:spacing w:before="100" w:beforeAutospacing="1"/>
        <w:jc w:val="both"/>
        <w:outlineLvl w:val="0"/>
        <w:rPr>
          <w:rFonts w:ascii="Times New Roman" w:hAnsi="Times New Roman"/>
          <w:b/>
          <w:bCs w:val="0"/>
          <w:sz w:val="20"/>
          <w:szCs w:val="20"/>
        </w:rPr>
      </w:pPr>
      <w:r w:rsidRPr="00113478">
        <w:rPr>
          <w:rFonts w:ascii="Times New Roman" w:hAnsi="Times New Roman"/>
          <w:b/>
          <w:bCs w:val="0"/>
          <w:sz w:val="20"/>
          <w:szCs w:val="20"/>
        </w:rPr>
        <w:lastRenderedPageBreak/>
        <w:t>Примечание 19. Торговая и прочая кредиторская задолженность</w:t>
      </w:r>
    </w:p>
    <w:p w:rsidR="00697429" w:rsidRPr="00113478" w:rsidRDefault="007E4B5E" w:rsidP="008C2921">
      <w:pPr>
        <w:spacing w:before="120"/>
        <w:jc w:val="both"/>
        <w:outlineLvl w:val="0"/>
        <w:rPr>
          <w:rFonts w:ascii="Times New Roman" w:hAnsi="Times New Roman"/>
          <w:b/>
          <w:i/>
          <w:sz w:val="20"/>
          <w:szCs w:val="20"/>
        </w:rPr>
      </w:pPr>
      <w:r>
        <w:rPr>
          <w:rFonts w:ascii="Times New Roman" w:hAnsi="Times New Roman"/>
          <w:b/>
          <w:i/>
          <w:sz w:val="20"/>
          <w:szCs w:val="20"/>
        </w:rPr>
        <w:t>Долгосрочная кредиторская задолженность</w:t>
      </w:r>
    </w:p>
    <w:tbl>
      <w:tblPr>
        <w:tblW w:w="4975" w:type="pct"/>
        <w:tblInd w:w="12" w:type="dxa"/>
        <w:tblLayout w:type="fixed"/>
        <w:tblCellMar>
          <w:left w:w="40" w:type="dxa"/>
          <w:right w:w="40" w:type="dxa"/>
        </w:tblCellMar>
        <w:tblLook w:val="0000"/>
      </w:tblPr>
      <w:tblGrid>
        <w:gridCol w:w="5674"/>
        <w:gridCol w:w="1862"/>
        <w:gridCol w:w="1852"/>
      </w:tblGrid>
      <w:tr w:rsidR="00697429" w:rsidRPr="00113478" w:rsidTr="00D81422">
        <w:tc>
          <w:tcPr>
            <w:tcW w:w="5674" w:type="dxa"/>
            <w:tcBorders>
              <w:top w:val="nil"/>
              <w:left w:val="nil"/>
              <w:bottom w:val="single" w:sz="4" w:space="0" w:color="auto"/>
              <w:right w:val="nil"/>
            </w:tcBorders>
            <w:shd w:val="clear" w:color="auto" w:fill="FFFFFF"/>
          </w:tcPr>
          <w:p w:rsidR="00697429" w:rsidRPr="00113478" w:rsidRDefault="00697429" w:rsidP="002767C4">
            <w:pPr>
              <w:shd w:val="clear" w:color="auto" w:fill="FFFFFF"/>
              <w:spacing w:before="20" w:after="20"/>
              <w:ind w:right="19"/>
              <w:rPr>
                <w:rFonts w:ascii="Times New Roman" w:hAnsi="Times New Roman"/>
                <w:sz w:val="18"/>
                <w:szCs w:val="18"/>
                <w:lang w:val="en-GB"/>
              </w:rPr>
            </w:pPr>
          </w:p>
        </w:tc>
        <w:tc>
          <w:tcPr>
            <w:tcW w:w="1862" w:type="dxa"/>
            <w:tcBorders>
              <w:top w:val="nil"/>
              <w:left w:val="nil"/>
              <w:bottom w:val="single" w:sz="4" w:space="0" w:color="auto"/>
              <w:right w:val="nil"/>
            </w:tcBorders>
            <w:shd w:val="clear" w:color="auto" w:fill="FFFFFF"/>
            <w:vAlign w:val="bottom"/>
          </w:tcPr>
          <w:p w:rsidR="00697429" w:rsidRPr="00113478" w:rsidRDefault="00697429" w:rsidP="008731C0">
            <w:pPr>
              <w:keepNext/>
              <w:shd w:val="clear" w:color="auto" w:fill="FFFFFF"/>
              <w:ind w:left="140" w:right="97"/>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852" w:type="dxa"/>
            <w:tcBorders>
              <w:top w:val="nil"/>
              <w:left w:val="nil"/>
              <w:bottom w:val="single" w:sz="4" w:space="0" w:color="auto"/>
              <w:right w:val="nil"/>
            </w:tcBorders>
            <w:shd w:val="clear" w:color="auto" w:fill="FFFFFF"/>
            <w:vAlign w:val="bottom"/>
          </w:tcPr>
          <w:p w:rsidR="00697429" w:rsidRPr="00113478" w:rsidRDefault="00697429" w:rsidP="008731C0">
            <w:pPr>
              <w:keepNext/>
              <w:shd w:val="clear" w:color="auto" w:fill="FFFFFF"/>
              <w:ind w:left="140" w:right="97"/>
              <w:jc w:val="right"/>
              <w:rPr>
                <w:rFonts w:ascii="Times New Roman" w:hAnsi="Times New Roman"/>
                <w:sz w:val="18"/>
                <w:szCs w:val="18"/>
                <w:lang w:val="en-GB"/>
              </w:rPr>
            </w:pPr>
            <w:r>
              <w:rPr>
                <w:rFonts w:ascii="Times New Roman" w:hAnsi="Times New Roman"/>
                <w:b/>
                <w:bCs w:val="0"/>
                <w:color w:val="000000"/>
                <w:sz w:val="18"/>
                <w:szCs w:val="18"/>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D81422">
        <w:tblPrEx>
          <w:tblCellMar>
            <w:left w:w="108" w:type="dxa"/>
            <w:right w:w="108" w:type="dxa"/>
          </w:tblCellMar>
          <w:tblLook w:val="01E0"/>
        </w:tblPrEx>
        <w:tc>
          <w:tcPr>
            <w:tcW w:w="5674" w:type="dxa"/>
            <w:tcBorders>
              <w:top w:val="single" w:sz="4" w:space="0" w:color="auto"/>
            </w:tcBorders>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rPr>
            </w:pPr>
            <w:r w:rsidRPr="00113478">
              <w:rPr>
                <w:sz w:val="18"/>
                <w:szCs w:val="18"/>
              </w:rPr>
              <w:t>Авансы, полученные от покупателей и заказчиков</w:t>
            </w:r>
          </w:p>
        </w:tc>
        <w:tc>
          <w:tcPr>
            <w:tcW w:w="1862" w:type="dxa"/>
            <w:tcBorders>
              <w:top w:val="single" w:sz="4" w:space="0" w:color="auto"/>
            </w:tcBorders>
            <w:vAlign w:val="bottom"/>
          </w:tcPr>
          <w:p w:rsidR="00697429" w:rsidRPr="00113478" w:rsidRDefault="00697429" w:rsidP="008731C0">
            <w:pPr>
              <w:spacing w:before="20" w:after="20"/>
              <w:ind w:right="29"/>
              <w:jc w:val="right"/>
              <w:rPr>
                <w:rFonts w:ascii="Times New Roman" w:hAnsi="Times New Roman"/>
                <w:sz w:val="18"/>
                <w:szCs w:val="18"/>
                <w:lang w:val="en-GB" w:eastAsia="en-US"/>
              </w:rPr>
            </w:pPr>
            <w:r w:rsidRPr="00113478">
              <w:rPr>
                <w:rFonts w:ascii="Times New Roman" w:hAnsi="Times New Roman"/>
                <w:sz w:val="18"/>
                <w:szCs w:val="18"/>
                <w:lang w:val="en-GB" w:eastAsia="en-US"/>
              </w:rPr>
              <w:t>252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211</w:t>
            </w:r>
          </w:p>
        </w:tc>
        <w:tc>
          <w:tcPr>
            <w:tcW w:w="1852" w:type="dxa"/>
            <w:tcBorders>
              <w:top w:val="single" w:sz="4" w:space="0" w:color="auto"/>
            </w:tcBorders>
            <w:vAlign w:val="bottom"/>
          </w:tcPr>
          <w:p w:rsidR="00697429" w:rsidRPr="00113478" w:rsidRDefault="00697429" w:rsidP="008731C0">
            <w:pPr>
              <w:spacing w:before="20" w:after="20"/>
              <w:ind w:right="29"/>
              <w:jc w:val="right"/>
              <w:rPr>
                <w:rFonts w:ascii="Times New Roman" w:hAnsi="Times New Roman"/>
                <w:sz w:val="18"/>
                <w:szCs w:val="18"/>
                <w:lang w:val="en-GB" w:eastAsia="en-US"/>
              </w:rPr>
            </w:pPr>
            <w:r w:rsidRPr="00113478">
              <w:rPr>
                <w:rFonts w:ascii="Times New Roman" w:hAnsi="Times New Roman"/>
                <w:sz w:val="18"/>
                <w:szCs w:val="18"/>
                <w:lang w:val="en-GB" w:eastAsia="en-US"/>
              </w:rPr>
              <w:t>64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499</w:t>
            </w:r>
          </w:p>
        </w:tc>
      </w:tr>
      <w:tr w:rsidR="00697429" w:rsidRPr="00113478" w:rsidTr="00D81422">
        <w:tblPrEx>
          <w:tblCellMar>
            <w:left w:w="108" w:type="dxa"/>
            <w:right w:w="108" w:type="dxa"/>
          </w:tblCellMar>
          <w:tblLook w:val="01E0"/>
        </w:tblPrEx>
        <w:tc>
          <w:tcPr>
            <w:tcW w:w="5674" w:type="dxa"/>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lang w:val="en-GB"/>
              </w:rPr>
            </w:pPr>
            <w:r w:rsidRPr="00113478">
              <w:rPr>
                <w:sz w:val="18"/>
                <w:szCs w:val="18"/>
              </w:rPr>
              <w:t>Прочая кредиторская задолженность</w:t>
            </w:r>
          </w:p>
        </w:tc>
        <w:tc>
          <w:tcPr>
            <w:tcW w:w="1862" w:type="dxa"/>
            <w:vAlign w:val="bottom"/>
          </w:tcPr>
          <w:p w:rsidR="00697429" w:rsidRPr="00113478" w:rsidRDefault="00697429" w:rsidP="008731C0">
            <w:pPr>
              <w:spacing w:before="20" w:after="20"/>
              <w:ind w:right="29"/>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852" w:type="dxa"/>
            <w:vAlign w:val="bottom"/>
          </w:tcPr>
          <w:p w:rsidR="00697429" w:rsidRPr="00113478" w:rsidRDefault="00697429" w:rsidP="008731C0">
            <w:pPr>
              <w:spacing w:before="20" w:after="20"/>
              <w:ind w:right="29"/>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083</w:t>
            </w:r>
          </w:p>
        </w:tc>
      </w:tr>
      <w:tr w:rsidR="00697429" w:rsidRPr="00113478" w:rsidTr="00D81422">
        <w:tblPrEx>
          <w:tblCellMar>
            <w:left w:w="108" w:type="dxa"/>
            <w:right w:w="108" w:type="dxa"/>
          </w:tblCellMar>
          <w:tblLook w:val="01E0"/>
        </w:tblPrEx>
        <w:trPr>
          <w:trHeight w:val="295"/>
        </w:trPr>
        <w:tc>
          <w:tcPr>
            <w:tcW w:w="5674" w:type="dxa"/>
            <w:tcBorders>
              <w:top w:val="single" w:sz="4" w:space="0" w:color="auto"/>
              <w:bottom w:val="single" w:sz="12" w:space="0" w:color="auto"/>
            </w:tcBorders>
            <w:tcMar>
              <w:left w:w="28" w:type="dxa"/>
            </w:tcMar>
            <w:vAlign w:val="center"/>
          </w:tcPr>
          <w:p w:rsidR="00697429" w:rsidRPr="00113478" w:rsidRDefault="00697429" w:rsidP="00CC2089">
            <w:pPr>
              <w:pStyle w:val="listbullet"/>
              <w:numPr>
                <w:ilvl w:val="0"/>
                <w:numId w:val="19"/>
              </w:numPr>
              <w:tabs>
                <w:tab w:val="clear" w:pos="360"/>
                <w:tab w:val="clear" w:pos="720"/>
                <w:tab w:val="left" w:pos="-28"/>
              </w:tabs>
              <w:spacing w:before="20" w:after="20"/>
              <w:ind w:left="0" w:hanging="357"/>
              <w:jc w:val="left"/>
              <w:rPr>
                <w:b/>
                <w:sz w:val="18"/>
                <w:szCs w:val="18"/>
                <w:lang w:val="en-GB"/>
              </w:rPr>
            </w:pPr>
            <w:r w:rsidRPr="00113478">
              <w:rPr>
                <w:b/>
                <w:sz w:val="18"/>
                <w:szCs w:val="18"/>
              </w:rPr>
              <w:t>Итого</w:t>
            </w:r>
          </w:p>
        </w:tc>
        <w:tc>
          <w:tcPr>
            <w:tcW w:w="1862" w:type="dxa"/>
            <w:tcBorders>
              <w:top w:val="single" w:sz="4" w:space="0" w:color="auto"/>
              <w:bottom w:val="single" w:sz="12" w:space="0" w:color="auto"/>
            </w:tcBorders>
            <w:vAlign w:val="bottom"/>
          </w:tcPr>
          <w:p w:rsidR="00697429" w:rsidRPr="00113478" w:rsidRDefault="00697429" w:rsidP="008731C0">
            <w:pPr>
              <w:spacing w:before="20" w:after="20"/>
              <w:ind w:right="29"/>
              <w:jc w:val="right"/>
              <w:rPr>
                <w:rFonts w:ascii="Times New Roman" w:hAnsi="Times New Roman"/>
                <w:b/>
                <w:sz w:val="18"/>
                <w:szCs w:val="18"/>
                <w:lang w:val="en-GB"/>
              </w:rPr>
            </w:pPr>
            <w:r w:rsidRPr="00113478">
              <w:rPr>
                <w:rFonts w:ascii="Times New Roman" w:hAnsi="Times New Roman"/>
                <w:b/>
                <w:sz w:val="18"/>
                <w:szCs w:val="18"/>
                <w:lang w:val="en-GB"/>
              </w:rPr>
              <w:t>252</w:t>
            </w:r>
            <w:r>
              <w:rPr>
                <w:rFonts w:ascii="Times New Roman" w:hAnsi="Times New Roman"/>
                <w:b/>
                <w:sz w:val="18"/>
                <w:szCs w:val="18"/>
                <w:lang w:val="en-GB"/>
              </w:rPr>
              <w:t xml:space="preserve"> </w:t>
            </w:r>
            <w:r w:rsidRPr="00113478">
              <w:rPr>
                <w:rFonts w:ascii="Times New Roman" w:hAnsi="Times New Roman"/>
                <w:b/>
                <w:sz w:val="18"/>
                <w:szCs w:val="18"/>
                <w:lang w:val="en-GB"/>
              </w:rPr>
              <w:t>211</w:t>
            </w:r>
          </w:p>
        </w:tc>
        <w:tc>
          <w:tcPr>
            <w:tcW w:w="1852" w:type="dxa"/>
            <w:tcBorders>
              <w:top w:val="single" w:sz="4" w:space="0" w:color="auto"/>
              <w:bottom w:val="single" w:sz="12" w:space="0" w:color="auto"/>
            </w:tcBorders>
            <w:vAlign w:val="bottom"/>
          </w:tcPr>
          <w:p w:rsidR="00697429" w:rsidRPr="00113478" w:rsidRDefault="00697429" w:rsidP="008731C0">
            <w:pPr>
              <w:spacing w:before="20" w:after="20"/>
              <w:ind w:right="29"/>
              <w:jc w:val="right"/>
              <w:rPr>
                <w:rFonts w:ascii="Times New Roman" w:hAnsi="Times New Roman"/>
                <w:b/>
                <w:sz w:val="18"/>
                <w:szCs w:val="18"/>
                <w:lang w:val="en-GB"/>
              </w:rPr>
            </w:pPr>
            <w:r w:rsidRPr="00113478">
              <w:rPr>
                <w:rFonts w:ascii="Times New Roman" w:hAnsi="Times New Roman"/>
                <w:b/>
                <w:sz w:val="18"/>
                <w:szCs w:val="18"/>
                <w:lang w:val="en-GB"/>
              </w:rPr>
              <w:t>65</w:t>
            </w:r>
            <w:r>
              <w:rPr>
                <w:rFonts w:ascii="Times New Roman" w:hAnsi="Times New Roman"/>
                <w:b/>
                <w:sz w:val="18"/>
                <w:szCs w:val="18"/>
                <w:lang w:val="en-GB"/>
              </w:rPr>
              <w:t xml:space="preserve"> </w:t>
            </w:r>
            <w:r w:rsidRPr="00113478">
              <w:rPr>
                <w:rFonts w:ascii="Times New Roman" w:hAnsi="Times New Roman"/>
                <w:b/>
                <w:sz w:val="18"/>
                <w:szCs w:val="18"/>
                <w:lang w:val="en-GB"/>
              </w:rPr>
              <w:t>582</w:t>
            </w:r>
          </w:p>
        </w:tc>
      </w:tr>
    </w:tbl>
    <w:p w:rsidR="007E4B5E" w:rsidRPr="00113478" w:rsidRDefault="00697429" w:rsidP="007E4B5E">
      <w:pPr>
        <w:spacing w:before="120"/>
        <w:jc w:val="both"/>
        <w:outlineLvl w:val="0"/>
        <w:rPr>
          <w:rFonts w:ascii="Times New Roman" w:hAnsi="Times New Roman"/>
          <w:b/>
          <w:i/>
          <w:sz w:val="20"/>
          <w:szCs w:val="20"/>
        </w:rPr>
      </w:pPr>
      <w:r w:rsidRPr="00113478">
        <w:rPr>
          <w:rFonts w:ascii="Times New Roman" w:hAnsi="Times New Roman"/>
          <w:b/>
          <w:i/>
          <w:sz w:val="20"/>
          <w:szCs w:val="20"/>
        </w:rPr>
        <w:t>Краткосрочн</w:t>
      </w:r>
      <w:r w:rsidR="007E4B5E">
        <w:rPr>
          <w:rFonts w:ascii="Times New Roman" w:hAnsi="Times New Roman"/>
          <w:b/>
          <w:i/>
          <w:sz w:val="20"/>
          <w:szCs w:val="20"/>
        </w:rPr>
        <w:t>ая</w:t>
      </w:r>
      <w:r w:rsidRPr="00113478">
        <w:rPr>
          <w:rFonts w:ascii="Times New Roman" w:hAnsi="Times New Roman"/>
          <w:b/>
          <w:i/>
          <w:sz w:val="20"/>
          <w:szCs w:val="20"/>
        </w:rPr>
        <w:t xml:space="preserve"> </w:t>
      </w:r>
      <w:r w:rsidR="007E4B5E">
        <w:rPr>
          <w:rFonts w:ascii="Times New Roman" w:hAnsi="Times New Roman"/>
          <w:b/>
          <w:i/>
          <w:sz w:val="20"/>
          <w:szCs w:val="20"/>
        </w:rPr>
        <w:t>кредиторская задолженность</w:t>
      </w:r>
    </w:p>
    <w:tbl>
      <w:tblPr>
        <w:tblW w:w="4975" w:type="pct"/>
        <w:tblInd w:w="12" w:type="dxa"/>
        <w:tblLayout w:type="fixed"/>
        <w:tblCellMar>
          <w:left w:w="40" w:type="dxa"/>
          <w:right w:w="40" w:type="dxa"/>
        </w:tblCellMar>
        <w:tblLook w:val="0000"/>
      </w:tblPr>
      <w:tblGrid>
        <w:gridCol w:w="5674"/>
        <w:gridCol w:w="1867"/>
        <w:gridCol w:w="1847"/>
      </w:tblGrid>
      <w:tr w:rsidR="00697429" w:rsidRPr="00113478" w:rsidTr="00D81422">
        <w:trPr>
          <w:trHeight w:val="20"/>
        </w:trPr>
        <w:tc>
          <w:tcPr>
            <w:tcW w:w="5674" w:type="dxa"/>
            <w:tcBorders>
              <w:top w:val="nil"/>
              <w:left w:val="nil"/>
              <w:bottom w:val="single" w:sz="4" w:space="0" w:color="auto"/>
              <w:right w:val="nil"/>
            </w:tcBorders>
            <w:shd w:val="clear" w:color="auto" w:fill="FFFFFF"/>
          </w:tcPr>
          <w:p w:rsidR="00697429" w:rsidRPr="00113478" w:rsidRDefault="00697429" w:rsidP="002767C4">
            <w:pPr>
              <w:shd w:val="clear" w:color="auto" w:fill="FFFFFF"/>
              <w:spacing w:before="20" w:after="20"/>
              <w:ind w:right="19"/>
              <w:rPr>
                <w:rFonts w:ascii="Times New Roman" w:hAnsi="Times New Roman"/>
                <w:sz w:val="18"/>
                <w:szCs w:val="18"/>
                <w:lang w:val="en-GB"/>
              </w:rPr>
            </w:pPr>
          </w:p>
        </w:tc>
        <w:tc>
          <w:tcPr>
            <w:tcW w:w="1867" w:type="dxa"/>
            <w:tcBorders>
              <w:top w:val="nil"/>
              <w:left w:val="nil"/>
              <w:bottom w:val="single" w:sz="4" w:space="0" w:color="auto"/>
              <w:right w:val="nil"/>
            </w:tcBorders>
            <w:shd w:val="clear" w:color="auto" w:fill="FFFFFF"/>
            <w:vAlign w:val="bottom"/>
          </w:tcPr>
          <w:p w:rsidR="00697429" w:rsidRPr="00113478" w:rsidRDefault="00697429" w:rsidP="008731C0">
            <w:pPr>
              <w:keepNext/>
              <w:shd w:val="clear" w:color="auto" w:fill="FFFFFF"/>
              <w:ind w:left="140" w:right="102"/>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847" w:type="dxa"/>
            <w:tcBorders>
              <w:top w:val="nil"/>
              <w:left w:val="nil"/>
              <w:bottom w:val="single" w:sz="4" w:space="0" w:color="auto"/>
              <w:right w:val="nil"/>
            </w:tcBorders>
            <w:shd w:val="clear" w:color="auto" w:fill="FFFFFF"/>
            <w:vAlign w:val="bottom"/>
          </w:tcPr>
          <w:p w:rsidR="00697429" w:rsidRPr="00113478" w:rsidRDefault="00697429" w:rsidP="008731C0">
            <w:pPr>
              <w:keepNext/>
              <w:shd w:val="clear" w:color="auto" w:fill="FFFFFF"/>
              <w:ind w:left="140" w:right="102"/>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D81422">
        <w:tblPrEx>
          <w:tblCellMar>
            <w:left w:w="108" w:type="dxa"/>
            <w:right w:w="108" w:type="dxa"/>
          </w:tblCellMar>
          <w:tblLook w:val="01E0"/>
        </w:tblPrEx>
        <w:trPr>
          <w:trHeight w:val="20"/>
        </w:trPr>
        <w:tc>
          <w:tcPr>
            <w:tcW w:w="5674" w:type="dxa"/>
            <w:tcBorders>
              <w:top w:val="single" w:sz="4" w:space="0" w:color="auto"/>
            </w:tcBorders>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lang w:val="en-GB"/>
              </w:rPr>
            </w:pPr>
            <w:r w:rsidRPr="00113478">
              <w:rPr>
                <w:sz w:val="18"/>
                <w:szCs w:val="18"/>
              </w:rPr>
              <w:t>Торговая кредиторская задолженность</w:t>
            </w:r>
          </w:p>
        </w:tc>
        <w:tc>
          <w:tcPr>
            <w:tcW w:w="1867" w:type="dxa"/>
            <w:tcBorders>
              <w:top w:val="single" w:sz="4" w:space="0" w:color="auto"/>
            </w:tcBorders>
            <w:vAlign w:val="bottom"/>
          </w:tcPr>
          <w:p w:rsidR="00697429" w:rsidRPr="00113478" w:rsidRDefault="00697429" w:rsidP="00C054F6">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583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622</w:t>
            </w:r>
          </w:p>
        </w:tc>
        <w:tc>
          <w:tcPr>
            <w:tcW w:w="1847" w:type="dxa"/>
            <w:tcBorders>
              <w:top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793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940</w:t>
            </w:r>
          </w:p>
        </w:tc>
      </w:tr>
      <w:tr w:rsidR="00697429" w:rsidRPr="00113478" w:rsidTr="00D81422">
        <w:tblPrEx>
          <w:tblCellMar>
            <w:left w:w="108" w:type="dxa"/>
            <w:right w:w="108" w:type="dxa"/>
          </w:tblCellMar>
          <w:tblLook w:val="01E0"/>
        </w:tblPrEx>
        <w:trPr>
          <w:trHeight w:val="20"/>
        </w:trPr>
        <w:tc>
          <w:tcPr>
            <w:tcW w:w="5674" w:type="dxa"/>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rPr>
            </w:pPr>
            <w:r w:rsidRPr="00113478">
              <w:rPr>
                <w:sz w:val="18"/>
                <w:szCs w:val="18"/>
              </w:rPr>
              <w:t>Задолженность по расчётам с персоналом</w:t>
            </w:r>
          </w:p>
        </w:tc>
        <w:tc>
          <w:tcPr>
            <w:tcW w:w="1867" w:type="dxa"/>
            <w:vAlign w:val="bottom"/>
          </w:tcPr>
          <w:p w:rsidR="00697429" w:rsidRPr="00113478" w:rsidRDefault="00697429" w:rsidP="00C054F6">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903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066</w:t>
            </w:r>
          </w:p>
        </w:tc>
        <w:tc>
          <w:tcPr>
            <w:tcW w:w="1847"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299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022</w:t>
            </w:r>
          </w:p>
        </w:tc>
      </w:tr>
      <w:tr w:rsidR="00697429" w:rsidRPr="00113478" w:rsidTr="00D81422">
        <w:tblPrEx>
          <w:tblCellMar>
            <w:left w:w="108" w:type="dxa"/>
            <w:right w:w="108" w:type="dxa"/>
          </w:tblCellMar>
          <w:tblLook w:val="01E0"/>
        </w:tblPrEx>
        <w:trPr>
          <w:trHeight w:val="20"/>
        </w:trPr>
        <w:tc>
          <w:tcPr>
            <w:tcW w:w="5674" w:type="dxa"/>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rPr>
            </w:pPr>
            <w:r w:rsidRPr="00113478">
              <w:rPr>
                <w:sz w:val="18"/>
                <w:szCs w:val="18"/>
              </w:rPr>
              <w:t>Авансы, полученные от покупателей и заказчиков</w:t>
            </w:r>
          </w:p>
        </w:tc>
        <w:tc>
          <w:tcPr>
            <w:tcW w:w="1867" w:type="dxa"/>
            <w:vAlign w:val="bottom"/>
          </w:tcPr>
          <w:p w:rsidR="00697429" w:rsidRPr="00113478" w:rsidRDefault="00697429" w:rsidP="00C054F6">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742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778</w:t>
            </w:r>
          </w:p>
        </w:tc>
        <w:tc>
          <w:tcPr>
            <w:tcW w:w="1847"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770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913</w:t>
            </w:r>
          </w:p>
        </w:tc>
      </w:tr>
      <w:tr w:rsidR="00697429" w:rsidRPr="00113478" w:rsidTr="00D81422">
        <w:tblPrEx>
          <w:tblCellMar>
            <w:left w:w="108" w:type="dxa"/>
            <w:right w:w="108" w:type="dxa"/>
          </w:tblCellMar>
          <w:tblLook w:val="01E0"/>
        </w:tblPrEx>
        <w:trPr>
          <w:trHeight w:val="20"/>
        </w:trPr>
        <w:tc>
          <w:tcPr>
            <w:tcW w:w="5674" w:type="dxa"/>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rPr>
            </w:pPr>
            <w:r w:rsidRPr="00113478">
              <w:rPr>
                <w:sz w:val="18"/>
                <w:szCs w:val="18"/>
              </w:rPr>
              <w:t>Кредиторская задолженность по начисленным процентам</w:t>
            </w:r>
          </w:p>
        </w:tc>
        <w:tc>
          <w:tcPr>
            <w:tcW w:w="1867" w:type="dxa"/>
            <w:vAlign w:val="bottom"/>
          </w:tcPr>
          <w:p w:rsidR="00697429" w:rsidRPr="00113478" w:rsidRDefault="00697429" w:rsidP="00C054F6">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331</w:t>
            </w:r>
          </w:p>
        </w:tc>
        <w:tc>
          <w:tcPr>
            <w:tcW w:w="1847"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755</w:t>
            </w:r>
          </w:p>
        </w:tc>
      </w:tr>
      <w:tr w:rsidR="00697429" w:rsidRPr="00113478" w:rsidTr="00D81422">
        <w:tblPrEx>
          <w:tblCellMar>
            <w:left w:w="108" w:type="dxa"/>
            <w:right w:w="108" w:type="dxa"/>
          </w:tblCellMar>
          <w:tblLook w:val="01E0"/>
        </w:tblPrEx>
        <w:trPr>
          <w:trHeight w:val="20"/>
        </w:trPr>
        <w:tc>
          <w:tcPr>
            <w:tcW w:w="5674" w:type="dxa"/>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lang w:val="en-GB"/>
              </w:rPr>
            </w:pPr>
            <w:r w:rsidRPr="00113478">
              <w:rPr>
                <w:sz w:val="18"/>
                <w:szCs w:val="18"/>
              </w:rPr>
              <w:t>Дивиденды к выплате</w:t>
            </w:r>
          </w:p>
        </w:tc>
        <w:tc>
          <w:tcPr>
            <w:tcW w:w="1867" w:type="dxa"/>
            <w:vAlign w:val="bottom"/>
          </w:tcPr>
          <w:p w:rsidR="00697429" w:rsidRPr="00113478" w:rsidRDefault="00697429" w:rsidP="00C054F6">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847"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107</w:t>
            </w:r>
          </w:p>
        </w:tc>
      </w:tr>
      <w:tr w:rsidR="00697429" w:rsidRPr="00113478" w:rsidTr="00D81422">
        <w:tblPrEx>
          <w:tblCellMar>
            <w:left w:w="108" w:type="dxa"/>
            <w:right w:w="108" w:type="dxa"/>
          </w:tblCellMar>
          <w:tblLook w:val="01E0"/>
        </w:tblPrEx>
        <w:trPr>
          <w:trHeight w:val="20"/>
        </w:trPr>
        <w:tc>
          <w:tcPr>
            <w:tcW w:w="5674" w:type="dxa"/>
            <w:tcMar>
              <w:left w:w="28" w:type="dxa"/>
            </w:tcMar>
            <w:vAlign w:val="center"/>
          </w:tcPr>
          <w:p w:rsidR="00697429" w:rsidRPr="00113478" w:rsidRDefault="00697429" w:rsidP="00CC2089">
            <w:pPr>
              <w:pStyle w:val="listbullet"/>
              <w:numPr>
                <w:ilvl w:val="0"/>
                <w:numId w:val="19"/>
              </w:numPr>
              <w:tabs>
                <w:tab w:val="clear" w:pos="360"/>
                <w:tab w:val="clear" w:pos="720"/>
                <w:tab w:val="left" w:pos="0"/>
              </w:tabs>
              <w:spacing w:before="20" w:after="20"/>
              <w:ind w:left="0" w:hanging="357"/>
              <w:jc w:val="left"/>
              <w:rPr>
                <w:sz w:val="18"/>
                <w:szCs w:val="18"/>
                <w:lang w:val="en-GB"/>
              </w:rPr>
            </w:pPr>
            <w:r w:rsidRPr="00113478">
              <w:rPr>
                <w:sz w:val="18"/>
                <w:szCs w:val="18"/>
              </w:rPr>
              <w:t>Прочая кредиторская задолженность</w:t>
            </w:r>
          </w:p>
        </w:tc>
        <w:tc>
          <w:tcPr>
            <w:tcW w:w="1867" w:type="dxa"/>
            <w:vAlign w:val="bottom"/>
          </w:tcPr>
          <w:p w:rsidR="00697429" w:rsidRPr="00113478" w:rsidRDefault="00697429" w:rsidP="00C054F6">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154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163</w:t>
            </w:r>
          </w:p>
        </w:tc>
        <w:tc>
          <w:tcPr>
            <w:tcW w:w="1847" w:type="dxa"/>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827</w:t>
            </w:r>
          </w:p>
        </w:tc>
      </w:tr>
      <w:tr w:rsidR="00697429" w:rsidRPr="00113478" w:rsidTr="00D81422">
        <w:tblPrEx>
          <w:tblCellMar>
            <w:left w:w="108" w:type="dxa"/>
            <w:right w:w="108" w:type="dxa"/>
          </w:tblCellMar>
          <w:tblLook w:val="01E0"/>
        </w:tblPrEx>
        <w:trPr>
          <w:trHeight w:val="20"/>
        </w:trPr>
        <w:tc>
          <w:tcPr>
            <w:tcW w:w="5674" w:type="dxa"/>
            <w:tcBorders>
              <w:top w:val="single" w:sz="4" w:space="0" w:color="auto"/>
              <w:bottom w:val="single" w:sz="12" w:space="0" w:color="auto"/>
            </w:tcBorders>
            <w:tcMar>
              <w:left w:w="28" w:type="dxa"/>
            </w:tcMar>
            <w:vAlign w:val="center"/>
          </w:tcPr>
          <w:p w:rsidR="00697429" w:rsidRPr="00113478" w:rsidRDefault="00697429" w:rsidP="00CC2089">
            <w:pPr>
              <w:pStyle w:val="listbullet"/>
              <w:numPr>
                <w:ilvl w:val="0"/>
                <w:numId w:val="19"/>
              </w:numPr>
              <w:tabs>
                <w:tab w:val="clear" w:pos="360"/>
                <w:tab w:val="clear" w:pos="720"/>
                <w:tab w:val="left" w:pos="-28"/>
              </w:tabs>
              <w:spacing w:before="20" w:after="20"/>
              <w:ind w:left="0" w:hanging="357"/>
              <w:jc w:val="left"/>
              <w:rPr>
                <w:b/>
                <w:sz w:val="18"/>
                <w:szCs w:val="18"/>
                <w:lang w:val="en-GB"/>
              </w:rPr>
            </w:pPr>
            <w:r w:rsidRPr="00113478">
              <w:rPr>
                <w:b/>
                <w:sz w:val="18"/>
                <w:szCs w:val="18"/>
              </w:rPr>
              <w:t>Итого</w:t>
            </w:r>
          </w:p>
        </w:tc>
        <w:tc>
          <w:tcPr>
            <w:tcW w:w="1867" w:type="dxa"/>
            <w:tcBorders>
              <w:top w:val="single" w:sz="4" w:space="0" w:color="auto"/>
              <w:bottom w:val="single" w:sz="12" w:space="0" w:color="auto"/>
            </w:tcBorders>
            <w:vAlign w:val="bottom"/>
          </w:tcPr>
          <w:p w:rsidR="00697429" w:rsidRPr="00113478" w:rsidRDefault="00697429" w:rsidP="00C054F6">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3</w:t>
            </w:r>
            <w:r>
              <w:rPr>
                <w:rFonts w:ascii="Times New Roman" w:hAnsi="Times New Roman"/>
                <w:b/>
                <w:sz w:val="18"/>
                <w:szCs w:val="18"/>
                <w:lang w:val="en-GB"/>
              </w:rPr>
              <w:t xml:space="preserve"> </w:t>
            </w:r>
            <w:r w:rsidRPr="00113478">
              <w:rPr>
                <w:rFonts w:ascii="Times New Roman" w:hAnsi="Times New Roman"/>
                <w:b/>
                <w:sz w:val="18"/>
                <w:szCs w:val="18"/>
                <w:lang w:val="en-GB"/>
              </w:rPr>
              <w:t>386</w:t>
            </w:r>
            <w:r>
              <w:rPr>
                <w:rFonts w:ascii="Times New Roman" w:hAnsi="Times New Roman"/>
                <w:b/>
                <w:sz w:val="18"/>
                <w:szCs w:val="18"/>
                <w:lang w:val="en-GB"/>
              </w:rPr>
              <w:t xml:space="preserve"> </w:t>
            </w:r>
            <w:r w:rsidRPr="00113478">
              <w:rPr>
                <w:rFonts w:ascii="Times New Roman" w:hAnsi="Times New Roman"/>
                <w:b/>
                <w:sz w:val="18"/>
                <w:szCs w:val="18"/>
                <w:lang w:val="en-GB"/>
              </w:rPr>
              <w:t>960</w:t>
            </w:r>
          </w:p>
        </w:tc>
        <w:tc>
          <w:tcPr>
            <w:tcW w:w="1847" w:type="dxa"/>
            <w:tcBorders>
              <w:top w:val="single" w:sz="4" w:space="0" w:color="auto"/>
              <w:bottom w:val="single" w:sz="12"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w:t>
            </w:r>
            <w:r>
              <w:rPr>
                <w:rFonts w:ascii="Times New Roman" w:hAnsi="Times New Roman"/>
                <w:b/>
                <w:sz w:val="18"/>
                <w:szCs w:val="18"/>
                <w:lang w:val="en-GB"/>
              </w:rPr>
              <w:t xml:space="preserve"> </w:t>
            </w:r>
            <w:r w:rsidRPr="00113478">
              <w:rPr>
                <w:rFonts w:ascii="Times New Roman" w:hAnsi="Times New Roman"/>
                <w:b/>
                <w:sz w:val="18"/>
                <w:szCs w:val="18"/>
                <w:lang w:val="en-GB"/>
              </w:rPr>
              <w:t>906</w:t>
            </w:r>
            <w:r>
              <w:rPr>
                <w:rFonts w:ascii="Times New Roman" w:hAnsi="Times New Roman"/>
                <w:b/>
                <w:sz w:val="18"/>
                <w:szCs w:val="18"/>
                <w:lang w:val="en-GB"/>
              </w:rPr>
              <w:t xml:space="preserve"> </w:t>
            </w:r>
            <w:r w:rsidRPr="00113478">
              <w:rPr>
                <w:rFonts w:ascii="Times New Roman" w:hAnsi="Times New Roman"/>
                <w:b/>
                <w:sz w:val="18"/>
                <w:szCs w:val="18"/>
                <w:lang w:val="en-GB"/>
              </w:rPr>
              <w:t>564</w:t>
            </w:r>
          </w:p>
        </w:tc>
      </w:tr>
    </w:tbl>
    <w:p w:rsidR="00697429" w:rsidRPr="002E09D8" w:rsidRDefault="007E4B5E" w:rsidP="00901230">
      <w:pPr>
        <w:autoSpaceDE w:val="0"/>
        <w:autoSpaceDN w:val="0"/>
        <w:adjustRightInd w:val="0"/>
        <w:spacing w:before="120" w:after="120"/>
        <w:jc w:val="both"/>
        <w:rPr>
          <w:rFonts w:ascii="Times New Roman" w:hAnsi="Times New Roman"/>
          <w:sz w:val="20"/>
          <w:szCs w:val="20"/>
          <w:lang w:eastAsia="en-US"/>
        </w:rPr>
      </w:pPr>
      <w:r w:rsidRPr="002E09D8">
        <w:rPr>
          <w:rFonts w:ascii="Times New Roman" w:hAnsi="Times New Roman"/>
          <w:bCs w:val="0"/>
          <w:iCs w:val="0"/>
          <w:sz w:val="20"/>
          <w:szCs w:val="20"/>
        </w:rPr>
        <w:t xml:space="preserve">Информация о подверженности Группы </w:t>
      </w:r>
      <w:r w:rsidRPr="002E09D8">
        <w:rPr>
          <w:rFonts w:ascii="Times New Roman" w:hAnsi="Times New Roman"/>
          <w:sz w:val="20"/>
          <w:szCs w:val="20"/>
          <w:lang w:eastAsia="en-US"/>
        </w:rPr>
        <w:t xml:space="preserve">валютному риску и риску недостатка ликвидности в части торговой и прочей кредиторской задолженности раскрывается в </w:t>
      </w:r>
      <w:r w:rsidR="00697429" w:rsidRPr="002E09D8">
        <w:rPr>
          <w:rFonts w:ascii="Times New Roman" w:hAnsi="Times New Roman"/>
          <w:sz w:val="20"/>
          <w:szCs w:val="20"/>
          <w:lang w:eastAsia="en-US"/>
        </w:rPr>
        <w:t>примечании 31.</w:t>
      </w:r>
    </w:p>
    <w:p w:rsidR="00697429" w:rsidRPr="00113478" w:rsidRDefault="00697429" w:rsidP="008C2921">
      <w:pPr>
        <w:autoSpaceDE w:val="0"/>
        <w:autoSpaceDN w:val="0"/>
        <w:adjustRightInd w:val="0"/>
        <w:spacing w:before="240" w:after="120"/>
        <w:jc w:val="both"/>
        <w:outlineLvl w:val="0"/>
        <w:rPr>
          <w:rFonts w:ascii="Times New Roman" w:hAnsi="Times New Roman"/>
          <w:b/>
          <w:bCs w:val="0"/>
          <w:sz w:val="20"/>
          <w:szCs w:val="20"/>
        </w:rPr>
      </w:pPr>
      <w:r w:rsidRPr="00113478">
        <w:rPr>
          <w:rFonts w:ascii="Times New Roman" w:hAnsi="Times New Roman"/>
          <w:b/>
          <w:bCs w:val="0"/>
          <w:sz w:val="20"/>
          <w:szCs w:val="20"/>
        </w:rPr>
        <w:t xml:space="preserve">Примечание 20. Кредиторская задолженность по прочим налогам </w:t>
      </w:r>
    </w:p>
    <w:tbl>
      <w:tblPr>
        <w:tblW w:w="4979" w:type="pct"/>
        <w:tblLayout w:type="fixed"/>
        <w:tblCellMar>
          <w:left w:w="40" w:type="dxa"/>
          <w:right w:w="40" w:type="dxa"/>
        </w:tblCellMar>
        <w:tblLook w:val="0000"/>
      </w:tblPr>
      <w:tblGrid>
        <w:gridCol w:w="5702"/>
        <w:gridCol w:w="1850"/>
        <w:gridCol w:w="1843"/>
      </w:tblGrid>
      <w:tr w:rsidR="00697429" w:rsidRPr="00113478" w:rsidTr="008731C0">
        <w:trPr>
          <w:trHeight w:val="255"/>
        </w:trPr>
        <w:tc>
          <w:tcPr>
            <w:tcW w:w="5703" w:type="dxa"/>
            <w:tcBorders>
              <w:top w:val="nil"/>
              <w:left w:val="nil"/>
              <w:bottom w:val="single" w:sz="4" w:space="0" w:color="auto"/>
              <w:right w:val="nil"/>
            </w:tcBorders>
            <w:shd w:val="clear" w:color="auto" w:fill="FFFFFF"/>
            <w:vAlign w:val="bottom"/>
          </w:tcPr>
          <w:p w:rsidR="00697429" w:rsidRPr="00113478" w:rsidRDefault="00697429" w:rsidP="004D45A8">
            <w:pPr>
              <w:shd w:val="clear" w:color="auto" w:fill="FFFFFF"/>
              <w:ind w:right="19"/>
              <w:rPr>
                <w:rFonts w:ascii="Times New Roman" w:hAnsi="Times New Roman"/>
                <w:sz w:val="18"/>
                <w:szCs w:val="18"/>
              </w:rPr>
            </w:pPr>
          </w:p>
        </w:tc>
        <w:tc>
          <w:tcPr>
            <w:tcW w:w="1850" w:type="dxa"/>
            <w:tcBorders>
              <w:top w:val="nil"/>
              <w:left w:val="nil"/>
              <w:bottom w:val="single" w:sz="4" w:space="0" w:color="auto"/>
              <w:right w:val="nil"/>
            </w:tcBorders>
            <w:shd w:val="clear" w:color="auto" w:fill="FFFFFF"/>
            <w:vAlign w:val="bottom"/>
          </w:tcPr>
          <w:p w:rsidR="00697429" w:rsidRPr="00113478" w:rsidRDefault="00697429" w:rsidP="008731C0">
            <w:pPr>
              <w:keepNext/>
              <w:shd w:val="clear" w:color="auto" w:fill="FFFFFF"/>
              <w:ind w:left="140" w:right="101"/>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843" w:type="dxa"/>
            <w:tcBorders>
              <w:top w:val="nil"/>
              <w:left w:val="nil"/>
              <w:bottom w:val="single" w:sz="4" w:space="0" w:color="auto"/>
              <w:right w:val="nil"/>
            </w:tcBorders>
            <w:shd w:val="clear" w:color="auto" w:fill="FFFFFF"/>
            <w:vAlign w:val="bottom"/>
          </w:tcPr>
          <w:p w:rsidR="00697429" w:rsidRPr="00113478" w:rsidRDefault="00697429" w:rsidP="008731C0">
            <w:pPr>
              <w:keepNext/>
              <w:shd w:val="clear" w:color="auto" w:fill="FFFFFF"/>
              <w:ind w:left="140" w:right="101"/>
              <w:jc w:val="right"/>
              <w:rPr>
                <w:rFonts w:ascii="Times New Roman" w:hAnsi="Times New Roman"/>
                <w:sz w:val="18"/>
                <w:szCs w:val="18"/>
                <w:lang w:val="en-GB"/>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8731C0">
        <w:trPr>
          <w:trHeight w:val="227"/>
        </w:trPr>
        <w:tc>
          <w:tcPr>
            <w:tcW w:w="5703" w:type="dxa"/>
            <w:tcBorders>
              <w:top w:val="single" w:sz="4" w:space="0" w:color="auto"/>
              <w:left w:val="nil"/>
              <w:right w:val="nil"/>
            </w:tcBorders>
            <w:shd w:val="clear" w:color="auto" w:fill="FFFFFF"/>
            <w:vAlign w:val="center"/>
          </w:tcPr>
          <w:p w:rsidR="00697429" w:rsidRPr="00113478" w:rsidRDefault="00697429" w:rsidP="00D00869">
            <w:pPr>
              <w:rPr>
                <w:rFonts w:ascii="Times New Roman" w:hAnsi="Times New Roman"/>
                <w:sz w:val="18"/>
                <w:szCs w:val="18"/>
              </w:rPr>
            </w:pPr>
            <w:r w:rsidRPr="00113478">
              <w:rPr>
                <w:rFonts w:ascii="Times New Roman" w:hAnsi="Times New Roman"/>
                <w:sz w:val="18"/>
                <w:szCs w:val="18"/>
              </w:rPr>
              <w:t>Платежи</w:t>
            </w:r>
            <w:r>
              <w:rPr>
                <w:rFonts w:ascii="Times New Roman" w:hAnsi="Times New Roman"/>
                <w:sz w:val="18"/>
                <w:szCs w:val="18"/>
              </w:rPr>
              <w:t xml:space="preserve"> </w:t>
            </w:r>
            <w:r w:rsidRPr="00113478">
              <w:rPr>
                <w:rFonts w:ascii="Times New Roman" w:hAnsi="Times New Roman"/>
                <w:sz w:val="18"/>
                <w:szCs w:val="18"/>
              </w:rPr>
              <w:t>в социальные фонды</w:t>
            </w:r>
          </w:p>
        </w:tc>
        <w:tc>
          <w:tcPr>
            <w:tcW w:w="1850" w:type="dxa"/>
            <w:tcBorders>
              <w:top w:val="single" w:sz="4" w:space="0" w:color="auto"/>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128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504</w:t>
            </w:r>
          </w:p>
        </w:tc>
        <w:tc>
          <w:tcPr>
            <w:tcW w:w="1843" w:type="dxa"/>
            <w:tcBorders>
              <w:top w:val="single" w:sz="4" w:space="0" w:color="auto"/>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80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415</w:t>
            </w:r>
          </w:p>
        </w:tc>
      </w:tr>
      <w:tr w:rsidR="00697429" w:rsidRPr="00113478" w:rsidTr="008731C0">
        <w:trPr>
          <w:trHeight w:val="227"/>
        </w:trPr>
        <w:tc>
          <w:tcPr>
            <w:tcW w:w="5703" w:type="dxa"/>
            <w:tcBorders>
              <w:left w:val="nil"/>
              <w:right w:val="nil"/>
            </w:tcBorders>
            <w:shd w:val="clear" w:color="auto" w:fill="FFFFFF"/>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sz w:val="18"/>
                <w:szCs w:val="18"/>
              </w:rPr>
              <w:t>НДС</w:t>
            </w:r>
          </w:p>
        </w:tc>
        <w:tc>
          <w:tcPr>
            <w:tcW w:w="1850"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88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916</w:t>
            </w:r>
          </w:p>
        </w:tc>
        <w:tc>
          <w:tcPr>
            <w:tcW w:w="1843"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521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760</w:t>
            </w:r>
          </w:p>
        </w:tc>
      </w:tr>
      <w:tr w:rsidR="00697429" w:rsidRPr="00113478" w:rsidTr="008731C0">
        <w:trPr>
          <w:trHeight w:val="227"/>
        </w:trPr>
        <w:tc>
          <w:tcPr>
            <w:tcW w:w="5703" w:type="dxa"/>
            <w:tcBorders>
              <w:left w:val="nil"/>
              <w:right w:val="nil"/>
            </w:tcBorders>
            <w:shd w:val="clear" w:color="auto" w:fill="FFFFFF"/>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sz w:val="18"/>
                <w:szCs w:val="18"/>
              </w:rPr>
              <w:t>Штрафы и пени</w:t>
            </w:r>
          </w:p>
        </w:tc>
        <w:tc>
          <w:tcPr>
            <w:tcW w:w="1850"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40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113</w:t>
            </w:r>
          </w:p>
        </w:tc>
        <w:tc>
          <w:tcPr>
            <w:tcW w:w="1843"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33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351</w:t>
            </w:r>
          </w:p>
        </w:tc>
      </w:tr>
      <w:tr w:rsidR="00697429" w:rsidRPr="00113478" w:rsidTr="008731C0">
        <w:trPr>
          <w:trHeight w:val="227"/>
        </w:trPr>
        <w:tc>
          <w:tcPr>
            <w:tcW w:w="5703" w:type="dxa"/>
            <w:tcBorders>
              <w:left w:val="nil"/>
              <w:right w:val="nil"/>
            </w:tcBorders>
            <w:shd w:val="clear" w:color="auto" w:fill="FFFFFF"/>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sz w:val="18"/>
                <w:szCs w:val="18"/>
              </w:rPr>
              <w:t>Налог на имущество</w:t>
            </w:r>
          </w:p>
        </w:tc>
        <w:tc>
          <w:tcPr>
            <w:tcW w:w="1850"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26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183</w:t>
            </w:r>
          </w:p>
        </w:tc>
        <w:tc>
          <w:tcPr>
            <w:tcW w:w="1843"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36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806</w:t>
            </w:r>
          </w:p>
        </w:tc>
      </w:tr>
      <w:tr w:rsidR="00697429" w:rsidRPr="00113478" w:rsidTr="008731C0">
        <w:trPr>
          <w:trHeight w:val="227"/>
        </w:trPr>
        <w:tc>
          <w:tcPr>
            <w:tcW w:w="5703" w:type="dxa"/>
            <w:tcBorders>
              <w:left w:val="nil"/>
              <w:right w:val="nil"/>
            </w:tcBorders>
            <w:shd w:val="clear" w:color="auto" w:fill="FFFFFF"/>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sz w:val="18"/>
                <w:szCs w:val="18"/>
              </w:rPr>
              <w:t>Прочие налоги</w:t>
            </w:r>
          </w:p>
        </w:tc>
        <w:tc>
          <w:tcPr>
            <w:tcW w:w="1850"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65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490</w:t>
            </w:r>
          </w:p>
        </w:tc>
        <w:tc>
          <w:tcPr>
            <w:tcW w:w="1843" w:type="dxa"/>
            <w:tcBorders>
              <w:left w:val="nil"/>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sz w:val="18"/>
                <w:szCs w:val="18"/>
                <w:lang w:val="en-GB" w:eastAsia="en-US"/>
              </w:rPr>
            </w:pPr>
            <w:r w:rsidRPr="00113478">
              <w:rPr>
                <w:rFonts w:ascii="Times New Roman" w:hAnsi="Times New Roman"/>
                <w:sz w:val="18"/>
                <w:szCs w:val="18"/>
                <w:lang w:val="en-GB" w:eastAsia="en-US"/>
              </w:rPr>
              <w:t>56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231</w:t>
            </w:r>
          </w:p>
        </w:tc>
      </w:tr>
      <w:tr w:rsidR="00697429" w:rsidRPr="00113478" w:rsidTr="008731C0">
        <w:trPr>
          <w:trHeight w:val="255"/>
        </w:trPr>
        <w:tc>
          <w:tcPr>
            <w:tcW w:w="5703" w:type="dxa"/>
            <w:tcBorders>
              <w:top w:val="single" w:sz="4" w:space="0" w:color="auto"/>
              <w:left w:val="nil"/>
              <w:bottom w:val="single" w:sz="12" w:space="0" w:color="auto"/>
              <w:right w:val="nil"/>
            </w:tcBorders>
            <w:shd w:val="clear" w:color="auto" w:fill="FFFFFF"/>
            <w:vAlign w:val="center"/>
          </w:tcPr>
          <w:p w:rsidR="00697429" w:rsidRPr="00113478" w:rsidRDefault="00697429">
            <w:pPr>
              <w:rPr>
                <w:rFonts w:ascii="Times New Roman" w:hAnsi="Times New Roman"/>
                <w:b/>
                <w:bCs w:val="0"/>
                <w:sz w:val="18"/>
                <w:szCs w:val="18"/>
                <w:lang w:val="en-GB"/>
              </w:rPr>
            </w:pPr>
            <w:r w:rsidRPr="00113478">
              <w:rPr>
                <w:rFonts w:ascii="Times New Roman" w:hAnsi="Times New Roman"/>
                <w:b/>
                <w:sz w:val="18"/>
                <w:szCs w:val="18"/>
              </w:rPr>
              <w:t>Итого</w:t>
            </w:r>
          </w:p>
        </w:tc>
        <w:tc>
          <w:tcPr>
            <w:tcW w:w="1850" w:type="dxa"/>
            <w:tcBorders>
              <w:top w:val="single" w:sz="4" w:space="0" w:color="auto"/>
              <w:left w:val="nil"/>
              <w:bottom w:val="single" w:sz="12" w:space="0" w:color="auto"/>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b/>
                <w:sz w:val="18"/>
                <w:szCs w:val="18"/>
                <w:lang w:val="en-GB"/>
              </w:rPr>
            </w:pPr>
            <w:r w:rsidRPr="00113478">
              <w:rPr>
                <w:rFonts w:ascii="Times New Roman" w:hAnsi="Times New Roman"/>
                <w:b/>
                <w:sz w:val="18"/>
                <w:szCs w:val="18"/>
                <w:lang w:val="en-GB"/>
              </w:rPr>
              <w:t>349</w:t>
            </w:r>
            <w:r>
              <w:rPr>
                <w:rFonts w:ascii="Times New Roman" w:hAnsi="Times New Roman"/>
                <w:b/>
                <w:sz w:val="18"/>
                <w:szCs w:val="18"/>
                <w:lang w:val="en-GB"/>
              </w:rPr>
              <w:t xml:space="preserve"> </w:t>
            </w:r>
            <w:r w:rsidRPr="00113478">
              <w:rPr>
                <w:rFonts w:ascii="Times New Roman" w:hAnsi="Times New Roman"/>
                <w:b/>
                <w:sz w:val="18"/>
                <w:szCs w:val="18"/>
                <w:lang w:val="en-GB"/>
              </w:rPr>
              <w:t>206</w:t>
            </w:r>
          </w:p>
        </w:tc>
        <w:tc>
          <w:tcPr>
            <w:tcW w:w="1843" w:type="dxa"/>
            <w:tcBorders>
              <w:top w:val="single" w:sz="4" w:space="0" w:color="auto"/>
              <w:left w:val="nil"/>
              <w:bottom w:val="single" w:sz="12" w:space="0" w:color="auto"/>
              <w:right w:val="nil"/>
            </w:tcBorders>
            <w:shd w:val="clear" w:color="auto" w:fill="FFFFFF"/>
            <w:vAlign w:val="bottom"/>
          </w:tcPr>
          <w:p w:rsidR="00697429" w:rsidRPr="00113478" w:rsidRDefault="00697429" w:rsidP="008731C0">
            <w:pPr>
              <w:spacing w:before="20" w:after="20"/>
              <w:ind w:right="101"/>
              <w:jc w:val="right"/>
              <w:rPr>
                <w:rFonts w:ascii="Times New Roman" w:hAnsi="Times New Roman"/>
                <w:b/>
                <w:sz w:val="18"/>
                <w:szCs w:val="18"/>
                <w:lang w:val="en-GB"/>
              </w:rPr>
            </w:pPr>
            <w:r w:rsidRPr="00113478">
              <w:rPr>
                <w:rFonts w:ascii="Times New Roman" w:hAnsi="Times New Roman"/>
                <w:b/>
                <w:sz w:val="18"/>
                <w:szCs w:val="18"/>
                <w:lang w:val="en-GB"/>
              </w:rPr>
              <w:t>728</w:t>
            </w:r>
            <w:r>
              <w:rPr>
                <w:rFonts w:ascii="Times New Roman" w:hAnsi="Times New Roman"/>
                <w:b/>
                <w:sz w:val="18"/>
                <w:szCs w:val="18"/>
                <w:lang w:val="en-GB"/>
              </w:rPr>
              <w:t xml:space="preserve"> </w:t>
            </w:r>
            <w:r w:rsidRPr="00113478">
              <w:rPr>
                <w:rFonts w:ascii="Times New Roman" w:hAnsi="Times New Roman"/>
                <w:b/>
                <w:sz w:val="18"/>
                <w:szCs w:val="18"/>
                <w:lang w:val="en-GB"/>
              </w:rPr>
              <w:t>563</w:t>
            </w:r>
          </w:p>
        </w:tc>
      </w:tr>
    </w:tbl>
    <w:p w:rsidR="00697429" w:rsidRPr="00E96E1D" w:rsidRDefault="00697429" w:rsidP="00E96E1D">
      <w:pPr>
        <w:autoSpaceDE w:val="0"/>
        <w:autoSpaceDN w:val="0"/>
        <w:adjustRightInd w:val="0"/>
        <w:spacing w:before="240" w:after="120"/>
        <w:jc w:val="both"/>
        <w:outlineLvl w:val="0"/>
        <w:rPr>
          <w:rFonts w:ascii="Times New Roman" w:hAnsi="Times New Roman"/>
          <w:b/>
          <w:bCs w:val="0"/>
          <w:sz w:val="20"/>
          <w:szCs w:val="20"/>
        </w:rPr>
      </w:pPr>
      <w:r w:rsidRPr="00E96E1D">
        <w:rPr>
          <w:rFonts w:ascii="Times New Roman" w:hAnsi="Times New Roman"/>
          <w:b/>
          <w:bCs w:val="0"/>
          <w:sz w:val="20"/>
          <w:szCs w:val="20"/>
        </w:rPr>
        <w:t xml:space="preserve">Примечание 21. Выручка </w:t>
      </w:r>
    </w:p>
    <w:tbl>
      <w:tblPr>
        <w:tblW w:w="5000" w:type="pct"/>
        <w:tblLayout w:type="fixed"/>
        <w:tblLook w:val="0000"/>
      </w:tblPr>
      <w:tblGrid>
        <w:gridCol w:w="5812"/>
        <w:gridCol w:w="1701"/>
        <w:gridCol w:w="1842"/>
      </w:tblGrid>
      <w:tr w:rsidR="00697429" w:rsidRPr="00113478" w:rsidTr="008731C0">
        <w:trPr>
          <w:trHeight w:val="533"/>
        </w:trPr>
        <w:tc>
          <w:tcPr>
            <w:tcW w:w="5812" w:type="dxa"/>
            <w:tcBorders>
              <w:top w:val="nil"/>
              <w:left w:val="nil"/>
              <w:bottom w:val="single" w:sz="4" w:space="0" w:color="auto"/>
              <w:right w:val="nil"/>
            </w:tcBorders>
            <w:tcMar>
              <w:left w:w="0" w:type="dxa"/>
              <w:right w:w="0" w:type="dxa"/>
            </w:tcMar>
          </w:tcPr>
          <w:p w:rsidR="00697429" w:rsidRPr="00113478" w:rsidRDefault="00697429" w:rsidP="0079509B">
            <w:pPr>
              <w:keepNext/>
              <w:rPr>
                <w:rFonts w:ascii="Times New Roman" w:hAnsi="Times New Roman"/>
                <w:b/>
                <w:iCs w:val="0"/>
                <w:color w:val="000000"/>
                <w:sz w:val="18"/>
                <w:szCs w:val="18"/>
                <w:lang w:val="en-GB"/>
              </w:rPr>
            </w:pPr>
          </w:p>
        </w:tc>
        <w:tc>
          <w:tcPr>
            <w:tcW w:w="1701" w:type="dxa"/>
            <w:tcBorders>
              <w:top w:val="nil"/>
              <w:left w:val="nil"/>
              <w:bottom w:val="single" w:sz="4" w:space="0" w:color="auto"/>
              <w:right w:val="nil"/>
            </w:tcBorders>
            <w:tcMar>
              <w:left w:w="0" w:type="dxa"/>
              <w:right w:w="0" w:type="dxa"/>
            </w:tcMar>
            <w:vAlign w:val="center"/>
          </w:tcPr>
          <w:p w:rsidR="00697429" w:rsidRPr="00113478" w:rsidRDefault="00697429" w:rsidP="008731C0">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w:t>
            </w:r>
            <w:r>
              <w:rPr>
                <w:rFonts w:ascii="Times New Roman" w:hAnsi="Times New Roman"/>
                <w:b/>
                <w:bCs w:val="0"/>
                <w:iCs w:val="0"/>
                <w:sz w:val="18"/>
                <w:szCs w:val="18"/>
              </w:rPr>
              <w:t xml:space="preserve"> </w:t>
            </w:r>
            <w:r w:rsidRPr="00113478">
              <w:rPr>
                <w:rFonts w:ascii="Times New Roman" w:hAnsi="Times New Roman"/>
                <w:b/>
                <w:bCs w:val="0"/>
                <w:iCs w:val="0"/>
                <w:sz w:val="18"/>
                <w:szCs w:val="18"/>
              </w:rPr>
              <w:t>закончившийся</w:t>
            </w:r>
          </w:p>
          <w:p w:rsidR="00697429" w:rsidRPr="00113478" w:rsidRDefault="00697429" w:rsidP="008731C0">
            <w:pPr>
              <w:keepNext/>
              <w:shd w:val="clear" w:color="auto" w:fill="FFFFFF"/>
              <w:ind w:left="140" w:right="142"/>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842" w:type="dxa"/>
            <w:tcBorders>
              <w:top w:val="nil"/>
              <w:left w:val="nil"/>
              <w:bottom w:val="single" w:sz="4" w:space="0" w:color="auto"/>
              <w:right w:val="nil"/>
            </w:tcBorders>
            <w:tcMar>
              <w:left w:w="0" w:type="dxa"/>
              <w:right w:w="0" w:type="dxa"/>
            </w:tcMar>
            <w:vAlign w:val="center"/>
          </w:tcPr>
          <w:p w:rsidR="00697429" w:rsidRPr="00113478" w:rsidRDefault="00697429" w:rsidP="008731C0">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731C0">
            <w:pPr>
              <w:keepNext/>
              <w:shd w:val="clear" w:color="auto" w:fill="FFFFFF"/>
              <w:ind w:left="140" w:right="142"/>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1211C2" w:rsidRPr="00113478" w:rsidTr="00C93FFF">
        <w:trPr>
          <w:trHeight w:val="227"/>
        </w:trPr>
        <w:tc>
          <w:tcPr>
            <w:tcW w:w="5812" w:type="dxa"/>
            <w:tcBorders>
              <w:top w:val="nil"/>
              <w:left w:val="nil"/>
              <w:bottom w:val="nil"/>
              <w:right w:val="nil"/>
            </w:tcBorders>
            <w:noWrap/>
            <w:tcMar>
              <w:left w:w="0" w:type="dxa"/>
              <w:right w:w="0" w:type="dxa"/>
            </w:tcMar>
            <w:vAlign w:val="bottom"/>
          </w:tcPr>
          <w:p w:rsidR="001211C2" w:rsidRPr="001211C2" w:rsidRDefault="001211C2" w:rsidP="00C93FFF">
            <w:pPr>
              <w:pStyle w:val="TableText0"/>
              <w:rPr>
                <w:color w:val="auto"/>
                <w:sz w:val="18"/>
                <w:szCs w:val="18"/>
              </w:rPr>
            </w:pPr>
            <w:r w:rsidRPr="001211C2">
              <w:rPr>
                <w:color w:val="auto"/>
                <w:sz w:val="18"/>
                <w:szCs w:val="18"/>
              </w:rPr>
              <w:t>Передача электроэнергии</w:t>
            </w:r>
          </w:p>
        </w:tc>
        <w:tc>
          <w:tcPr>
            <w:tcW w:w="1701" w:type="dxa"/>
            <w:tcBorders>
              <w:top w:val="nil"/>
              <w:left w:val="nil"/>
              <w:bottom w:val="nil"/>
              <w:right w:val="nil"/>
            </w:tcBorders>
            <w:noWrap/>
            <w:tcMar>
              <w:left w:w="0" w:type="dxa"/>
              <w:right w:w="0" w:type="dxa"/>
            </w:tcMar>
            <w:vAlign w:val="bottom"/>
          </w:tcPr>
          <w:p w:rsidR="001211C2" w:rsidRPr="00113478" w:rsidRDefault="001211C2" w:rsidP="008731C0">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38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736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861</w:t>
            </w:r>
          </w:p>
        </w:tc>
        <w:tc>
          <w:tcPr>
            <w:tcW w:w="1842" w:type="dxa"/>
            <w:tcBorders>
              <w:top w:val="nil"/>
              <w:left w:val="nil"/>
              <w:bottom w:val="nil"/>
              <w:right w:val="nil"/>
            </w:tcBorders>
            <w:noWrap/>
            <w:tcMar>
              <w:left w:w="0" w:type="dxa"/>
              <w:right w:w="0" w:type="dxa"/>
            </w:tcMar>
            <w:vAlign w:val="bottom"/>
          </w:tcPr>
          <w:p w:rsidR="001211C2" w:rsidRPr="00113478" w:rsidRDefault="001211C2" w:rsidP="008731C0">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28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491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849</w:t>
            </w:r>
          </w:p>
        </w:tc>
      </w:tr>
      <w:tr w:rsidR="001211C2" w:rsidRPr="00113478" w:rsidTr="00C93FFF">
        <w:trPr>
          <w:trHeight w:val="227"/>
        </w:trPr>
        <w:tc>
          <w:tcPr>
            <w:tcW w:w="5812" w:type="dxa"/>
            <w:tcBorders>
              <w:top w:val="nil"/>
              <w:left w:val="nil"/>
              <w:bottom w:val="nil"/>
              <w:right w:val="nil"/>
            </w:tcBorders>
            <w:noWrap/>
            <w:tcMar>
              <w:left w:w="0" w:type="dxa"/>
              <w:right w:w="0" w:type="dxa"/>
            </w:tcMar>
            <w:vAlign w:val="bottom"/>
          </w:tcPr>
          <w:p w:rsidR="001211C2" w:rsidRPr="001211C2" w:rsidRDefault="001211C2" w:rsidP="00C93FFF">
            <w:pPr>
              <w:pStyle w:val="TableText0"/>
              <w:rPr>
                <w:color w:val="auto"/>
                <w:sz w:val="18"/>
                <w:szCs w:val="18"/>
              </w:rPr>
            </w:pPr>
            <w:r w:rsidRPr="001211C2">
              <w:rPr>
                <w:color w:val="auto"/>
                <w:sz w:val="18"/>
                <w:szCs w:val="18"/>
              </w:rPr>
              <w:t>Услуги по присоединению к электрическим сетям</w:t>
            </w:r>
          </w:p>
        </w:tc>
        <w:tc>
          <w:tcPr>
            <w:tcW w:w="1701" w:type="dxa"/>
            <w:tcBorders>
              <w:top w:val="nil"/>
              <w:left w:val="nil"/>
              <w:bottom w:val="nil"/>
              <w:right w:val="nil"/>
            </w:tcBorders>
            <w:noWrap/>
            <w:tcMar>
              <w:left w:w="0" w:type="dxa"/>
              <w:right w:w="0" w:type="dxa"/>
            </w:tcMar>
            <w:vAlign w:val="bottom"/>
          </w:tcPr>
          <w:p w:rsidR="001211C2" w:rsidRPr="00113478" w:rsidRDefault="001211C2" w:rsidP="008731C0">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360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200</w:t>
            </w:r>
          </w:p>
        </w:tc>
        <w:tc>
          <w:tcPr>
            <w:tcW w:w="1842" w:type="dxa"/>
            <w:tcBorders>
              <w:top w:val="nil"/>
              <w:left w:val="nil"/>
              <w:bottom w:val="nil"/>
              <w:right w:val="nil"/>
            </w:tcBorders>
            <w:noWrap/>
            <w:tcMar>
              <w:left w:w="0" w:type="dxa"/>
              <w:right w:w="0" w:type="dxa"/>
            </w:tcMar>
            <w:vAlign w:val="bottom"/>
          </w:tcPr>
          <w:p w:rsidR="001211C2" w:rsidRPr="00113478" w:rsidRDefault="001211C2" w:rsidP="008731C0">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473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082</w:t>
            </w:r>
          </w:p>
        </w:tc>
      </w:tr>
      <w:tr w:rsidR="001211C2" w:rsidRPr="00113478" w:rsidTr="00C93FFF">
        <w:trPr>
          <w:trHeight w:val="227"/>
        </w:trPr>
        <w:tc>
          <w:tcPr>
            <w:tcW w:w="5812" w:type="dxa"/>
            <w:tcBorders>
              <w:top w:val="nil"/>
              <w:left w:val="nil"/>
              <w:bottom w:val="nil"/>
              <w:right w:val="nil"/>
            </w:tcBorders>
            <w:noWrap/>
            <w:tcMar>
              <w:left w:w="0" w:type="dxa"/>
              <w:right w:w="0" w:type="dxa"/>
            </w:tcMar>
            <w:vAlign w:val="bottom"/>
          </w:tcPr>
          <w:p w:rsidR="001211C2" w:rsidRPr="001211C2" w:rsidRDefault="001211C2" w:rsidP="00C93FFF">
            <w:pPr>
              <w:pStyle w:val="TableText0"/>
              <w:rPr>
                <w:color w:val="auto"/>
                <w:sz w:val="18"/>
                <w:szCs w:val="18"/>
              </w:rPr>
            </w:pPr>
            <w:r w:rsidRPr="001211C2">
              <w:rPr>
                <w:color w:val="auto"/>
                <w:sz w:val="18"/>
                <w:szCs w:val="18"/>
              </w:rPr>
              <w:t>Прочая выручка</w:t>
            </w:r>
          </w:p>
        </w:tc>
        <w:tc>
          <w:tcPr>
            <w:tcW w:w="1701" w:type="dxa"/>
            <w:tcBorders>
              <w:top w:val="nil"/>
              <w:left w:val="nil"/>
              <w:bottom w:val="nil"/>
              <w:right w:val="nil"/>
            </w:tcBorders>
            <w:noWrap/>
            <w:tcMar>
              <w:left w:w="0" w:type="dxa"/>
              <w:right w:w="0" w:type="dxa"/>
            </w:tcMar>
            <w:vAlign w:val="bottom"/>
          </w:tcPr>
          <w:p w:rsidR="001211C2" w:rsidRPr="00113478" w:rsidRDefault="001211C2" w:rsidP="008731C0">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463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269</w:t>
            </w:r>
          </w:p>
        </w:tc>
        <w:tc>
          <w:tcPr>
            <w:tcW w:w="1842" w:type="dxa"/>
            <w:tcBorders>
              <w:top w:val="nil"/>
              <w:left w:val="nil"/>
              <w:bottom w:val="nil"/>
              <w:right w:val="nil"/>
            </w:tcBorders>
            <w:noWrap/>
            <w:tcMar>
              <w:left w:w="0" w:type="dxa"/>
              <w:right w:w="0" w:type="dxa"/>
            </w:tcMar>
            <w:vAlign w:val="bottom"/>
          </w:tcPr>
          <w:p w:rsidR="001211C2" w:rsidRPr="00113478" w:rsidRDefault="001211C2" w:rsidP="008731C0">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519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326</w:t>
            </w:r>
          </w:p>
        </w:tc>
      </w:tr>
      <w:tr w:rsidR="00697429" w:rsidRPr="00113478" w:rsidTr="008731C0">
        <w:trPr>
          <w:trHeight w:val="227"/>
        </w:trPr>
        <w:tc>
          <w:tcPr>
            <w:tcW w:w="5812" w:type="dxa"/>
            <w:tcBorders>
              <w:top w:val="single" w:sz="4" w:space="0" w:color="auto"/>
              <w:left w:val="nil"/>
              <w:bottom w:val="single" w:sz="12" w:space="0" w:color="auto"/>
              <w:right w:val="nil"/>
            </w:tcBorders>
            <w:tcMar>
              <w:left w:w="0" w:type="dxa"/>
              <w:right w:w="0" w:type="dxa"/>
            </w:tcMar>
          </w:tcPr>
          <w:p w:rsidR="00697429" w:rsidRPr="00113478" w:rsidRDefault="00697429" w:rsidP="004D45A8">
            <w:pPr>
              <w:rPr>
                <w:rFonts w:ascii="Times New Roman" w:hAnsi="Times New Roman"/>
                <w:b/>
                <w:iCs w:val="0"/>
                <w:color w:val="000000"/>
                <w:sz w:val="18"/>
                <w:szCs w:val="18"/>
                <w:lang w:val="en-GB"/>
              </w:rPr>
            </w:pPr>
            <w:r w:rsidRPr="00113478">
              <w:rPr>
                <w:rFonts w:ascii="Times New Roman" w:hAnsi="Times New Roman"/>
                <w:b/>
                <w:sz w:val="18"/>
                <w:szCs w:val="18"/>
              </w:rPr>
              <w:t>Итого</w:t>
            </w:r>
          </w:p>
        </w:tc>
        <w:tc>
          <w:tcPr>
            <w:tcW w:w="1701"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8731C0">
            <w:pPr>
              <w:spacing w:before="20" w:after="20"/>
              <w:ind w:right="142"/>
              <w:jc w:val="right"/>
              <w:rPr>
                <w:rFonts w:ascii="Times New Roman" w:hAnsi="Times New Roman"/>
                <w:b/>
                <w:sz w:val="18"/>
                <w:szCs w:val="18"/>
                <w:lang w:val="en-GB"/>
              </w:rPr>
            </w:pPr>
            <w:r w:rsidRPr="00113478">
              <w:rPr>
                <w:rFonts w:ascii="Times New Roman" w:hAnsi="Times New Roman"/>
                <w:b/>
                <w:sz w:val="18"/>
                <w:szCs w:val="18"/>
                <w:lang w:val="en-GB"/>
              </w:rPr>
              <w:t>39</w:t>
            </w:r>
            <w:r>
              <w:rPr>
                <w:rFonts w:ascii="Times New Roman" w:hAnsi="Times New Roman"/>
                <w:b/>
                <w:sz w:val="18"/>
                <w:szCs w:val="18"/>
                <w:lang w:val="en-GB"/>
              </w:rPr>
              <w:t xml:space="preserve"> </w:t>
            </w:r>
            <w:r w:rsidRPr="00113478">
              <w:rPr>
                <w:rFonts w:ascii="Times New Roman" w:hAnsi="Times New Roman"/>
                <w:b/>
                <w:sz w:val="18"/>
                <w:szCs w:val="18"/>
                <w:lang w:val="en-GB"/>
              </w:rPr>
              <w:t>560</w:t>
            </w:r>
            <w:r>
              <w:rPr>
                <w:rFonts w:ascii="Times New Roman" w:hAnsi="Times New Roman"/>
                <w:b/>
                <w:sz w:val="18"/>
                <w:szCs w:val="18"/>
                <w:lang w:val="en-GB"/>
              </w:rPr>
              <w:t xml:space="preserve"> </w:t>
            </w:r>
            <w:r w:rsidRPr="00113478">
              <w:rPr>
                <w:rFonts w:ascii="Times New Roman" w:hAnsi="Times New Roman"/>
                <w:b/>
                <w:sz w:val="18"/>
                <w:szCs w:val="18"/>
                <w:lang w:val="en-GB"/>
              </w:rPr>
              <w:t>330</w:t>
            </w:r>
          </w:p>
        </w:tc>
        <w:tc>
          <w:tcPr>
            <w:tcW w:w="1842"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8731C0">
            <w:pPr>
              <w:keepNext/>
              <w:spacing w:before="20" w:after="20"/>
              <w:ind w:right="142"/>
              <w:jc w:val="right"/>
              <w:rPr>
                <w:rFonts w:ascii="Times New Roman" w:hAnsi="Times New Roman"/>
                <w:b/>
                <w:sz w:val="18"/>
                <w:szCs w:val="18"/>
                <w:lang w:val="en-GB"/>
              </w:rPr>
            </w:pPr>
            <w:r w:rsidRPr="00113478">
              <w:rPr>
                <w:rFonts w:ascii="Times New Roman" w:hAnsi="Times New Roman"/>
                <w:b/>
                <w:sz w:val="18"/>
                <w:szCs w:val="18"/>
                <w:lang w:val="en-GB"/>
              </w:rPr>
              <w:t>29</w:t>
            </w:r>
            <w:r>
              <w:rPr>
                <w:rFonts w:ascii="Times New Roman" w:hAnsi="Times New Roman"/>
                <w:b/>
                <w:sz w:val="18"/>
                <w:szCs w:val="18"/>
                <w:lang w:val="en-GB"/>
              </w:rPr>
              <w:t xml:space="preserve"> </w:t>
            </w:r>
            <w:r w:rsidRPr="00113478">
              <w:rPr>
                <w:rFonts w:ascii="Times New Roman" w:hAnsi="Times New Roman"/>
                <w:b/>
                <w:sz w:val="18"/>
                <w:szCs w:val="18"/>
                <w:lang w:val="en-GB"/>
              </w:rPr>
              <w:t>484</w:t>
            </w:r>
            <w:r>
              <w:rPr>
                <w:rFonts w:ascii="Times New Roman" w:hAnsi="Times New Roman"/>
                <w:b/>
                <w:sz w:val="18"/>
                <w:szCs w:val="18"/>
                <w:lang w:val="en-GB"/>
              </w:rPr>
              <w:t xml:space="preserve"> </w:t>
            </w:r>
            <w:r w:rsidRPr="00113478">
              <w:rPr>
                <w:rFonts w:ascii="Times New Roman" w:hAnsi="Times New Roman"/>
                <w:b/>
                <w:sz w:val="18"/>
                <w:szCs w:val="18"/>
                <w:lang w:val="en-GB"/>
              </w:rPr>
              <w:t>257</w:t>
            </w:r>
          </w:p>
        </w:tc>
      </w:tr>
    </w:tbl>
    <w:p w:rsidR="001211C2" w:rsidRPr="001211C2" w:rsidRDefault="001211C2" w:rsidP="001211C2">
      <w:pPr>
        <w:autoSpaceDE w:val="0"/>
        <w:autoSpaceDN w:val="0"/>
        <w:adjustRightInd w:val="0"/>
        <w:spacing w:before="120" w:after="120"/>
        <w:jc w:val="both"/>
        <w:rPr>
          <w:rFonts w:ascii="Times New Roman" w:hAnsi="Times New Roman"/>
          <w:sz w:val="20"/>
        </w:rPr>
      </w:pPr>
      <w:r w:rsidRPr="001211C2">
        <w:rPr>
          <w:rFonts w:ascii="Times New Roman" w:hAnsi="Times New Roman"/>
          <w:sz w:val="20"/>
        </w:rPr>
        <w:t>Прочая выручка в основном получена от предоставления услуг по ремонту, строительству и техническому обслуживанию объектов, а также арендных и транспортных услуг.</w:t>
      </w:r>
    </w:p>
    <w:p w:rsidR="00697429" w:rsidRPr="00113478" w:rsidRDefault="006240E2" w:rsidP="008C2921">
      <w:pPr>
        <w:pStyle w:val="ae"/>
        <w:spacing w:before="360" w:after="120"/>
        <w:jc w:val="both"/>
        <w:outlineLvl w:val="0"/>
        <w:rPr>
          <w:rFonts w:ascii="Times New Roman" w:hAnsi="Times New Roman"/>
          <w:b/>
          <w:bCs w:val="0"/>
          <w:sz w:val="20"/>
          <w:lang w:val="ru-RU" w:eastAsia="ru-RU"/>
        </w:rPr>
      </w:pPr>
      <w:r>
        <w:rPr>
          <w:rFonts w:ascii="Times New Roman" w:hAnsi="Times New Roman"/>
          <w:b/>
          <w:bCs w:val="0"/>
          <w:sz w:val="20"/>
          <w:lang w:val="ru-RU" w:eastAsia="ru-RU"/>
        </w:rPr>
        <w:br w:type="page"/>
      </w:r>
      <w:r w:rsidR="00697429" w:rsidRPr="00113478">
        <w:rPr>
          <w:rFonts w:ascii="Times New Roman" w:hAnsi="Times New Roman"/>
          <w:b/>
          <w:bCs w:val="0"/>
          <w:sz w:val="20"/>
          <w:lang w:val="ru-RU" w:eastAsia="ru-RU"/>
        </w:rPr>
        <w:lastRenderedPageBreak/>
        <w:t>Примечание 22. Операционные расходы</w:t>
      </w:r>
    </w:p>
    <w:tbl>
      <w:tblPr>
        <w:tblW w:w="5001" w:type="pct"/>
        <w:tblLayout w:type="fixed"/>
        <w:tblLook w:val="0000"/>
      </w:tblPr>
      <w:tblGrid>
        <w:gridCol w:w="5813"/>
        <w:gridCol w:w="1702"/>
        <w:gridCol w:w="1842"/>
      </w:tblGrid>
      <w:tr w:rsidR="00697429" w:rsidRPr="00113478" w:rsidTr="00802345">
        <w:trPr>
          <w:trHeight w:val="227"/>
          <w:tblHeader/>
        </w:trPr>
        <w:tc>
          <w:tcPr>
            <w:tcW w:w="5812" w:type="dxa"/>
            <w:tcBorders>
              <w:top w:val="nil"/>
              <w:left w:val="nil"/>
              <w:bottom w:val="single" w:sz="4" w:space="0" w:color="auto"/>
              <w:right w:val="nil"/>
            </w:tcBorders>
            <w:tcMar>
              <w:left w:w="0" w:type="dxa"/>
              <w:right w:w="0" w:type="dxa"/>
            </w:tcMar>
          </w:tcPr>
          <w:p w:rsidR="00697429" w:rsidRPr="00113478" w:rsidRDefault="00697429" w:rsidP="004D45A8">
            <w:pPr>
              <w:rPr>
                <w:rFonts w:ascii="Times New Roman" w:hAnsi="Times New Roman"/>
                <w:b/>
                <w:iCs w:val="0"/>
                <w:color w:val="000000"/>
                <w:sz w:val="18"/>
                <w:szCs w:val="18"/>
                <w:lang w:val="en-GB"/>
              </w:rPr>
            </w:pPr>
          </w:p>
        </w:tc>
        <w:tc>
          <w:tcPr>
            <w:tcW w:w="1702" w:type="dxa"/>
            <w:tcBorders>
              <w:top w:val="nil"/>
              <w:left w:val="nil"/>
              <w:bottom w:val="single" w:sz="4" w:space="0" w:color="auto"/>
              <w:right w:val="nil"/>
            </w:tcBorders>
            <w:tcMar>
              <w:left w:w="0" w:type="dxa"/>
              <w:right w:w="0" w:type="dxa"/>
            </w:tcMar>
            <w:vAlign w:val="center"/>
          </w:tcPr>
          <w:p w:rsidR="00697429" w:rsidRPr="00113478" w:rsidRDefault="00697429" w:rsidP="00802345">
            <w:pPr>
              <w:keepNext/>
              <w:shd w:val="clear" w:color="auto" w:fill="FFFFFF"/>
              <w:ind w:left="140" w:right="143"/>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3"/>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842" w:type="dxa"/>
            <w:tcBorders>
              <w:top w:val="nil"/>
              <w:left w:val="nil"/>
              <w:bottom w:val="single" w:sz="4" w:space="0" w:color="auto"/>
              <w:right w:val="nil"/>
            </w:tcBorders>
            <w:tcMar>
              <w:left w:w="0" w:type="dxa"/>
              <w:right w:w="0" w:type="dxa"/>
            </w:tcMar>
            <w:vAlign w:val="center"/>
          </w:tcPr>
          <w:p w:rsidR="00697429" w:rsidRPr="00113478" w:rsidRDefault="00697429" w:rsidP="00802345">
            <w:pPr>
              <w:keepNext/>
              <w:shd w:val="clear" w:color="auto" w:fill="FFFFFF"/>
              <w:ind w:left="140" w:right="143"/>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3"/>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color w:val="000000"/>
                <w:sz w:val="18"/>
                <w:szCs w:val="18"/>
              </w:rPr>
              <w:t>Передача электроэнергии</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832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073</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148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918</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color w:val="000000"/>
                <w:sz w:val="18"/>
                <w:szCs w:val="18"/>
              </w:rPr>
              <w:t>Приобретение электроэнергии</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730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221</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774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040</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bookmarkStart w:id="10" w:name="_Hlk221630047"/>
            <w:r w:rsidRPr="00113478">
              <w:rPr>
                <w:rFonts w:ascii="Times New Roman" w:hAnsi="Times New Roman"/>
                <w:sz w:val="18"/>
                <w:szCs w:val="18"/>
              </w:rPr>
              <w:t>Расходы на персонал</w:t>
            </w:r>
          </w:p>
        </w:tc>
        <w:tc>
          <w:tcPr>
            <w:tcW w:w="1702" w:type="dxa"/>
            <w:tcBorders>
              <w:top w:val="nil"/>
              <w:left w:val="nil"/>
              <w:bottom w:val="nil"/>
              <w:right w:val="nil"/>
            </w:tcBorders>
            <w:noWrap/>
            <w:tcMar>
              <w:left w:w="0" w:type="dxa"/>
              <w:right w:w="0" w:type="dxa"/>
            </w:tcMar>
            <w:vAlign w:val="bottom"/>
          </w:tcPr>
          <w:p w:rsidR="00697429" w:rsidRPr="0047349F" w:rsidRDefault="00697429" w:rsidP="00802345">
            <w:pPr>
              <w:spacing w:before="20" w:after="20"/>
              <w:ind w:right="143"/>
              <w:jc w:val="right"/>
              <w:rPr>
                <w:rFonts w:ascii="Times New Roman" w:hAnsi="Times New Roman"/>
                <w:sz w:val="18"/>
                <w:szCs w:val="18"/>
                <w:lang w:eastAsia="en-US"/>
              </w:rPr>
            </w:pPr>
            <w:r w:rsidRPr="00113478">
              <w:rPr>
                <w:rFonts w:ascii="Times New Roman" w:hAnsi="Times New Roman"/>
                <w:sz w:val="18"/>
                <w:szCs w:val="18"/>
                <w:lang w:val="en-GB" w:eastAsia="en-US"/>
              </w:rPr>
              <w:t>7</w:t>
            </w:r>
            <w:r>
              <w:rPr>
                <w:rFonts w:ascii="Times New Roman" w:hAnsi="Times New Roman"/>
                <w:sz w:val="18"/>
                <w:szCs w:val="18"/>
                <w:lang w:val="en-GB" w:eastAsia="en-US"/>
              </w:rPr>
              <w:t xml:space="preserve"> </w:t>
            </w:r>
            <w:r w:rsidR="0047349F">
              <w:rPr>
                <w:rFonts w:ascii="Times New Roman" w:hAnsi="Times New Roman"/>
                <w:sz w:val="18"/>
                <w:szCs w:val="18"/>
                <w:lang w:val="en-GB" w:eastAsia="en-US"/>
              </w:rPr>
              <w:t>32</w:t>
            </w:r>
            <w:r w:rsidR="0047349F">
              <w:rPr>
                <w:rFonts w:ascii="Times New Roman" w:hAnsi="Times New Roman"/>
                <w:sz w:val="18"/>
                <w:szCs w:val="18"/>
                <w:lang w:eastAsia="en-US"/>
              </w:rPr>
              <w:t>8</w:t>
            </w:r>
            <w:r>
              <w:rPr>
                <w:rFonts w:ascii="Times New Roman" w:hAnsi="Times New Roman"/>
                <w:sz w:val="18"/>
                <w:szCs w:val="18"/>
                <w:lang w:val="en-GB" w:eastAsia="en-US"/>
              </w:rPr>
              <w:t xml:space="preserve"> </w:t>
            </w:r>
            <w:r w:rsidR="0047349F">
              <w:rPr>
                <w:rFonts w:ascii="Times New Roman" w:hAnsi="Times New Roman"/>
                <w:sz w:val="18"/>
                <w:szCs w:val="18"/>
                <w:lang w:eastAsia="en-US"/>
              </w:rPr>
              <w:t>536</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489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576</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color w:val="000000"/>
                <w:sz w:val="18"/>
                <w:szCs w:val="18"/>
              </w:rPr>
              <w:t>Амортизация</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811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174</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837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759</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8E59C8" w:rsidP="008E59C8">
            <w:pPr>
              <w:rPr>
                <w:rFonts w:ascii="Times New Roman" w:hAnsi="Times New Roman"/>
                <w:bCs w:val="0"/>
                <w:iCs w:val="0"/>
                <w:sz w:val="18"/>
                <w:szCs w:val="18"/>
                <w:lang w:val="en-GB"/>
              </w:rPr>
            </w:pPr>
            <w:r>
              <w:rPr>
                <w:rFonts w:ascii="Times New Roman" w:hAnsi="Times New Roman"/>
                <w:color w:val="000000"/>
                <w:sz w:val="18"/>
                <w:szCs w:val="18"/>
              </w:rPr>
              <w:t>Расходы на м</w:t>
            </w:r>
            <w:r w:rsidR="00697429" w:rsidRPr="00113478">
              <w:rPr>
                <w:rFonts w:ascii="Times New Roman" w:hAnsi="Times New Roman"/>
                <w:color w:val="000000"/>
                <w:sz w:val="18"/>
                <w:szCs w:val="18"/>
              </w:rPr>
              <w:t>атериалы</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343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912</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135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929</w:t>
            </w:r>
          </w:p>
        </w:tc>
      </w:tr>
      <w:bookmarkEnd w:id="10"/>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color w:val="000000"/>
                <w:sz w:val="18"/>
                <w:szCs w:val="18"/>
              </w:rPr>
            </w:pPr>
            <w:r w:rsidRPr="00113478">
              <w:rPr>
                <w:rFonts w:ascii="Times New Roman" w:hAnsi="Times New Roman"/>
                <w:color w:val="000000"/>
                <w:sz w:val="18"/>
                <w:szCs w:val="18"/>
              </w:rPr>
              <w:t>Резерв под обесценение дебиторской задолженности</w:t>
            </w:r>
          </w:p>
        </w:tc>
        <w:tc>
          <w:tcPr>
            <w:tcW w:w="1702" w:type="dxa"/>
            <w:tcBorders>
              <w:top w:val="nil"/>
              <w:left w:val="nil"/>
              <w:bottom w:val="nil"/>
              <w:right w:val="nil"/>
            </w:tcBorders>
            <w:noWrap/>
            <w:tcMar>
              <w:left w:w="0" w:type="dxa"/>
              <w:right w:w="0" w:type="dxa"/>
            </w:tcMar>
            <w:vAlign w:val="bottom"/>
          </w:tcPr>
          <w:p w:rsidR="00697429" w:rsidRPr="0047349F" w:rsidRDefault="0047349F" w:rsidP="00802345">
            <w:pPr>
              <w:spacing w:before="20" w:after="20"/>
              <w:ind w:right="143"/>
              <w:jc w:val="right"/>
              <w:rPr>
                <w:rFonts w:ascii="Times New Roman" w:hAnsi="Times New Roman"/>
                <w:sz w:val="18"/>
                <w:szCs w:val="18"/>
                <w:lang w:eastAsia="en-US"/>
              </w:rPr>
            </w:pPr>
            <w:r>
              <w:rPr>
                <w:rFonts w:ascii="Times New Roman" w:hAnsi="Times New Roman"/>
                <w:sz w:val="18"/>
                <w:szCs w:val="18"/>
                <w:lang w:eastAsia="en-US"/>
              </w:rPr>
              <w:t>670</w:t>
            </w:r>
            <w:r w:rsidR="00697429">
              <w:rPr>
                <w:rFonts w:ascii="Times New Roman" w:hAnsi="Times New Roman"/>
                <w:sz w:val="18"/>
                <w:szCs w:val="18"/>
                <w:lang w:val="en-GB" w:eastAsia="en-US"/>
              </w:rPr>
              <w:t xml:space="preserve"> </w:t>
            </w:r>
            <w:r>
              <w:rPr>
                <w:rFonts w:ascii="Times New Roman" w:hAnsi="Times New Roman"/>
                <w:sz w:val="18"/>
                <w:szCs w:val="18"/>
                <w:lang w:eastAsia="en-US"/>
              </w:rPr>
              <w:t>976</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603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781</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rPr>
            </w:pPr>
            <w:r w:rsidRPr="00113478">
              <w:rPr>
                <w:rFonts w:ascii="Times New Roman" w:hAnsi="Times New Roman"/>
                <w:color w:val="000000"/>
                <w:sz w:val="18"/>
                <w:szCs w:val="18"/>
              </w:rPr>
              <w:t>Консультационные услуги</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504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872</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653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536</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rPr>
            </w:pPr>
            <w:r w:rsidRPr="00113478">
              <w:rPr>
                <w:rFonts w:ascii="Times New Roman" w:hAnsi="Times New Roman"/>
                <w:color w:val="000000"/>
                <w:sz w:val="18"/>
                <w:szCs w:val="18"/>
              </w:rPr>
              <w:t>Ремонт и обслуживание основных средств</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397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050</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341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388</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color w:val="000000"/>
                <w:sz w:val="18"/>
                <w:szCs w:val="18"/>
              </w:rPr>
              <w:t>Аренда</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354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928</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365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880</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rPr>
            </w:pPr>
            <w:r w:rsidRPr="00113478">
              <w:rPr>
                <w:rFonts w:ascii="Times New Roman" w:hAnsi="Times New Roman"/>
                <w:sz w:val="18"/>
                <w:szCs w:val="18"/>
              </w:rPr>
              <w:t>Электрическая энергия для внутреннего потребления</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327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405</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282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932</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color w:val="000000"/>
                <w:sz w:val="18"/>
                <w:szCs w:val="18"/>
              </w:rPr>
              <w:t>Страхование</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235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176</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211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873</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rPr>
            </w:pPr>
            <w:r w:rsidRPr="00113478">
              <w:rPr>
                <w:rFonts w:ascii="Times New Roman" w:hAnsi="Times New Roman"/>
                <w:color w:val="000000"/>
                <w:sz w:val="18"/>
                <w:szCs w:val="18"/>
              </w:rPr>
              <w:t>Налоги</w:t>
            </w:r>
            <w:r>
              <w:rPr>
                <w:rFonts w:ascii="Times New Roman" w:hAnsi="Times New Roman"/>
                <w:color w:val="000000"/>
                <w:sz w:val="18"/>
                <w:szCs w:val="18"/>
              </w:rPr>
              <w:t xml:space="preserve"> </w:t>
            </w:r>
            <w:r w:rsidRPr="00113478">
              <w:rPr>
                <w:rFonts w:ascii="Times New Roman" w:hAnsi="Times New Roman"/>
                <w:color w:val="000000"/>
                <w:sz w:val="18"/>
                <w:szCs w:val="18"/>
              </w:rPr>
              <w:t>помимо налога на прибыль</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217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536</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256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529</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C93FFF" w:rsidRDefault="00C93FFF" w:rsidP="00D00869">
            <w:pPr>
              <w:rPr>
                <w:rFonts w:ascii="Times New Roman" w:hAnsi="Times New Roman"/>
                <w:sz w:val="18"/>
                <w:szCs w:val="18"/>
                <w:lang w:val="en-GB"/>
              </w:rPr>
            </w:pPr>
            <w:r w:rsidRPr="00C93FFF">
              <w:rPr>
                <w:rFonts w:ascii="Times New Roman" w:hAnsi="Times New Roman"/>
                <w:bCs w:val="0"/>
                <w:iCs w:val="0"/>
                <w:sz w:val="18"/>
                <w:szCs w:val="18"/>
              </w:rPr>
              <w:t>Услуги вневедомственной охраны</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128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250</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124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764</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C93FFF" w:rsidRDefault="00C93FFF" w:rsidP="00D00869">
            <w:pPr>
              <w:rPr>
                <w:rFonts w:ascii="Times New Roman" w:hAnsi="Times New Roman"/>
                <w:sz w:val="18"/>
                <w:szCs w:val="18"/>
              </w:rPr>
            </w:pPr>
            <w:r w:rsidRPr="00C93FFF">
              <w:rPr>
                <w:rFonts w:ascii="Times New Roman" w:hAnsi="Times New Roman"/>
                <w:bCs w:val="0"/>
                <w:iCs w:val="0"/>
                <w:sz w:val="18"/>
                <w:szCs w:val="18"/>
              </w:rPr>
              <w:t>Расходы на социальные и благотворительные программы</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44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191</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938</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rPr>
            </w:pPr>
            <w:r w:rsidRPr="00113478">
              <w:rPr>
                <w:rFonts w:ascii="Times New Roman" w:hAnsi="Times New Roman"/>
                <w:color w:val="000000"/>
                <w:sz w:val="18"/>
                <w:szCs w:val="18"/>
              </w:rPr>
              <w:t>Убыток от выбытия основных средств</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23</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799</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180</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color w:val="000000"/>
                <w:sz w:val="18"/>
                <w:szCs w:val="18"/>
              </w:rPr>
              <w:t>Банковские услуги</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18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307</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60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030</w:t>
            </w:r>
          </w:p>
        </w:tc>
      </w:tr>
      <w:tr w:rsidR="00697429" w:rsidRPr="00113478" w:rsidTr="00802345">
        <w:trPr>
          <w:trHeight w:val="227"/>
        </w:trPr>
        <w:tc>
          <w:tcPr>
            <w:tcW w:w="5812" w:type="dxa"/>
            <w:tcBorders>
              <w:top w:val="nil"/>
              <w:left w:val="nil"/>
              <w:bottom w:val="nil"/>
              <w:right w:val="nil"/>
            </w:tcBorders>
            <w:noWrap/>
            <w:tcMar>
              <w:left w:w="0" w:type="dxa"/>
              <w:right w:w="0" w:type="dxa"/>
            </w:tcMar>
            <w:vAlign w:val="center"/>
          </w:tcPr>
          <w:p w:rsidR="00697429" w:rsidRPr="00113478" w:rsidRDefault="00697429" w:rsidP="00D00869">
            <w:pPr>
              <w:rPr>
                <w:rFonts w:ascii="Times New Roman" w:hAnsi="Times New Roman"/>
                <w:color w:val="000000"/>
                <w:sz w:val="18"/>
                <w:szCs w:val="18"/>
              </w:rPr>
            </w:pPr>
            <w:r w:rsidRPr="00113478">
              <w:rPr>
                <w:rFonts w:ascii="Times New Roman" w:hAnsi="Times New Roman"/>
                <w:color w:val="000000"/>
                <w:sz w:val="18"/>
                <w:szCs w:val="18"/>
              </w:rPr>
              <w:t>Услуги по учету потребления электроэнергии</w:t>
            </w:r>
          </w:p>
        </w:tc>
        <w:tc>
          <w:tcPr>
            <w:tcW w:w="170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w:t>
            </w:r>
          </w:p>
        </w:tc>
        <w:tc>
          <w:tcPr>
            <w:tcW w:w="1842"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700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826</w:t>
            </w:r>
          </w:p>
        </w:tc>
      </w:tr>
      <w:tr w:rsidR="00697429" w:rsidRPr="00113478" w:rsidTr="00802345">
        <w:trPr>
          <w:trHeight w:val="227"/>
        </w:trPr>
        <w:tc>
          <w:tcPr>
            <w:tcW w:w="5812" w:type="dxa"/>
            <w:tcBorders>
              <w:left w:val="nil"/>
              <w:bottom w:val="single" w:sz="4" w:space="0" w:color="auto"/>
              <w:right w:val="nil"/>
            </w:tcBorders>
            <w:noWrap/>
            <w:tcMar>
              <w:left w:w="0" w:type="dxa"/>
              <w:right w:w="0" w:type="dxa"/>
            </w:tcMar>
            <w:vAlign w:val="center"/>
          </w:tcPr>
          <w:p w:rsidR="00697429" w:rsidRPr="00113478" w:rsidRDefault="00697429" w:rsidP="00D00869">
            <w:pPr>
              <w:rPr>
                <w:rFonts w:ascii="Times New Roman" w:hAnsi="Times New Roman"/>
                <w:sz w:val="18"/>
                <w:szCs w:val="18"/>
                <w:lang w:val="en-GB"/>
              </w:rPr>
            </w:pPr>
            <w:r w:rsidRPr="00113478">
              <w:rPr>
                <w:rFonts w:ascii="Times New Roman" w:hAnsi="Times New Roman"/>
                <w:color w:val="000000"/>
                <w:sz w:val="18"/>
                <w:szCs w:val="18"/>
              </w:rPr>
              <w:t>Прочие расходы</w:t>
            </w:r>
          </w:p>
        </w:tc>
        <w:tc>
          <w:tcPr>
            <w:tcW w:w="1702" w:type="dxa"/>
            <w:tcBorders>
              <w:left w:val="nil"/>
              <w:bottom w:val="single" w:sz="4" w:space="0" w:color="auto"/>
              <w:right w:val="nil"/>
            </w:tcBorders>
            <w:noWrap/>
            <w:tcMar>
              <w:left w:w="0" w:type="dxa"/>
              <w:right w:w="0" w:type="dxa"/>
            </w:tcMar>
            <w:vAlign w:val="bottom"/>
          </w:tcPr>
          <w:p w:rsidR="00697429" w:rsidRPr="0047349F" w:rsidRDefault="00697429" w:rsidP="00802345">
            <w:pPr>
              <w:spacing w:before="20" w:after="20"/>
              <w:ind w:right="143"/>
              <w:jc w:val="right"/>
              <w:rPr>
                <w:rFonts w:ascii="Times New Roman" w:hAnsi="Times New Roman"/>
                <w:sz w:val="18"/>
                <w:szCs w:val="18"/>
                <w:lang w:eastAsia="en-US"/>
              </w:rPr>
            </w:pPr>
            <w:r w:rsidRPr="00113478">
              <w:rPr>
                <w:rFonts w:ascii="Times New Roman" w:hAnsi="Times New Roman"/>
                <w:sz w:val="18"/>
                <w:szCs w:val="18"/>
                <w:lang w:val="en-GB" w:eastAsia="en-US"/>
              </w:rPr>
              <w:t>5</w:t>
            </w:r>
            <w:r w:rsidR="0047349F">
              <w:rPr>
                <w:rFonts w:ascii="Times New Roman" w:hAnsi="Times New Roman"/>
                <w:sz w:val="18"/>
                <w:szCs w:val="18"/>
                <w:lang w:eastAsia="en-US"/>
              </w:rPr>
              <w:t>19</w:t>
            </w:r>
            <w:r>
              <w:rPr>
                <w:rFonts w:ascii="Times New Roman" w:hAnsi="Times New Roman"/>
                <w:sz w:val="18"/>
                <w:szCs w:val="18"/>
                <w:lang w:val="en-GB" w:eastAsia="en-US"/>
              </w:rPr>
              <w:t xml:space="preserve"> </w:t>
            </w:r>
            <w:r w:rsidR="0047349F">
              <w:rPr>
                <w:rFonts w:ascii="Times New Roman" w:hAnsi="Times New Roman"/>
                <w:sz w:val="18"/>
                <w:szCs w:val="18"/>
                <w:lang w:eastAsia="en-US"/>
              </w:rPr>
              <w:t>656</w:t>
            </w:r>
          </w:p>
        </w:tc>
        <w:tc>
          <w:tcPr>
            <w:tcW w:w="1842" w:type="dxa"/>
            <w:tcBorders>
              <w:left w:val="nil"/>
              <w:bottom w:val="single" w:sz="4" w:space="0" w:color="auto"/>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sz w:val="18"/>
                <w:szCs w:val="18"/>
                <w:lang w:val="en-GB" w:eastAsia="en-US"/>
              </w:rPr>
            </w:pPr>
            <w:r w:rsidRPr="00113478">
              <w:rPr>
                <w:rFonts w:ascii="Times New Roman" w:hAnsi="Times New Roman"/>
                <w:sz w:val="18"/>
                <w:szCs w:val="18"/>
                <w:lang w:val="en-GB" w:eastAsia="en-US"/>
              </w:rPr>
              <w:t>461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589</w:t>
            </w:r>
          </w:p>
        </w:tc>
      </w:tr>
      <w:tr w:rsidR="00697429" w:rsidRPr="00113478" w:rsidTr="00802345">
        <w:trPr>
          <w:trHeight w:val="227"/>
        </w:trPr>
        <w:tc>
          <w:tcPr>
            <w:tcW w:w="5812" w:type="dxa"/>
            <w:tcBorders>
              <w:top w:val="single" w:sz="4" w:space="0" w:color="auto"/>
              <w:left w:val="nil"/>
              <w:bottom w:val="single" w:sz="12" w:space="0" w:color="auto"/>
              <w:right w:val="nil"/>
            </w:tcBorders>
            <w:tcMar>
              <w:left w:w="0" w:type="dxa"/>
              <w:right w:w="0" w:type="dxa"/>
            </w:tcMar>
            <w:vAlign w:val="center"/>
          </w:tcPr>
          <w:p w:rsidR="00697429" w:rsidRPr="00113478" w:rsidRDefault="00697429" w:rsidP="00D00869">
            <w:pPr>
              <w:rPr>
                <w:rFonts w:ascii="Times New Roman" w:hAnsi="Times New Roman"/>
                <w:b/>
                <w:color w:val="000000"/>
                <w:sz w:val="18"/>
                <w:szCs w:val="18"/>
                <w:lang w:val="en-GB"/>
              </w:rPr>
            </w:pPr>
            <w:r w:rsidRPr="00113478">
              <w:rPr>
                <w:rFonts w:ascii="Times New Roman" w:hAnsi="Times New Roman"/>
                <w:b/>
                <w:sz w:val="18"/>
                <w:szCs w:val="18"/>
              </w:rPr>
              <w:t>Итого</w:t>
            </w:r>
          </w:p>
        </w:tc>
        <w:tc>
          <w:tcPr>
            <w:tcW w:w="1702" w:type="dxa"/>
            <w:tcBorders>
              <w:top w:val="single" w:sz="4" w:space="0" w:color="auto"/>
              <w:left w:val="nil"/>
              <w:bottom w:val="single" w:sz="12" w:space="0" w:color="auto"/>
              <w:right w:val="nil"/>
            </w:tcBorders>
            <w:noWrap/>
            <w:tcMar>
              <w:left w:w="0" w:type="dxa"/>
              <w:right w:w="0" w:type="dxa"/>
            </w:tcMar>
            <w:vAlign w:val="bottom"/>
          </w:tcPr>
          <w:p w:rsidR="00697429" w:rsidRPr="0047349F" w:rsidRDefault="00697429" w:rsidP="00802345">
            <w:pPr>
              <w:spacing w:before="20" w:after="20"/>
              <w:ind w:right="143"/>
              <w:jc w:val="right"/>
              <w:rPr>
                <w:rFonts w:ascii="Times New Roman" w:hAnsi="Times New Roman"/>
                <w:b/>
                <w:sz w:val="18"/>
                <w:szCs w:val="18"/>
              </w:rPr>
            </w:pPr>
            <w:r w:rsidRPr="00113478">
              <w:rPr>
                <w:rFonts w:ascii="Times New Roman" w:hAnsi="Times New Roman"/>
                <w:b/>
                <w:sz w:val="18"/>
                <w:szCs w:val="18"/>
                <w:lang w:val="en-GB"/>
              </w:rPr>
              <w:t>38</w:t>
            </w:r>
            <w:r>
              <w:rPr>
                <w:rFonts w:ascii="Times New Roman" w:hAnsi="Times New Roman"/>
                <w:b/>
                <w:sz w:val="18"/>
                <w:szCs w:val="18"/>
                <w:lang w:val="en-GB"/>
              </w:rPr>
              <w:t xml:space="preserve"> </w:t>
            </w:r>
            <w:r w:rsidR="00365818">
              <w:rPr>
                <w:rFonts w:ascii="Times New Roman" w:hAnsi="Times New Roman"/>
                <w:b/>
                <w:sz w:val="18"/>
                <w:szCs w:val="18"/>
              </w:rPr>
              <w:t>48</w:t>
            </w:r>
            <w:r w:rsidR="0047349F">
              <w:rPr>
                <w:rFonts w:ascii="Times New Roman" w:hAnsi="Times New Roman"/>
                <w:b/>
                <w:sz w:val="18"/>
                <w:szCs w:val="18"/>
              </w:rPr>
              <w:t>8</w:t>
            </w:r>
            <w:r>
              <w:rPr>
                <w:rFonts w:ascii="Times New Roman" w:hAnsi="Times New Roman"/>
                <w:b/>
                <w:sz w:val="18"/>
                <w:szCs w:val="18"/>
                <w:lang w:val="en-GB"/>
              </w:rPr>
              <w:t xml:space="preserve"> </w:t>
            </w:r>
            <w:r w:rsidRPr="00113478">
              <w:rPr>
                <w:rFonts w:ascii="Times New Roman" w:hAnsi="Times New Roman"/>
                <w:b/>
                <w:sz w:val="18"/>
                <w:szCs w:val="18"/>
                <w:lang w:val="en-GB"/>
              </w:rPr>
              <w:t>0</w:t>
            </w:r>
            <w:r w:rsidR="0047349F">
              <w:rPr>
                <w:rFonts w:ascii="Times New Roman" w:hAnsi="Times New Roman"/>
                <w:b/>
                <w:sz w:val="18"/>
                <w:szCs w:val="18"/>
              </w:rPr>
              <w:t>62</w:t>
            </w:r>
          </w:p>
        </w:tc>
        <w:tc>
          <w:tcPr>
            <w:tcW w:w="1842"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802345">
            <w:pPr>
              <w:spacing w:before="20" w:after="20"/>
              <w:ind w:right="143"/>
              <w:jc w:val="right"/>
              <w:rPr>
                <w:rFonts w:ascii="Times New Roman" w:hAnsi="Times New Roman"/>
                <w:b/>
                <w:sz w:val="18"/>
                <w:szCs w:val="18"/>
                <w:lang w:val="en-GB"/>
              </w:rPr>
            </w:pPr>
            <w:r w:rsidRPr="00113478">
              <w:rPr>
                <w:rFonts w:ascii="Times New Roman" w:hAnsi="Times New Roman"/>
                <w:b/>
                <w:sz w:val="18"/>
                <w:szCs w:val="18"/>
                <w:lang w:val="en-GB"/>
              </w:rPr>
              <w:t>27</w:t>
            </w:r>
            <w:r>
              <w:rPr>
                <w:rFonts w:ascii="Times New Roman" w:hAnsi="Times New Roman"/>
                <w:b/>
                <w:sz w:val="18"/>
                <w:szCs w:val="18"/>
                <w:lang w:val="en-GB"/>
              </w:rPr>
              <w:t xml:space="preserve"> </w:t>
            </w:r>
            <w:r w:rsidRPr="00113478">
              <w:rPr>
                <w:rFonts w:ascii="Times New Roman" w:hAnsi="Times New Roman"/>
                <w:b/>
                <w:sz w:val="18"/>
                <w:szCs w:val="18"/>
                <w:lang w:val="en-GB"/>
              </w:rPr>
              <w:t>483</w:t>
            </w:r>
            <w:r>
              <w:rPr>
                <w:rFonts w:ascii="Times New Roman" w:hAnsi="Times New Roman"/>
                <w:b/>
                <w:sz w:val="18"/>
                <w:szCs w:val="18"/>
                <w:lang w:val="en-GB"/>
              </w:rPr>
              <w:t xml:space="preserve"> </w:t>
            </w:r>
            <w:r w:rsidRPr="00113478">
              <w:rPr>
                <w:rFonts w:ascii="Times New Roman" w:hAnsi="Times New Roman"/>
                <w:b/>
                <w:sz w:val="18"/>
                <w:szCs w:val="18"/>
                <w:lang w:val="en-GB"/>
              </w:rPr>
              <w:t>468</w:t>
            </w:r>
          </w:p>
        </w:tc>
      </w:tr>
    </w:tbl>
    <w:p w:rsidR="00697429" w:rsidRPr="00113478" w:rsidRDefault="00697429" w:rsidP="008C2921">
      <w:pPr>
        <w:autoSpaceDE w:val="0"/>
        <w:autoSpaceDN w:val="0"/>
        <w:adjustRightInd w:val="0"/>
        <w:spacing w:before="360" w:after="120"/>
        <w:jc w:val="both"/>
        <w:outlineLvl w:val="0"/>
        <w:rPr>
          <w:rFonts w:ascii="Times New Roman" w:hAnsi="Times New Roman"/>
          <w:b/>
          <w:bCs w:val="0"/>
          <w:sz w:val="20"/>
          <w:szCs w:val="20"/>
        </w:rPr>
      </w:pPr>
      <w:r w:rsidRPr="00113478">
        <w:rPr>
          <w:rFonts w:ascii="Times New Roman" w:hAnsi="Times New Roman"/>
          <w:b/>
          <w:bCs w:val="0"/>
          <w:sz w:val="20"/>
          <w:szCs w:val="20"/>
        </w:rPr>
        <w:t xml:space="preserve">Примечание 23. </w:t>
      </w:r>
      <w:r w:rsidRPr="00113478">
        <w:rPr>
          <w:rFonts w:ascii="Times New Roman" w:hAnsi="Times New Roman"/>
          <w:b/>
          <w:sz w:val="20"/>
          <w:szCs w:val="20"/>
        </w:rPr>
        <w:t>Расходы на персонал</w:t>
      </w:r>
      <w:r w:rsidRPr="00113478">
        <w:rPr>
          <w:rFonts w:ascii="Times New Roman" w:hAnsi="Times New Roman"/>
          <w:b/>
          <w:bCs w:val="0"/>
          <w:sz w:val="20"/>
          <w:szCs w:val="20"/>
        </w:rPr>
        <w:t xml:space="preserve"> </w:t>
      </w:r>
    </w:p>
    <w:tbl>
      <w:tblPr>
        <w:tblW w:w="9385" w:type="dxa"/>
        <w:jc w:val="center"/>
        <w:tblInd w:w="114" w:type="dxa"/>
        <w:tblLayout w:type="fixed"/>
        <w:tblLook w:val="0000"/>
      </w:tblPr>
      <w:tblGrid>
        <w:gridCol w:w="5869"/>
        <w:gridCol w:w="1673"/>
        <w:gridCol w:w="1843"/>
      </w:tblGrid>
      <w:tr w:rsidR="00697429" w:rsidRPr="00113478" w:rsidTr="00802345">
        <w:trPr>
          <w:trHeight w:val="255"/>
          <w:jc w:val="center"/>
        </w:trPr>
        <w:tc>
          <w:tcPr>
            <w:tcW w:w="5869" w:type="dxa"/>
            <w:tcBorders>
              <w:top w:val="nil"/>
              <w:left w:val="nil"/>
              <w:bottom w:val="single" w:sz="4" w:space="0" w:color="auto"/>
              <w:right w:val="nil"/>
            </w:tcBorders>
            <w:noWrap/>
            <w:tcMar>
              <w:left w:w="0" w:type="dxa"/>
              <w:right w:w="0" w:type="dxa"/>
            </w:tcMar>
          </w:tcPr>
          <w:p w:rsidR="00697429" w:rsidRPr="00113478" w:rsidRDefault="00697429" w:rsidP="001B3182">
            <w:pPr>
              <w:jc w:val="right"/>
              <w:rPr>
                <w:rFonts w:ascii="Times New Roman" w:hAnsi="Times New Roman"/>
                <w:b/>
                <w:bCs w:val="0"/>
                <w:sz w:val="18"/>
                <w:szCs w:val="18"/>
                <w:lang w:val="en-GB"/>
              </w:rPr>
            </w:pPr>
          </w:p>
        </w:tc>
        <w:tc>
          <w:tcPr>
            <w:tcW w:w="1673" w:type="dxa"/>
            <w:tcBorders>
              <w:top w:val="nil"/>
              <w:left w:val="nil"/>
              <w:bottom w:val="single" w:sz="4" w:space="0" w:color="auto"/>
              <w:right w:val="nil"/>
            </w:tcBorders>
            <w:tcMar>
              <w:left w:w="0" w:type="dxa"/>
              <w:right w:w="0" w:type="dxa"/>
            </w:tcMar>
            <w:vAlign w:val="center"/>
          </w:tcPr>
          <w:p w:rsidR="00697429" w:rsidRPr="00113478" w:rsidRDefault="00697429" w:rsidP="00802345">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2"/>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843" w:type="dxa"/>
            <w:tcBorders>
              <w:top w:val="nil"/>
              <w:left w:val="nil"/>
              <w:bottom w:val="single" w:sz="4" w:space="0" w:color="auto"/>
              <w:right w:val="nil"/>
            </w:tcBorders>
            <w:tcMar>
              <w:left w:w="0" w:type="dxa"/>
              <w:right w:w="0" w:type="dxa"/>
            </w:tcMar>
            <w:vAlign w:val="center"/>
          </w:tcPr>
          <w:p w:rsidR="00697429" w:rsidRPr="00113478" w:rsidRDefault="00697429" w:rsidP="00802345">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2"/>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802345">
        <w:trPr>
          <w:trHeight w:val="227"/>
          <w:jc w:val="center"/>
        </w:trPr>
        <w:tc>
          <w:tcPr>
            <w:tcW w:w="5869" w:type="dxa"/>
            <w:tcBorders>
              <w:top w:val="nil"/>
              <w:left w:val="nil"/>
              <w:bottom w:val="nil"/>
              <w:right w:val="nil"/>
            </w:tcBorders>
            <w:tcMar>
              <w:left w:w="0" w:type="dxa"/>
              <w:right w:w="0" w:type="dxa"/>
            </w:tcMar>
            <w:vAlign w:val="bottom"/>
          </w:tcPr>
          <w:p w:rsidR="00697429" w:rsidRPr="00113478" w:rsidRDefault="00697429" w:rsidP="00365818">
            <w:pPr>
              <w:rPr>
                <w:rFonts w:ascii="Times New Roman" w:hAnsi="Times New Roman"/>
                <w:sz w:val="18"/>
                <w:szCs w:val="18"/>
                <w:lang w:val="en-GB"/>
              </w:rPr>
            </w:pPr>
            <w:r w:rsidRPr="00113478">
              <w:rPr>
                <w:rFonts w:ascii="Times New Roman" w:hAnsi="Times New Roman"/>
                <w:sz w:val="18"/>
                <w:szCs w:val="18"/>
              </w:rPr>
              <w:t>Заработная плата</w:t>
            </w:r>
          </w:p>
        </w:tc>
        <w:tc>
          <w:tcPr>
            <w:tcW w:w="1673" w:type="dxa"/>
            <w:tcBorders>
              <w:top w:val="nil"/>
              <w:left w:val="nil"/>
              <w:bottom w:val="nil"/>
              <w:right w:val="nil"/>
            </w:tcBorders>
            <w:tcMar>
              <w:left w:w="0" w:type="dxa"/>
              <w:right w:w="0" w:type="dxa"/>
            </w:tcMar>
            <w:vAlign w:val="bottom"/>
          </w:tcPr>
          <w:p w:rsidR="00697429" w:rsidRPr="0047349F" w:rsidRDefault="00697429" w:rsidP="00802345">
            <w:pPr>
              <w:spacing w:before="20" w:after="20"/>
              <w:ind w:right="142"/>
              <w:jc w:val="right"/>
              <w:rPr>
                <w:rFonts w:ascii="Times New Roman" w:hAnsi="Times New Roman"/>
                <w:sz w:val="18"/>
                <w:szCs w:val="18"/>
                <w:lang w:eastAsia="en-US"/>
              </w:rPr>
            </w:pPr>
            <w:r w:rsidRPr="00113478">
              <w:rPr>
                <w:rFonts w:ascii="Times New Roman" w:hAnsi="Times New Roman"/>
                <w:sz w:val="18"/>
                <w:szCs w:val="18"/>
                <w:lang w:val="en-GB" w:eastAsia="en-US"/>
              </w:rPr>
              <w:t>5</w:t>
            </w:r>
            <w:r>
              <w:rPr>
                <w:rFonts w:ascii="Times New Roman" w:hAnsi="Times New Roman"/>
                <w:sz w:val="18"/>
                <w:szCs w:val="18"/>
                <w:lang w:val="en-GB" w:eastAsia="en-US"/>
              </w:rPr>
              <w:t xml:space="preserve"> </w:t>
            </w:r>
            <w:r w:rsidR="0047349F">
              <w:rPr>
                <w:rFonts w:ascii="Times New Roman" w:hAnsi="Times New Roman"/>
                <w:sz w:val="18"/>
                <w:szCs w:val="18"/>
                <w:lang w:val="en-GB" w:eastAsia="en-US"/>
              </w:rPr>
              <w:t>7</w:t>
            </w:r>
            <w:r w:rsidR="0047349F">
              <w:rPr>
                <w:rFonts w:ascii="Times New Roman" w:hAnsi="Times New Roman"/>
                <w:sz w:val="18"/>
                <w:szCs w:val="18"/>
                <w:lang w:eastAsia="en-US"/>
              </w:rPr>
              <w:t>43</w:t>
            </w:r>
            <w:r>
              <w:rPr>
                <w:rFonts w:ascii="Times New Roman" w:hAnsi="Times New Roman"/>
                <w:sz w:val="18"/>
                <w:szCs w:val="18"/>
                <w:lang w:val="en-GB" w:eastAsia="en-US"/>
              </w:rPr>
              <w:t xml:space="preserve"> </w:t>
            </w:r>
            <w:r w:rsidR="0047349F">
              <w:rPr>
                <w:rFonts w:ascii="Times New Roman" w:hAnsi="Times New Roman"/>
                <w:sz w:val="18"/>
                <w:szCs w:val="18"/>
                <w:lang w:eastAsia="en-US"/>
              </w:rPr>
              <w:t>325</w:t>
            </w:r>
          </w:p>
        </w:tc>
        <w:tc>
          <w:tcPr>
            <w:tcW w:w="1843"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339</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732</w:t>
            </w:r>
          </w:p>
        </w:tc>
      </w:tr>
      <w:tr w:rsidR="00697429" w:rsidRPr="00113478" w:rsidTr="00802345">
        <w:trPr>
          <w:trHeight w:val="227"/>
          <w:jc w:val="center"/>
        </w:trPr>
        <w:tc>
          <w:tcPr>
            <w:tcW w:w="5869" w:type="dxa"/>
            <w:tcBorders>
              <w:top w:val="nil"/>
              <w:left w:val="nil"/>
              <w:bottom w:val="nil"/>
              <w:right w:val="nil"/>
            </w:tcBorders>
            <w:tcMar>
              <w:left w:w="0" w:type="dxa"/>
              <w:right w:w="0" w:type="dxa"/>
            </w:tcMar>
            <w:vAlign w:val="bottom"/>
          </w:tcPr>
          <w:p w:rsidR="00697429" w:rsidRPr="00BB033F" w:rsidRDefault="00365818" w:rsidP="00365818">
            <w:pPr>
              <w:rPr>
                <w:rFonts w:ascii="Times New Roman" w:hAnsi="Times New Roman"/>
                <w:sz w:val="18"/>
                <w:szCs w:val="18"/>
                <w:lang w:val="en-GB"/>
              </w:rPr>
            </w:pPr>
            <w:r w:rsidRPr="00BB033F">
              <w:rPr>
                <w:rFonts w:ascii="Times New Roman" w:hAnsi="Times New Roman"/>
                <w:sz w:val="18"/>
                <w:szCs w:val="18"/>
              </w:rPr>
              <w:t>Платежи в социальные фонды</w:t>
            </w:r>
          </w:p>
        </w:tc>
        <w:tc>
          <w:tcPr>
            <w:tcW w:w="1673" w:type="dxa"/>
            <w:tcBorders>
              <w:top w:val="nil"/>
              <w:left w:val="nil"/>
              <w:bottom w:val="nil"/>
              <w:right w:val="nil"/>
            </w:tcBorders>
            <w:tcMar>
              <w:left w:w="0" w:type="dxa"/>
              <w:right w:w="0" w:type="dxa"/>
            </w:tcMar>
            <w:vAlign w:val="bottom"/>
          </w:tcPr>
          <w:p w:rsidR="00697429" w:rsidRPr="00BB033F" w:rsidRDefault="00697429" w:rsidP="00802345">
            <w:pPr>
              <w:spacing w:before="20" w:after="20"/>
              <w:ind w:right="142"/>
              <w:jc w:val="right"/>
              <w:rPr>
                <w:rFonts w:ascii="Times New Roman" w:hAnsi="Times New Roman"/>
                <w:sz w:val="18"/>
                <w:szCs w:val="18"/>
                <w:lang w:val="en-GB" w:eastAsia="en-US"/>
              </w:rPr>
            </w:pPr>
            <w:r w:rsidRPr="00BB033F">
              <w:rPr>
                <w:rFonts w:ascii="Times New Roman" w:hAnsi="Times New Roman"/>
                <w:sz w:val="18"/>
                <w:szCs w:val="18"/>
                <w:lang w:val="en-GB" w:eastAsia="en-US"/>
              </w:rPr>
              <w:t>1 379 785</w:t>
            </w:r>
          </w:p>
        </w:tc>
        <w:tc>
          <w:tcPr>
            <w:tcW w:w="1843"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BB033F">
              <w:rPr>
                <w:rFonts w:ascii="Times New Roman" w:hAnsi="Times New Roman"/>
                <w:sz w:val="18"/>
                <w:szCs w:val="18"/>
                <w:lang w:val="en-GB" w:eastAsia="en-US"/>
              </w:rPr>
              <w:t>1 006 903</w:t>
            </w:r>
          </w:p>
        </w:tc>
      </w:tr>
      <w:tr w:rsidR="00697429" w:rsidRPr="00113478" w:rsidTr="00802345">
        <w:trPr>
          <w:trHeight w:val="255"/>
          <w:jc w:val="center"/>
        </w:trPr>
        <w:tc>
          <w:tcPr>
            <w:tcW w:w="5869" w:type="dxa"/>
            <w:tcBorders>
              <w:top w:val="nil"/>
              <w:left w:val="nil"/>
              <w:bottom w:val="nil"/>
              <w:right w:val="nil"/>
            </w:tcBorders>
            <w:tcMar>
              <w:left w:w="0" w:type="dxa"/>
              <w:right w:w="0" w:type="dxa"/>
            </w:tcMar>
          </w:tcPr>
          <w:p w:rsidR="00697429" w:rsidRPr="00742B95" w:rsidRDefault="00742B95" w:rsidP="00A75895">
            <w:pPr>
              <w:rPr>
                <w:rFonts w:ascii="Times New Roman" w:hAnsi="Times New Roman"/>
                <w:sz w:val="18"/>
                <w:szCs w:val="18"/>
              </w:rPr>
            </w:pPr>
            <w:r w:rsidRPr="00742B95">
              <w:rPr>
                <w:rFonts w:ascii="Times New Roman" w:hAnsi="Times New Roman"/>
                <w:sz w:val="18"/>
                <w:szCs w:val="18"/>
              </w:rPr>
              <w:t>Расходы по планам с установленными выплатами работникам по окончании трудовых отношений с ними</w:t>
            </w:r>
          </w:p>
        </w:tc>
        <w:tc>
          <w:tcPr>
            <w:tcW w:w="1673" w:type="dxa"/>
            <w:tcBorders>
              <w:top w:val="nil"/>
              <w:left w:val="nil"/>
              <w:bottom w:val="nil"/>
              <w:right w:val="nil"/>
            </w:tcBorders>
            <w:tcMar>
              <w:left w:w="0" w:type="dxa"/>
              <w:right w:w="0" w:type="dxa"/>
            </w:tcMar>
            <w:vAlign w:val="bottom"/>
          </w:tcPr>
          <w:p w:rsidR="00697429" w:rsidRPr="0047349F" w:rsidRDefault="0047349F" w:rsidP="00802345">
            <w:pPr>
              <w:spacing w:before="20" w:after="20"/>
              <w:ind w:right="142"/>
              <w:jc w:val="right"/>
              <w:rPr>
                <w:rFonts w:ascii="Times New Roman" w:hAnsi="Times New Roman"/>
                <w:sz w:val="18"/>
                <w:szCs w:val="18"/>
                <w:lang w:eastAsia="en-US"/>
              </w:rPr>
            </w:pPr>
            <w:r>
              <w:rPr>
                <w:rFonts w:ascii="Times New Roman" w:hAnsi="Times New Roman"/>
                <w:sz w:val="18"/>
                <w:szCs w:val="18"/>
                <w:lang w:val="en-GB" w:eastAsia="en-US"/>
              </w:rPr>
              <w:t>2</w:t>
            </w:r>
            <w:r>
              <w:rPr>
                <w:rFonts w:ascii="Times New Roman" w:hAnsi="Times New Roman"/>
                <w:sz w:val="18"/>
                <w:szCs w:val="18"/>
                <w:lang w:eastAsia="en-US"/>
              </w:rPr>
              <w:t>05</w:t>
            </w:r>
            <w:r w:rsidR="00697429">
              <w:rPr>
                <w:rFonts w:ascii="Times New Roman" w:hAnsi="Times New Roman"/>
                <w:sz w:val="18"/>
                <w:szCs w:val="18"/>
                <w:lang w:val="en-GB" w:eastAsia="en-US"/>
              </w:rPr>
              <w:t xml:space="preserve"> </w:t>
            </w:r>
            <w:r>
              <w:rPr>
                <w:rFonts w:ascii="Times New Roman" w:hAnsi="Times New Roman"/>
                <w:sz w:val="18"/>
                <w:szCs w:val="18"/>
                <w:lang w:eastAsia="en-US"/>
              </w:rPr>
              <w:t>426</w:t>
            </w:r>
          </w:p>
        </w:tc>
        <w:tc>
          <w:tcPr>
            <w:tcW w:w="1843" w:type="dxa"/>
            <w:tcBorders>
              <w:top w:val="nil"/>
              <w:left w:val="nil"/>
              <w:bottom w:val="nil"/>
              <w:right w:val="nil"/>
            </w:tcBorders>
            <w:noWrap/>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142</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941</w:t>
            </w:r>
          </w:p>
        </w:tc>
      </w:tr>
      <w:tr w:rsidR="00697429" w:rsidRPr="00113478" w:rsidTr="00802345">
        <w:trPr>
          <w:trHeight w:val="275"/>
          <w:jc w:val="center"/>
        </w:trPr>
        <w:tc>
          <w:tcPr>
            <w:tcW w:w="5869"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1B3182">
            <w:pPr>
              <w:rPr>
                <w:rFonts w:ascii="Times New Roman" w:hAnsi="Times New Roman"/>
                <w:b/>
                <w:bCs w:val="0"/>
                <w:sz w:val="18"/>
                <w:szCs w:val="18"/>
                <w:lang w:val="en-GB"/>
              </w:rPr>
            </w:pPr>
            <w:r w:rsidRPr="00113478">
              <w:rPr>
                <w:rFonts w:ascii="Times New Roman" w:hAnsi="Times New Roman"/>
                <w:b/>
                <w:sz w:val="18"/>
                <w:szCs w:val="18"/>
              </w:rPr>
              <w:t>Итого</w:t>
            </w:r>
          </w:p>
        </w:tc>
        <w:tc>
          <w:tcPr>
            <w:tcW w:w="1673" w:type="dxa"/>
            <w:tcBorders>
              <w:top w:val="single" w:sz="4" w:space="0" w:color="auto"/>
              <w:left w:val="nil"/>
              <w:bottom w:val="single" w:sz="12" w:space="0" w:color="auto"/>
              <w:right w:val="nil"/>
            </w:tcBorders>
            <w:tcMar>
              <w:left w:w="0" w:type="dxa"/>
              <w:right w:w="0" w:type="dxa"/>
            </w:tcMar>
            <w:vAlign w:val="bottom"/>
          </w:tcPr>
          <w:p w:rsidR="00697429" w:rsidRPr="0047349F" w:rsidRDefault="00697429" w:rsidP="00802345">
            <w:pPr>
              <w:spacing w:before="20"/>
              <w:ind w:right="142"/>
              <w:jc w:val="right"/>
              <w:rPr>
                <w:rFonts w:ascii="Times New Roman" w:hAnsi="Times New Roman"/>
                <w:b/>
                <w:sz w:val="18"/>
                <w:szCs w:val="18"/>
              </w:rPr>
            </w:pPr>
            <w:r w:rsidRPr="00113478">
              <w:rPr>
                <w:rFonts w:ascii="Times New Roman" w:hAnsi="Times New Roman"/>
                <w:b/>
                <w:sz w:val="18"/>
                <w:szCs w:val="18"/>
                <w:lang w:val="en-GB"/>
              </w:rPr>
              <w:t>7</w:t>
            </w:r>
            <w:r>
              <w:rPr>
                <w:rFonts w:ascii="Times New Roman" w:hAnsi="Times New Roman"/>
                <w:b/>
                <w:sz w:val="18"/>
                <w:szCs w:val="18"/>
                <w:lang w:val="en-GB"/>
              </w:rPr>
              <w:t xml:space="preserve"> </w:t>
            </w:r>
            <w:r w:rsidR="0047349F">
              <w:rPr>
                <w:rFonts w:ascii="Times New Roman" w:hAnsi="Times New Roman"/>
                <w:b/>
                <w:sz w:val="18"/>
                <w:szCs w:val="18"/>
                <w:lang w:val="en-GB"/>
              </w:rPr>
              <w:t>32</w:t>
            </w:r>
            <w:r w:rsidR="0047349F">
              <w:rPr>
                <w:rFonts w:ascii="Times New Roman" w:hAnsi="Times New Roman"/>
                <w:b/>
                <w:sz w:val="18"/>
                <w:szCs w:val="18"/>
              </w:rPr>
              <w:t>8</w:t>
            </w:r>
            <w:r>
              <w:rPr>
                <w:rFonts w:ascii="Times New Roman" w:hAnsi="Times New Roman"/>
                <w:b/>
                <w:sz w:val="18"/>
                <w:szCs w:val="18"/>
                <w:lang w:val="en-GB"/>
              </w:rPr>
              <w:t xml:space="preserve"> </w:t>
            </w:r>
            <w:r w:rsidR="0047349F">
              <w:rPr>
                <w:rFonts w:ascii="Times New Roman" w:hAnsi="Times New Roman"/>
                <w:b/>
                <w:sz w:val="18"/>
                <w:szCs w:val="18"/>
              </w:rPr>
              <w:t>536</w:t>
            </w:r>
          </w:p>
        </w:tc>
        <w:tc>
          <w:tcPr>
            <w:tcW w:w="1843"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802345">
            <w:pPr>
              <w:spacing w:before="20"/>
              <w:ind w:right="142"/>
              <w:jc w:val="right"/>
              <w:rPr>
                <w:rFonts w:ascii="Times New Roman" w:hAnsi="Times New Roman"/>
                <w:b/>
                <w:sz w:val="18"/>
                <w:szCs w:val="18"/>
                <w:lang w:val="en-GB"/>
              </w:rPr>
            </w:pPr>
            <w:r w:rsidRPr="00113478">
              <w:rPr>
                <w:rFonts w:ascii="Times New Roman" w:hAnsi="Times New Roman"/>
                <w:b/>
                <w:sz w:val="18"/>
                <w:szCs w:val="18"/>
                <w:lang w:val="en-GB"/>
              </w:rPr>
              <w:t>5</w:t>
            </w:r>
            <w:r>
              <w:rPr>
                <w:rFonts w:ascii="Times New Roman" w:hAnsi="Times New Roman"/>
                <w:b/>
                <w:sz w:val="18"/>
                <w:szCs w:val="18"/>
                <w:lang w:val="en-GB"/>
              </w:rPr>
              <w:t xml:space="preserve"> </w:t>
            </w:r>
            <w:r w:rsidRPr="00113478">
              <w:rPr>
                <w:rFonts w:ascii="Times New Roman" w:hAnsi="Times New Roman"/>
                <w:b/>
                <w:sz w:val="18"/>
                <w:szCs w:val="18"/>
                <w:lang w:val="en-GB"/>
              </w:rPr>
              <w:t>489</w:t>
            </w:r>
            <w:r>
              <w:rPr>
                <w:rFonts w:ascii="Times New Roman" w:hAnsi="Times New Roman"/>
                <w:b/>
                <w:sz w:val="18"/>
                <w:szCs w:val="18"/>
                <w:lang w:val="en-GB"/>
              </w:rPr>
              <w:t xml:space="preserve"> </w:t>
            </w:r>
            <w:r w:rsidRPr="00113478">
              <w:rPr>
                <w:rFonts w:ascii="Times New Roman" w:hAnsi="Times New Roman"/>
                <w:b/>
                <w:sz w:val="18"/>
                <w:szCs w:val="18"/>
                <w:lang w:val="en-GB"/>
              </w:rPr>
              <w:t>576</w:t>
            </w:r>
          </w:p>
        </w:tc>
      </w:tr>
    </w:tbl>
    <w:p w:rsidR="00F705E0" w:rsidRPr="00F705E0" w:rsidRDefault="00F705E0" w:rsidP="00F705E0">
      <w:pPr>
        <w:autoSpaceDE w:val="0"/>
        <w:autoSpaceDN w:val="0"/>
        <w:adjustRightInd w:val="0"/>
        <w:spacing w:before="120" w:after="120"/>
        <w:jc w:val="both"/>
        <w:rPr>
          <w:rFonts w:ascii="Times New Roman" w:hAnsi="Times New Roman"/>
          <w:sz w:val="20"/>
        </w:rPr>
      </w:pPr>
      <w:r w:rsidRPr="00F705E0">
        <w:rPr>
          <w:rFonts w:ascii="Times New Roman" w:hAnsi="Times New Roman"/>
          <w:sz w:val="20"/>
        </w:rPr>
        <w:t>В 2010 году среднесписочная численность работников, занятых как в производственной, так и непроизводственной сфере, составила 2</w:t>
      </w:r>
      <w:r>
        <w:rPr>
          <w:rFonts w:ascii="Times New Roman" w:hAnsi="Times New Roman"/>
          <w:sz w:val="20"/>
        </w:rPr>
        <w:t>1</w:t>
      </w:r>
      <w:r w:rsidRPr="00F705E0">
        <w:rPr>
          <w:rFonts w:ascii="Times New Roman" w:hAnsi="Times New Roman"/>
          <w:sz w:val="20"/>
        </w:rPr>
        <w:t xml:space="preserve"> </w:t>
      </w:r>
      <w:r>
        <w:rPr>
          <w:rFonts w:ascii="Times New Roman" w:hAnsi="Times New Roman"/>
          <w:sz w:val="20"/>
        </w:rPr>
        <w:t>510</w:t>
      </w:r>
      <w:r w:rsidRPr="00F705E0">
        <w:rPr>
          <w:rFonts w:ascii="Times New Roman" w:hAnsi="Times New Roman"/>
          <w:sz w:val="20"/>
        </w:rPr>
        <w:t xml:space="preserve"> человек (в 2009 году</w:t>
      </w:r>
      <w:r>
        <w:rPr>
          <w:rFonts w:ascii="Times New Roman" w:hAnsi="Times New Roman"/>
          <w:sz w:val="20"/>
        </w:rPr>
        <w:t>:</w:t>
      </w:r>
      <w:r w:rsidRPr="00F705E0">
        <w:rPr>
          <w:rFonts w:ascii="Times New Roman" w:hAnsi="Times New Roman"/>
          <w:sz w:val="20"/>
        </w:rPr>
        <w:t xml:space="preserve"> 2</w:t>
      </w:r>
      <w:r>
        <w:rPr>
          <w:rFonts w:ascii="Times New Roman" w:hAnsi="Times New Roman"/>
          <w:sz w:val="20"/>
        </w:rPr>
        <w:t>0</w:t>
      </w:r>
      <w:r w:rsidRPr="00F705E0">
        <w:rPr>
          <w:rFonts w:ascii="Times New Roman" w:hAnsi="Times New Roman"/>
          <w:sz w:val="20"/>
        </w:rPr>
        <w:t> </w:t>
      </w:r>
      <w:r>
        <w:rPr>
          <w:rFonts w:ascii="Times New Roman" w:hAnsi="Times New Roman"/>
          <w:sz w:val="20"/>
        </w:rPr>
        <w:t>012</w:t>
      </w:r>
      <w:r w:rsidRPr="00F705E0">
        <w:rPr>
          <w:rFonts w:ascii="Times New Roman" w:hAnsi="Times New Roman"/>
          <w:sz w:val="20"/>
        </w:rPr>
        <w:t xml:space="preserve"> человек).</w:t>
      </w:r>
    </w:p>
    <w:p w:rsidR="001311E8" w:rsidRPr="00AB6C6A" w:rsidRDefault="001311E8" w:rsidP="008C2921">
      <w:pPr>
        <w:autoSpaceDE w:val="0"/>
        <w:autoSpaceDN w:val="0"/>
        <w:adjustRightInd w:val="0"/>
        <w:spacing w:before="120" w:after="120"/>
        <w:jc w:val="both"/>
        <w:outlineLvl w:val="0"/>
        <w:rPr>
          <w:rFonts w:ascii="Times New Roman" w:hAnsi="Times New Roman"/>
          <w:b/>
          <w:bCs w:val="0"/>
          <w:sz w:val="20"/>
          <w:szCs w:val="20"/>
        </w:rPr>
      </w:pPr>
    </w:p>
    <w:p w:rsidR="00697429" w:rsidRPr="00113478" w:rsidRDefault="00697429" w:rsidP="008C2921">
      <w:pPr>
        <w:autoSpaceDE w:val="0"/>
        <w:autoSpaceDN w:val="0"/>
        <w:adjustRightInd w:val="0"/>
        <w:spacing w:before="120" w:after="120"/>
        <w:jc w:val="both"/>
        <w:outlineLvl w:val="0"/>
        <w:rPr>
          <w:rFonts w:ascii="Times New Roman" w:hAnsi="Times New Roman"/>
          <w:b/>
          <w:bCs w:val="0"/>
          <w:sz w:val="20"/>
          <w:szCs w:val="20"/>
        </w:rPr>
      </w:pPr>
      <w:r w:rsidRPr="00113478">
        <w:rPr>
          <w:rFonts w:ascii="Times New Roman" w:hAnsi="Times New Roman"/>
          <w:b/>
          <w:bCs w:val="0"/>
          <w:sz w:val="20"/>
          <w:szCs w:val="20"/>
        </w:rPr>
        <w:t>П</w:t>
      </w:r>
      <w:r w:rsidR="0014690A">
        <w:rPr>
          <w:rFonts w:ascii="Times New Roman" w:hAnsi="Times New Roman"/>
          <w:b/>
          <w:bCs w:val="0"/>
          <w:sz w:val="20"/>
          <w:szCs w:val="20"/>
        </w:rPr>
        <w:t>римечание 24. Прочие доходы и расходы</w:t>
      </w:r>
      <w:r w:rsidRPr="00113478">
        <w:rPr>
          <w:rFonts w:ascii="Times New Roman" w:hAnsi="Times New Roman"/>
          <w:b/>
          <w:bCs w:val="0"/>
          <w:sz w:val="20"/>
          <w:szCs w:val="20"/>
        </w:rPr>
        <w:t>, нетто</w:t>
      </w:r>
    </w:p>
    <w:tbl>
      <w:tblPr>
        <w:tblW w:w="5001" w:type="pct"/>
        <w:jc w:val="center"/>
        <w:tblInd w:w="-148" w:type="dxa"/>
        <w:tblLayout w:type="fixed"/>
        <w:tblCellMar>
          <w:left w:w="0" w:type="dxa"/>
          <w:right w:w="0" w:type="dxa"/>
        </w:tblCellMar>
        <w:tblLook w:val="0000"/>
      </w:tblPr>
      <w:tblGrid>
        <w:gridCol w:w="5813"/>
        <w:gridCol w:w="1701"/>
        <w:gridCol w:w="1843"/>
      </w:tblGrid>
      <w:tr w:rsidR="00697429" w:rsidRPr="00113478" w:rsidTr="00802345">
        <w:trPr>
          <w:trHeight w:val="227"/>
          <w:jc w:val="center"/>
        </w:trPr>
        <w:tc>
          <w:tcPr>
            <w:tcW w:w="5812" w:type="dxa"/>
            <w:tcBorders>
              <w:top w:val="nil"/>
              <w:left w:val="nil"/>
              <w:bottom w:val="single" w:sz="4" w:space="0" w:color="auto"/>
              <w:right w:val="nil"/>
            </w:tcBorders>
            <w:noWrap/>
            <w:tcMar>
              <w:left w:w="0" w:type="dxa"/>
              <w:right w:w="0" w:type="dxa"/>
            </w:tcMar>
            <w:vAlign w:val="bottom"/>
          </w:tcPr>
          <w:p w:rsidR="00697429" w:rsidRPr="00113478" w:rsidRDefault="00697429" w:rsidP="0083003C">
            <w:pPr>
              <w:jc w:val="right"/>
              <w:rPr>
                <w:rFonts w:ascii="Times New Roman" w:hAnsi="Times New Roman"/>
                <w:b/>
                <w:bCs w:val="0"/>
                <w:sz w:val="18"/>
                <w:szCs w:val="18"/>
              </w:rPr>
            </w:pPr>
          </w:p>
        </w:tc>
        <w:tc>
          <w:tcPr>
            <w:tcW w:w="1701" w:type="dxa"/>
            <w:tcBorders>
              <w:top w:val="nil"/>
              <w:left w:val="nil"/>
              <w:bottom w:val="single" w:sz="4" w:space="0" w:color="auto"/>
              <w:right w:val="nil"/>
            </w:tcBorders>
            <w:tcMar>
              <w:left w:w="0" w:type="dxa"/>
              <w:right w:w="0" w:type="dxa"/>
            </w:tcMar>
            <w:vAlign w:val="bottom"/>
          </w:tcPr>
          <w:p w:rsidR="00697429" w:rsidRPr="00113478" w:rsidRDefault="00697429" w:rsidP="00802345">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2"/>
              <w:jc w:val="right"/>
              <w:rPr>
                <w:rFonts w:ascii="Times New Roman" w:hAnsi="Times New Roman"/>
                <w:b/>
                <w:bCs w:val="0"/>
                <w:iCs w:val="0"/>
                <w:sz w:val="18"/>
                <w:szCs w:val="18"/>
              </w:rPr>
            </w:pPr>
            <w:r>
              <w:rPr>
                <w:rFonts w:ascii="Times New Roman" w:hAnsi="Times New Roman"/>
                <w:b/>
                <w:bCs w:val="0"/>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843" w:type="dxa"/>
            <w:tcBorders>
              <w:top w:val="nil"/>
              <w:left w:val="nil"/>
              <w:bottom w:val="single" w:sz="4" w:space="0" w:color="auto"/>
              <w:right w:val="nil"/>
            </w:tcBorders>
            <w:tcMar>
              <w:left w:w="0" w:type="dxa"/>
              <w:right w:w="0" w:type="dxa"/>
            </w:tcMar>
            <w:vAlign w:val="bottom"/>
          </w:tcPr>
          <w:p w:rsidR="00697429" w:rsidRPr="00113478" w:rsidRDefault="00697429" w:rsidP="00802345">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2"/>
              <w:jc w:val="right"/>
              <w:rPr>
                <w:rFonts w:ascii="Times New Roman" w:hAnsi="Times New Roman"/>
                <w:b/>
                <w:bCs w:val="0"/>
                <w:iCs w:val="0"/>
                <w:sz w:val="18"/>
                <w:szCs w:val="18"/>
              </w:rPr>
            </w:pPr>
            <w:r>
              <w:rPr>
                <w:rFonts w:ascii="Times New Roman" w:hAnsi="Times New Roman"/>
                <w:b/>
                <w:bCs w:val="0"/>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802345">
        <w:trPr>
          <w:trHeight w:val="227"/>
          <w:jc w:val="center"/>
        </w:trPr>
        <w:tc>
          <w:tcPr>
            <w:tcW w:w="5812" w:type="dxa"/>
            <w:tcBorders>
              <w:top w:val="nil"/>
              <w:left w:val="nil"/>
              <w:bottom w:val="nil"/>
              <w:right w:val="nil"/>
            </w:tcBorders>
            <w:tcMar>
              <w:left w:w="0" w:type="dxa"/>
              <w:right w:w="0" w:type="dxa"/>
            </w:tcMar>
            <w:vAlign w:val="bottom"/>
          </w:tcPr>
          <w:p w:rsidR="00697429" w:rsidRPr="00113478" w:rsidRDefault="00697429" w:rsidP="0083003C">
            <w:pPr>
              <w:rPr>
                <w:rFonts w:ascii="Times New Roman" w:hAnsi="Times New Roman"/>
                <w:color w:val="000000"/>
                <w:sz w:val="18"/>
                <w:szCs w:val="18"/>
              </w:rPr>
            </w:pPr>
            <w:r>
              <w:rPr>
                <w:rFonts w:ascii="Times New Roman" w:hAnsi="Times New Roman"/>
                <w:color w:val="000000"/>
                <w:sz w:val="18"/>
                <w:szCs w:val="18"/>
              </w:rPr>
              <w:t>Возмещения от контрагентов за нарушение условий договоров</w:t>
            </w:r>
          </w:p>
        </w:tc>
        <w:tc>
          <w:tcPr>
            <w:tcW w:w="1701" w:type="dxa"/>
            <w:tcBorders>
              <w:top w:val="nil"/>
              <w:left w:val="nil"/>
              <w:bottom w:val="nil"/>
              <w:right w:val="nil"/>
            </w:tcBorders>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128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134</w:t>
            </w:r>
          </w:p>
        </w:tc>
        <w:tc>
          <w:tcPr>
            <w:tcW w:w="1843" w:type="dxa"/>
            <w:tcBorders>
              <w:top w:val="nil"/>
              <w:left w:val="nil"/>
              <w:bottom w:val="nil"/>
              <w:right w:val="nil"/>
            </w:tcBorders>
            <w:noWrap/>
            <w:tcMar>
              <w:left w:w="0" w:type="dxa"/>
              <w:right w:w="0" w:type="dxa"/>
            </w:tcMar>
            <w:vAlign w:val="bottom"/>
          </w:tcPr>
          <w:p w:rsidR="00697429" w:rsidRPr="00113478" w:rsidRDefault="00697429" w:rsidP="00802345">
            <w:pPr>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37</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685</w:t>
            </w:r>
          </w:p>
        </w:tc>
      </w:tr>
      <w:tr w:rsidR="00697429" w:rsidRPr="00113478" w:rsidTr="00802345">
        <w:trPr>
          <w:trHeight w:val="227"/>
          <w:jc w:val="center"/>
        </w:trPr>
        <w:tc>
          <w:tcPr>
            <w:tcW w:w="5812" w:type="dxa"/>
            <w:tcBorders>
              <w:top w:val="nil"/>
              <w:left w:val="nil"/>
              <w:bottom w:val="nil"/>
              <w:right w:val="nil"/>
            </w:tcBorders>
            <w:tcMar>
              <w:left w:w="0" w:type="dxa"/>
              <w:right w:w="0" w:type="dxa"/>
            </w:tcMar>
            <w:vAlign w:val="bottom"/>
          </w:tcPr>
          <w:p w:rsidR="00697429" w:rsidRPr="00113478" w:rsidRDefault="0014690A" w:rsidP="0014690A">
            <w:pPr>
              <w:rPr>
                <w:rFonts w:ascii="Times New Roman" w:hAnsi="Times New Roman"/>
                <w:color w:val="000000"/>
                <w:sz w:val="18"/>
                <w:szCs w:val="18"/>
                <w:lang w:val="en-GB"/>
              </w:rPr>
            </w:pPr>
            <w:r>
              <w:rPr>
                <w:rFonts w:ascii="Times New Roman" w:hAnsi="Times New Roman"/>
                <w:color w:val="000000"/>
                <w:sz w:val="18"/>
                <w:szCs w:val="18"/>
              </w:rPr>
              <w:t>Списание</w:t>
            </w:r>
            <w:r w:rsidR="00697429" w:rsidRPr="00113478">
              <w:rPr>
                <w:rFonts w:ascii="Times New Roman" w:hAnsi="Times New Roman"/>
                <w:color w:val="000000"/>
                <w:sz w:val="18"/>
                <w:szCs w:val="18"/>
              </w:rPr>
              <w:t xml:space="preserve"> кредиторск</w:t>
            </w:r>
            <w:r>
              <w:rPr>
                <w:rFonts w:ascii="Times New Roman" w:hAnsi="Times New Roman"/>
                <w:color w:val="000000"/>
                <w:sz w:val="18"/>
                <w:szCs w:val="18"/>
              </w:rPr>
              <w:t>ой</w:t>
            </w:r>
            <w:r w:rsidR="00697429" w:rsidRPr="00113478">
              <w:rPr>
                <w:rFonts w:ascii="Times New Roman" w:hAnsi="Times New Roman"/>
                <w:color w:val="000000"/>
                <w:sz w:val="18"/>
                <w:szCs w:val="18"/>
              </w:rPr>
              <w:t xml:space="preserve"> задолженност</w:t>
            </w:r>
            <w:r>
              <w:rPr>
                <w:rFonts w:ascii="Times New Roman" w:hAnsi="Times New Roman"/>
                <w:color w:val="000000"/>
                <w:sz w:val="18"/>
                <w:szCs w:val="18"/>
              </w:rPr>
              <w:t>и</w:t>
            </w:r>
          </w:p>
        </w:tc>
        <w:tc>
          <w:tcPr>
            <w:tcW w:w="1701" w:type="dxa"/>
            <w:tcBorders>
              <w:top w:val="nil"/>
              <w:left w:val="nil"/>
              <w:bottom w:val="nil"/>
              <w:right w:val="nil"/>
            </w:tcBorders>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428</w:t>
            </w:r>
          </w:p>
        </w:tc>
        <w:tc>
          <w:tcPr>
            <w:tcW w:w="1843" w:type="dxa"/>
            <w:tcBorders>
              <w:top w:val="nil"/>
              <w:left w:val="nil"/>
              <w:bottom w:val="nil"/>
              <w:right w:val="nil"/>
            </w:tcBorders>
            <w:noWrap/>
            <w:tcMar>
              <w:left w:w="0" w:type="dxa"/>
              <w:right w:w="0" w:type="dxa"/>
            </w:tcMar>
            <w:vAlign w:val="bottom"/>
          </w:tcPr>
          <w:p w:rsidR="00697429" w:rsidRPr="00113478" w:rsidRDefault="00697429" w:rsidP="00802345">
            <w:pPr>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61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787</w:t>
            </w:r>
          </w:p>
        </w:tc>
      </w:tr>
      <w:tr w:rsidR="00697429" w:rsidRPr="00113478" w:rsidTr="00802345">
        <w:trPr>
          <w:trHeight w:val="227"/>
          <w:jc w:val="center"/>
        </w:trPr>
        <w:tc>
          <w:tcPr>
            <w:tcW w:w="5812" w:type="dxa"/>
            <w:tcBorders>
              <w:top w:val="nil"/>
              <w:left w:val="nil"/>
              <w:bottom w:val="nil"/>
              <w:right w:val="nil"/>
            </w:tcBorders>
            <w:tcMar>
              <w:left w:w="0" w:type="dxa"/>
              <w:right w:w="0" w:type="dxa"/>
            </w:tcMar>
            <w:vAlign w:val="bottom"/>
          </w:tcPr>
          <w:p w:rsidR="00697429" w:rsidRPr="00113478" w:rsidRDefault="00697429" w:rsidP="0083003C">
            <w:pPr>
              <w:rPr>
                <w:rFonts w:ascii="Times New Roman" w:hAnsi="Times New Roman"/>
                <w:color w:val="000000"/>
                <w:sz w:val="18"/>
                <w:szCs w:val="18"/>
              </w:rPr>
            </w:pPr>
            <w:r w:rsidRPr="00113478">
              <w:rPr>
                <w:rFonts w:ascii="Times New Roman" w:hAnsi="Times New Roman"/>
                <w:color w:val="000000"/>
                <w:sz w:val="18"/>
                <w:szCs w:val="18"/>
              </w:rPr>
              <w:t>Налоговые и прочие штрафы и пени</w:t>
            </w:r>
          </w:p>
        </w:tc>
        <w:tc>
          <w:tcPr>
            <w:tcW w:w="1701" w:type="dxa"/>
            <w:tcBorders>
              <w:top w:val="nil"/>
              <w:left w:val="nil"/>
              <w:bottom w:val="nil"/>
              <w:right w:val="nil"/>
            </w:tcBorders>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(6</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344)</w:t>
            </w:r>
          </w:p>
        </w:tc>
        <w:tc>
          <w:tcPr>
            <w:tcW w:w="1843" w:type="dxa"/>
            <w:tcBorders>
              <w:top w:val="nil"/>
              <w:left w:val="nil"/>
              <w:bottom w:val="nil"/>
              <w:right w:val="nil"/>
            </w:tcBorders>
            <w:noWrap/>
            <w:tcMar>
              <w:left w:w="0" w:type="dxa"/>
              <w:right w:w="0" w:type="dxa"/>
            </w:tcMar>
            <w:vAlign w:val="bottom"/>
          </w:tcPr>
          <w:p w:rsidR="00697429" w:rsidRPr="00113478" w:rsidRDefault="00697429" w:rsidP="00802345">
            <w:pPr>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763)</w:t>
            </w:r>
          </w:p>
        </w:tc>
      </w:tr>
      <w:tr w:rsidR="00697429" w:rsidRPr="00113478" w:rsidTr="00802345">
        <w:trPr>
          <w:trHeight w:val="227"/>
          <w:jc w:val="center"/>
        </w:trPr>
        <w:tc>
          <w:tcPr>
            <w:tcW w:w="5812" w:type="dxa"/>
            <w:tcBorders>
              <w:top w:val="nil"/>
              <w:left w:val="nil"/>
              <w:bottom w:val="nil"/>
              <w:right w:val="nil"/>
            </w:tcBorders>
            <w:tcMar>
              <w:left w:w="0" w:type="dxa"/>
              <w:right w:w="0" w:type="dxa"/>
            </w:tcMar>
            <w:vAlign w:val="bottom"/>
          </w:tcPr>
          <w:p w:rsidR="00697429" w:rsidRPr="0014690A" w:rsidRDefault="0014690A" w:rsidP="00BB033F">
            <w:pPr>
              <w:rPr>
                <w:rFonts w:ascii="Times New Roman" w:hAnsi="Times New Roman"/>
                <w:sz w:val="18"/>
                <w:szCs w:val="18"/>
              </w:rPr>
            </w:pPr>
            <w:r w:rsidRPr="0014690A">
              <w:rPr>
                <w:rFonts w:ascii="Times New Roman" w:hAnsi="Times New Roman"/>
                <w:sz w:val="18"/>
                <w:szCs w:val="18"/>
              </w:rPr>
              <w:t>Прочие доходы и расходы, нетто</w:t>
            </w:r>
          </w:p>
        </w:tc>
        <w:tc>
          <w:tcPr>
            <w:tcW w:w="1701" w:type="dxa"/>
            <w:tcBorders>
              <w:top w:val="nil"/>
              <w:left w:val="nil"/>
              <w:bottom w:val="nil"/>
              <w:right w:val="nil"/>
            </w:tcBorders>
            <w:tcMar>
              <w:left w:w="0" w:type="dxa"/>
              <w:right w:w="0" w:type="dxa"/>
            </w:tcMar>
            <w:vAlign w:val="bottom"/>
          </w:tcPr>
          <w:p w:rsidR="00697429" w:rsidRPr="0047349F" w:rsidRDefault="0047349F" w:rsidP="00802345">
            <w:pPr>
              <w:spacing w:before="20" w:after="20"/>
              <w:ind w:right="142"/>
              <w:jc w:val="right"/>
              <w:rPr>
                <w:rFonts w:ascii="Times New Roman" w:hAnsi="Times New Roman"/>
                <w:sz w:val="18"/>
                <w:szCs w:val="18"/>
                <w:lang w:eastAsia="en-US"/>
              </w:rPr>
            </w:pPr>
            <w:r>
              <w:rPr>
                <w:rFonts w:ascii="Times New Roman" w:hAnsi="Times New Roman"/>
                <w:sz w:val="18"/>
                <w:szCs w:val="18"/>
                <w:lang w:eastAsia="en-US"/>
              </w:rPr>
              <w:t>(28 678)</w:t>
            </w:r>
          </w:p>
        </w:tc>
        <w:tc>
          <w:tcPr>
            <w:tcW w:w="1843" w:type="dxa"/>
            <w:tcBorders>
              <w:top w:val="nil"/>
              <w:left w:val="nil"/>
              <w:bottom w:val="nil"/>
              <w:right w:val="nil"/>
            </w:tcBorders>
            <w:noWrap/>
            <w:tcMar>
              <w:left w:w="0" w:type="dxa"/>
              <w:right w:w="0" w:type="dxa"/>
            </w:tcMar>
            <w:vAlign w:val="bottom"/>
          </w:tcPr>
          <w:p w:rsidR="00697429" w:rsidRPr="00113478" w:rsidRDefault="00697429" w:rsidP="00802345">
            <w:pPr>
              <w:ind w:right="142"/>
              <w:jc w:val="right"/>
              <w:rPr>
                <w:rFonts w:ascii="Times New Roman" w:hAnsi="Times New Roman"/>
                <w:sz w:val="18"/>
                <w:szCs w:val="18"/>
                <w:lang w:val="en-GB" w:eastAsia="en-US"/>
              </w:rPr>
            </w:pPr>
            <w:r w:rsidRPr="00113478">
              <w:rPr>
                <w:rFonts w:ascii="Times New Roman" w:hAnsi="Times New Roman"/>
                <w:sz w:val="18"/>
                <w:szCs w:val="18"/>
                <w:lang w:val="en-GB" w:eastAsia="en-US"/>
              </w:rPr>
              <w:t>(71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133)</w:t>
            </w:r>
          </w:p>
        </w:tc>
      </w:tr>
      <w:tr w:rsidR="00697429" w:rsidRPr="00113478" w:rsidTr="00802345">
        <w:trPr>
          <w:trHeight w:val="227"/>
          <w:jc w:val="center"/>
        </w:trPr>
        <w:tc>
          <w:tcPr>
            <w:tcW w:w="5812"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83003C">
            <w:pPr>
              <w:rPr>
                <w:rFonts w:ascii="Times New Roman" w:hAnsi="Times New Roman"/>
                <w:b/>
                <w:bCs w:val="0"/>
                <w:sz w:val="18"/>
                <w:szCs w:val="18"/>
                <w:lang w:val="en-GB"/>
              </w:rPr>
            </w:pPr>
            <w:r w:rsidRPr="00113478">
              <w:rPr>
                <w:rFonts w:ascii="Times New Roman" w:hAnsi="Times New Roman"/>
                <w:b/>
                <w:sz w:val="18"/>
                <w:szCs w:val="18"/>
              </w:rPr>
              <w:t>Итого</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47349F" w:rsidRDefault="0047349F" w:rsidP="00802345">
            <w:pPr>
              <w:spacing w:before="20"/>
              <w:ind w:right="142"/>
              <w:jc w:val="right"/>
              <w:rPr>
                <w:rFonts w:ascii="Times New Roman" w:hAnsi="Times New Roman"/>
                <w:b/>
                <w:sz w:val="18"/>
                <w:szCs w:val="18"/>
              </w:rPr>
            </w:pPr>
            <w:r>
              <w:rPr>
                <w:rFonts w:ascii="Times New Roman" w:hAnsi="Times New Roman"/>
                <w:b/>
                <w:sz w:val="18"/>
                <w:szCs w:val="18"/>
              </w:rPr>
              <w:t>94 540</w:t>
            </w:r>
          </w:p>
        </w:tc>
        <w:tc>
          <w:tcPr>
            <w:tcW w:w="1843" w:type="dxa"/>
            <w:tcBorders>
              <w:top w:val="single" w:sz="4" w:space="0" w:color="auto"/>
              <w:left w:val="nil"/>
              <w:bottom w:val="single" w:sz="12" w:space="0" w:color="auto"/>
              <w:right w:val="nil"/>
            </w:tcBorders>
            <w:noWrap/>
            <w:tcMar>
              <w:left w:w="0" w:type="dxa"/>
              <w:right w:w="0" w:type="dxa"/>
            </w:tcMar>
            <w:vAlign w:val="bottom"/>
          </w:tcPr>
          <w:p w:rsidR="00697429" w:rsidRPr="0047349F" w:rsidRDefault="0047349F" w:rsidP="00802345">
            <w:pPr>
              <w:ind w:right="142"/>
              <w:jc w:val="right"/>
              <w:rPr>
                <w:rFonts w:ascii="Times New Roman" w:hAnsi="Times New Roman"/>
                <w:b/>
                <w:sz w:val="18"/>
                <w:szCs w:val="18"/>
              </w:rPr>
            </w:pPr>
            <w:r>
              <w:rPr>
                <w:rFonts w:ascii="Times New Roman" w:hAnsi="Times New Roman"/>
                <w:b/>
                <w:sz w:val="18"/>
                <w:szCs w:val="18"/>
              </w:rPr>
              <w:t>22 576</w:t>
            </w:r>
          </w:p>
        </w:tc>
      </w:tr>
    </w:tbl>
    <w:p w:rsidR="006240E2" w:rsidRDefault="006240E2" w:rsidP="008C2921">
      <w:pPr>
        <w:keepNext/>
        <w:autoSpaceDE w:val="0"/>
        <w:autoSpaceDN w:val="0"/>
        <w:adjustRightInd w:val="0"/>
        <w:spacing w:before="100" w:beforeAutospacing="1" w:after="120"/>
        <w:jc w:val="both"/>
        <w:outlineLvl w:val="0"/>
        <w:rPr>
          <w:rFonts w:ascii="Times New Roman" w:hAnsi="Times New Roman"/>
          <w:b/>
          <w:bCs w:val="0"/>
          <w:sz w:val="20"/>
          <w:szCs w:val="20"/>
        </w:rPr>
      </w:pPr>
    </w:p>
    <w:p w:rsidR="00697429" w:rsidRDefault="006240E2" w:rsidP="006240E2">
      <w:pPr>
        <w:keepNext/>
        <w:autoSpaceDE w:val="0"/>
        <w:autoSpaceDN w:val="0"/>
        <w:adjustRightInd w:val="0"/>
        <w:jc w:val="both"/>
        <w:outlineLvl w:val="0"/>
        <w:rPr>
          <w:rFonts w:ascii="Times New Roman" w:hAnsi="Times New Roman"/>
          <w:b/>
          <w:bCs w:val="0"/>
          <w:sz w:val="20"/>
          <w:szCs w:val="20"/>
        </w:rPr>
      </w:pPr>
      <w:r>
        <w:rPr>
          <w:rFonts w:ascii="Times New Roman" w:hAnsi="Times New Roman"/>
          <w:b/>
          <w:bCs w:val="0"/>
          <w:sz w:val="20"/>
          <w:szCs w:val="20"/>
        </w:rPr>
        <w:br w:type="page"/>
      </w:r>
      <w:r w:rsidR="00697429" w:rsidRPr="00113478">
        <w:rPr>
          <w:rFonts w:ascii="Times New Roman" w:hAnsi="Times New Roman"/>
          <w:b/>
          <w:bCs w:val="0"/>
          <w:sz w:val="20"/>
          <w:szCs w:val="20"/>
        </w:rPr>
        <w:lastRenderedPageBreak/>
        <w:t xml:space="preserve">Примечание 25. Финансовые доходы и расходы </w:t>
      </w:r>
    </w:p>
    <w:tbl>
      <w:tblPr>
        <w:tblW w:w="5000" w:type="pct"/>
        <w:jc w:val="center"/>
        <w:tblInd w:w="-148" w:type="dxa"/>
        <w:tblLayout w:type="fixed"/>
        <w:tblCellMar>
          <w:left w:w="0" w:type="dxa"/>
          <w:right w:w="0" w:type="dxa"/>
        </w:tblCellMar>
        <w:tblLook w:val="0000"/>
      </w:tblPr>
      <w:tblGrid>
        <w:gridCol w:w="5812"/>
        <w:gridCol w:w="1701"/>
        <w:gridCol w:w="1827"/>
        <w:gridCol w:w="15"/>
      </w:tblGrid>
      <w:tr w:rsidR="00697429" w:rsidRPr="00113478" w:rsidTr="00802345">
        <w:trPr>
          <w:gridAfter w:val="1"/>
          <w:wAfter w:w="15" w:type="dxa"/>
          <w:trHeight w:val="227"/>
          <w:jc w:val="center"/>
        </w:trPr>
        <w:tc>
          <w:tcPr>
            <w:tcW w:w="5812" w:type="dxa"/>
            <w:tcBorders>
              <w:top w:val="nil"/>
              <w:left w:val="nil"/>
              <w:bottom w:val="single" w:sz="4" w:space="0" w:color="auto"/>
              <w:right w:val="nil"/>
            </w:tcBorders>
            <w:noWrap/>
            <w:tcMar>
              <w:left w:w="0" w:type="dxa"/>
              <w:right w:w="0" w:type="dxa"/>
            </w:tcMar>
            <w:vAlign w:val="bottom"/>
          </w:tcPr>
          <w:p w:rsidR="00697429" w:rsidRPr="00113478" w:rsidRDefault="00697429" w:rsidP="00995DDC">
            <w:pPr>
              <w:jc w:val="right"/>
              <w:rPr>
                <w:rFonts w:ascii="Times New Roman" w:hAnsi="Times New Roman"/>
                <w:b/>
                <w:bCs w:val="0"/>
                <w:sz w:val="18"/>
                <w:szCs w:val="18"/>
              </w:rPr>
            </w:pPr>
          </w:p>
        </w:tc>
        <w:tc>
          <w:tcPr>
            <w:tcW w:w="1701" w:type="dxa"/>
            <w:tcBorders>
              <w:top w:val="nil"/>
              <w:left w:val="nil"/>
              <w:bottom w:val="single" w:sz="4" w:space="0" w:color="auto"/>
              <w:right w:val="nil"/>
            </w:tcBorders>
            <w:tcMar>
              <w:left w:w="0" w:type="dxa"/>
              <w:right w:w="0" w:type="dxa"/>
            </w:tcMar>
            <w:vAlign w:val="bottom"/>
          </w:tcPr>
          <w:p w:rsidR="00697429" w:rsidRPr="00113478" w:rsidRDefault="00697429" w:rsidP="00802345">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2"/>
              <w:jc w:val="right"/>
              <w:rPr>
                <w:rFonts w:ascii="Times New Roman" w:hAnsi="Times New Roman"/>
                <w:b/>
                <w:bCs w:val="0"/>
                <w:iCs w:val="0"/>
                <w:sz w:val="18"/>
                <w:szCs w:val="18"/>
              </w:rPr>
            </w:pPr>
            <w:r>
              <w:rPr>
                <w:rFonts w:ascii="Times New Roman" w:hAnsi="Times New Roman"/>
                <w:b/>
                <w:bCs w:val="0"/>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827" w:type="dxa"/>
            <w:tcBorders>
              <w:top w:val="nil"/>
              <w:left w:val="nil"/>
              <w:bottom w:val="single" w:sz="4" w:space="0" w:color="auto"/>
              <w:right w:val="nil"/>
            </w:tcBorders>
            <w:tcMar>
              <w:left w:w="0" w:type="dxa"/>
              <w:right w:w="0" w:type="dxa"/>
            </w:tcMar>
            <w:vAlign w:val="bottom"/>
          </w:tcPr>
          <w:p w:rsidR="00697429" w:rsidRPr="00113478" w:rsidRDefault="00697429" w:rsidP="00802345">
            <w:pPr>
              <w:keepNext/>
              <w:shd w:val="clear" w:color="auto" w:fill="FFFFFF"/>
              <w:ind w:left="140" w:right="142"/>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142"/>
              <w:jc w:val="right"/>
              <w:rPr>
                <w:rFonts w:ascii="Times New Roman" w:hAnsi="Times New Roman"/>
                <w:b/>
                <w:bCs w:val="0"/>
                <w:iCs w:val="0"/>
                <w:sz w:val="18"/>
                <w:szCs w:val="18"/>
              </w:rPr>
            </w:pPr>
            <w:r>
              <w:rPr>
                <w:rFonts w:ascii="Times New Roman" w:hAnsi="Times New Roman"/>
                <w:b/>
                <w:bCs w:val="0"/>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802345">
        <w:trPr>
          <w:trHeight w:val="227"/>
          <w:jc w:val="center"/>
        </w:trPr>
        <w:tc>
          <w:tcPr>
            <w:tcW w:w="5812" w:type="dxa"/>
            <w:tcBorders>
              <w:top w:val="nil"/>
              <w:left w:val="nil"/>
              <w:bottom w:val="nil"/>
              <w:right w:val="nil"/>
            </w:tcBorders>
            <w:tcMar>
              <w:left w:w="0" w:type="dxa"/>
              <w:right w:w="0" w:type="dxa"/>
            </w:tcMar>
            <w:vAlign w:val="bottom"/>
          </w:tcPr>
          <w:p w:rsidR="00697429" w:rsidRPr="00113478" w:rsidRDefault="00697429" w:rsidP="00995DDC">
            <w:pPr>
              <w:rPr>
                <w:rFonts w:ascii="Times New Roman" w:hAnsi="Times New Roman"/>
                <w:color w:val="000000"/>
                <w:sz w:val="18"/>
                <w:szCs w:val="18"/>
              </w:rPr>
            </w:pPr>
            <w:r w:rsidRPr="00113478">
              <w:rPr>
                <w:rFonts w:ascii="Times New Roman" w:hAnsi="Times New Roman"/>
                <w:b/>
                <w:bCs w:val="0"/>
                <w:sz w:val="18"/>
                <w:szCs w:val="18"/>
              </w:rPr>
              <w:t>Финансовые доходы</w:t>
            </w:r>
          </w:p>
        </w:tc>
        <w:tc>
          <w:tcPr>
            <w:tcW w:w="1701" w:type="dxa"/>
            <w:tcBorders>
              <w:top w:val="nil"/>
              <w:left w:val="nil"/>
              <w:bottom w:val="nil"/>
              <w:right w:val="nil"/>
            </w:tcBorders>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p>
        </w:tc>
        <w:tc>
          <w:tcPr>
            <w:tcW w:w="1842" w:type="dxa"/>
            <w:gridSpan w:val="2"/>
            <w:tcBorders>
              <w:top w:val="nil"/>
              <w:left w:val="nil"/>
              <w:bottom w:val="nil"/>
              <w:right w:val="nil"/>
            </w:tcBorders>
            <w:noWrap/>
            <w:tcMar>
              <w:left w:w="0" w:type="dxa"/>
              <w:right w:w="0" w:type="dxa"/>
            </w:tcMar>
            <w:vAlign w:val="bottom"/>
          </w:tcPr>
          <w:p w:rsidR="00697429" w:rsidRPr="00113478" w:rsidRDefault="00697429" w:rsidP="00802345">
            <w:pPr>
              <w:ind w:right="142"/>
              <w:jc w:val="right"/>
              <w:rPr>
                <w:rFonts w:ascii="Times New Roman" w:hAnsi="Times New Roman"/>
                <w:sz w:val="18"/>
                <w:szCs w:val="18"/>
                <w:lang w:val="en-GB" w:eastAsia="en-US"/>
              </w:rPr>
            </w:pPr>
          </w:p>
        </w:tc>
      </w:tr>
      <w:tr w:rsidR="00697429" w:rsidRPr="00113478" w:rsidTr="00802345">
        <w:trPr>
          <w:trHeight w:val="227"/>
          <w:jc w:val="center"/>
        </w:trPr>
        <w:tc>
          <w:tcPr>
            <w:tcW w:w="5812" w:type="dxa"/>
            <w:tcBorders>
              <w:top w:val="nil"/>
              <w:left w:val="nil"/>
              <w:bottom w:val="single" w:sz="4" w:space="0" w:color="auto"/>
              <w:right w:val="nil"/>
            </w:tcBorders>
            <w:tcMar>
              <w:left w:w="0" w:type="dxa"/>
              <w:right w:w="0" w:type="dxa"/>
            </w:tcMar>
            <w:vAlign w:val="bottom"/>
          </w:tcPr>
          <w:p w:rsidR="00697429" w:rsidRPr="00113478" w:rsidRDefault="00697429" w:rsidP="00995DDC">
            <w:pPr>
              <w:rPr>
                <w:rFonts w:ascii="Times New Roman" w:hAnsi="Times New Roman"/>
                <w:color w:val="000000"/>
                <w:sz w:val="18"/>
                <w:szCs w:val="18"/>
                <w:lang w:val="en-GB"/>
              </w:rPr>
            </w:pPr>
            <w:r w:rsidRPr="00113478">
              <w:rPr>
                <w:rFonts w:ascii="Times New Roman" w:hAnsi="Times New Roman"/>
                <w:color w:val="000000"/>
                <w:sz w:val="18"/>
                <w:szCs w:val="18"/>
              </w:rPr>
              <w:t>Процентные доходы</w:t>
            </w:r>
          </w:p>
        </w:tc>
        <w:tc>
          <w:tcPr>
            <w:tcW w:w="1701" w:type="dxa"/>
            <w:tcBorders>
              <w:top w:val="nil"/>
              <w:left w:val="nil"/>
              <w:bottom w:val="single" w:sz="4" w:space="0" w:color="auto"/>
              <w:right w:val="nil"/>
            </w:tcBorders>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F15BF0">
              <w:rPr>
                <w:rFonts w:ascii="Times New Roman" w:hAnsi="Times New Roman"/>
                <w:sz w:val="18"/>
                <w:szCs w:val="18"/>
                <w:lang w:val="en-GB" w:eastAsia="en-US"/>
              </w:rPr>
              <w:t>3 153</w:t>
            </w:r>
          </w:p>
        </w:tc>
        <w:tc>
          <w:tcPr>
            <w:tcW w:w="1842" w:type="dxa"/>
            <w:gridSpan w:val="2"/>
            <w:tcBorders>
              <w:top w:val="nil"/>
              <w:left w:val="nil"/>
              <w:bottom w:val="single" w:sz="4" w:space="0" w:color="auto"/>
              <w:right w:val="nil"/>
            </w:tcBorders>
            <w:noWrap/>
            <w:tcMar>
              <w:left w:w="0" w:type="dxa"/>
              <w:right w:w="0" w:type="dxa"/>
            </w:tcMar>
            <w:vAlign w:val="bottom"/>
          </w:tcPr>
          <w:p w:rsidR="00697429" w:rsidRPr="00292F4D" w:rsidRDefault="00697429" w:rsidP="00802345">
            <w:pPr>
              <w:spacing w:before="20"/>
              <w:ind w:right="142"/>
              <w:jc w:val="right"/>
              <w:rPr>
                <w:rFonts w:ascii="Times New Roman" w:hAnsi="Times New Roman"/>
                <w:sz w:val="18"/>
                <w:szCs w:val="18"/>
                <w:lang w:val="en-GB"/>
              </w:rPr>
            </w:pPr>
            <w:r w:rsidRPr="00292F4D">
              <w:rPr>
                <w:rFonts w:ascii="Times New Roman" w:hAnsi="Times New Roman"/>
                <w:sz w:val="18"/>
                <w:szCs w:val="18"/>
                <w:lang w:val="en-GB"/>
              </w:rPr>
              <w:t>2 239</w:t>
            </w:r>
          </w:p>
        </w:tc>
      </w:tr>
      <w:tr w:rsidR="00697429" w:rsidRPr="00D81422" w:rsidTr="00802345">
        <w:trPr>
          <w:trHeight w:val="227"/>
          <w:jc w:val="center"/>
        </w:trPr>
        <w:tc>
          <w:tcPr>
            <w:tcW w:w="5812" w:type="dxa"/>
            <w:tcBorders>
              <w:top w:val="single" w:sz="4" w:space="0" w:color="auto"/>
              <w:left w:val="nil"/>
              <w:bottom w:val="single" w:sz="4" w:space="0" w:color="auto"/>
              <w:right w:val="nil"/>
            </w:tcBorders>
            <w:tcMar>
              <w:left w:w="0" w:type="dxa"/>
              <w:right w:w="0" w:type="dxa"/>
            </w:tcMar>
            <w:vAlign w:val="bottom"/>
          </w:tcPr>
          <w:p w:rsidR="00697429" w:rsidRPr="00D81422" w:rsidRDefault="00697429" w:rsidP="00995DDC">
            <w:pPr>
              <w:keepNext/>
              <w:rPr>
                <w:rFonts w:ascii="Times New Roman" w:hAnsi="Times New Roman"/>
                <w:b/>
                <w:sz w:val="18"/>
                <w:szCs w:val="18"/>
                <w:lang w:val="en-GB"/>
              </w:rPr>
            </w:pPr>
          </w:p>
        </w:tc>
        <w:tc>
          <w:tcPr>
            <w:tcW w:w="1701" w:type="dxa"/>
            <w:tcBorders>
              <w:top w:val="single" w:sz="4" w:space="0" w:color="auto"/>
              <w:left w:val="nil"/>
              <w:bottom w:val="single" w:sz="4" w:space="0" w:color="auto"/>
              <w:right w:val="nil"/>
            </w:tcBorders>
            <w:tcMar>
              <w:left w:w="0" w:type="dxa"/>
              <w:right w:w="0" w:type="dxa"/>
            </w:tcMar>
            <w:vAlign w:val="bottom"/>
          </w:tcPr>
          <w:p w:rsidR="00697429" w:rsidRPr="00D81422" w:rsidRDefault="00697429" w:rsidP="00802345">
            <w:pPr>
              <w:spacing w:before="20" w:after="20"/>
              <w:ind w:right="142"/>
              <w:jc w:val="right"/>
              <w:rPr>
                <w:rFonts w:ascii="Times New Roman" w:hAnsi="Times New Roman"/>
                <w:b/>
                <w:sz w:val="18"/>
                <w:szCs w:val="18"/>
                <w:lang w:val="en-GB" w:eastAsia="en-US"/>
              </w:rPr>
            </w:pPr>
            <w:r w:rsidRPr="00D81422">
              <w:rPr>
                <w:rFonts w:ascii="Times New Roman" w:hAnsi="Times New Roman"/>
                <w:b/>
                <w:sz w:val="18"/>
                <w:szCs w:val="18"/>
                <w:lang w:val="en-GB" w:eastAsia="en-US"/>
              </w:rPr>
              <w:t>3 153</w:t>
            </w:r>
          </w:p>
        </w:tc>
        <w:tc>
          <w:tcPr>
            <w:tcW w:w="1842" w:type="dxa"/>
            <w:gridSpan w:val="2"/>
            <w:tcBorders>
              <w:top w:val="single" w:sz="4" w:space="0" w:color="auto"/>
              <w:left w:val="nil"/>
              <w:bottom w:val="single" w:sz="4" w:space="0" w:color="auto"/>
              <w:right w:val="nil"/>
            </w:tcBorders>
            <w:noWrap/>
            <w:tcMar>
              <w:left w:w="0" w:type="dxa"/>
              <w:right w:w="0" w:type="dxa"/>
            </w:tcMar>
            <w:vAlign w:val="bottom"/>
          </w:tcPr>
          <w:p w:rsidR="00697429" w:rsidRPr="00D81422" w:rsidRDefault="00697429" w:rsidP="00802345">
            <w:pPr>
              <w:spacing w:before="20"/>
              <w:ind w:right="142"/>
              <w:jc w:val="right"/>
              <w:rPr>
                <w:rFonts w:ascii="Times New Roman" w:hAnsi="Times New Roman"/>
                <w:b/>
                <w:sz w:val="18"/>
                <w:szCs w:val="18"/>
                <w:lang w:val="en-GB"/>
              </w:rPr>
            </w:pPr>
            <w:r w:rsidRPr="00D81422">
              <w:rPr>
                <w:rFonts w:ascii="Times New Roman" w:hAnsi="Times New Roman"/>
                <w:b/>
                <w:sz w:val="18"/>
                <w:szCs w:val="18"/>
                <w:lang w:val="en-GB"/>
              </w:rPr>
              <w:t>2 239</w:t>
            </w:r>
          </w:p>
        </w:tc>
      </w:tr>
      <w:tr w:rsidR="00697429" w:rsidRPr="00113478" w:rsidTr="00802345">
        <w:trPr>
          <w:trHeight w:val="227"/>
          <w:jc w:val="center"/>
        </w:trPr>
        <w:tc>
          <w:tcPr>
            <w:tcW w:w="5812" w:type="dxa"/>
            <w:tcBorders>
              <w:top w:val="single" w:sz="4" w:space="0" w:color="auto"/>
              <w:left w:val="nil"/>
              <w:bottom w:val="nil"/>
              <w:right w:val="nil"/>
            </w:tcBorders>
            <w:tcMar>
              <w:left w:w="0" w:type="dxa"/>
              <w:right w:w="0" w:type="dxa"/>
            </w:tcMar>
            <w:vAlign w:val="bottom"/>
          </w:tcPr>
          <w:p w:rsidR="00697429" w:rsidRPr="00113478" w:rsidRDefault="00697429" w:rsidP="003C469A">
            <w:pPr>
              <w:keepNext/>
              <w:rPr>
                <w:rFonts w:ascii="Times New Roman" w:hAnsi="Times New Roman"/>
                <w:b/>
                <w:sz w:val="18"/>
                <w:szCs w:val="18"/>
                <w:lang w:val="en-GB"/>
              </w:rPr>
            </w:pPr>
            <w:r w:rsidRPr="00113478">
              <w:rPr>
                <w:rFonts w:ascii="Times New Roman" w:hAnsi="Times New Roman"/>
                <w:b/>
                <w:color w:val="000000"/>
                <w:sz w:val="18"/>
                <w:szCs w:val="18"/>
              </w:rPr>
              <w:t>Финансовые расходы</w:t>
            </w:r>
          </w:p>
        </w:tc>
        <w:tc>
          <w:tcPr>
            <w:tcW w:w="1701" w:type="dxa"/>
            <w:tcBorders>
              <w:top w:val="single" w:sz="4" w:space="0" w:color="auto"/>
              <w:left w:val="nil"/>
              <w:bottom w:val="nil"/>
              <w:right w:val="nil"/>
            </w:tcBorders>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p>
        </w:tc>
        <w:tc>
          <w:tcPr>
            <w:tcW w:w="1842" w:type="dxa"/>
            <w:gridSpan w:val="2"/>
            <w:tcBorders>
              <w:top w:val="single" w:sz="4" w:space="0" w:color="auto"/>
              <w:left w:val="nil"/>
              <w:bottom w:val="nil"/>
              <w:right w:val="nil"/>
            </w:tcBorders>
            <w:noWrap/>
            <w:tcMar>
              <w:left w:w="0" w:type="dxa"/>
              <w:right w:w="0" w:type="dxa"/>
            </w:tcMar>
            <w:vAlign w:val="bottom"/>
          </w:tcPr>
          <w:p w:rsidR="00697429" w:rsidRPr="00292F4D" w:rsidRDefault="00697429" w:rsidP="00802345">
            <w:pPr>
              <w:spacing w:before="20"/>
              <w:ind w:right="142"/>
              <w:jc w:val="right"/>
              <w:rPr>
                <w:rFonts w:ascii="Times New Roman" w:hAnsi="Times New Roman"/>
                <w:b/>
                <w:sz w:val="18"/>
                <w:szCs w:val="18"/>
                <w:lang w:val="en-GB"/>
              </w:rPr>
            </w:pPr>
          </w:p>
        </w:tc>
      </w:tr>
      <w:tr w:rsidR="00697429" w:rsidRPr="00113478" w:rsidTr="00802345">
        <w:trPr>
          <w:trHeight w:val="227"/>
          <w:jc w:val="center"/>
        </w:trPr>
        <w:tc>
          <w:tcPr>
            <w:tcW w:w="5812" w:type="dxa"/>
            <w:tcBorders>
              <w:top w:val="nil"/>
              <w:left w:val="nil"/>
              <w:bottom w:val="nil"/>
              <w:right w:val="nil"/>
            </w:tcBorders>
            <w:tcMar>
              <w:left w:w="0" w:type="dxa"/>
              <w:right w:w="0" w:type="dxa"/>
            </w:tcMar>
            <w:vAlign w:val="bottom"/>
          </w:tcPr>
          <w:p w:rsidR="00697429" w:rsidRPr="00113478" w:rsidRDefault="00697429" w:rsidP="003C469A">
            <w:pPr>
              <w:keepNext/>
              <w:ind w:right="-47"/>
              <w:rPr>
                <w:rFonts w:ascii="Times New Roman" w:hAnsi="Times New Roman"/>
                <w:color w:val="000000"/>
                <w:sz w:val="18"/>
                <w:szCs w:val="18"/>
                <w:lang w:val="en-GB"/>
              </w:rPr>
            </w:pPr>
            <w:r>
              <w:rPr>
                <w:rFonts w:ascii="Times New Roman" w:hAnsi="Times New Roman"/>
                <w:color w:val="000000"/>
                <w:sz w:val="18"/>
                <w:szCs w:val="18"/>
              </w:rPr>
              <w:t>П</w:t>
            </w:r>
            <w:r w:rsidRPr="00113478">
              <w:rPr>
                <w:rFonts w:ascii="Times New Roman" w:hAnsi="Times New Roman"/>
                <w:color w:val="000000"/>
                <w:sz w:val="18"/>
                <w:szCs w:val="18"/>
              </w:rPr>
              <w:t>роцентные расходы</w:t>
            </w:r>
          </w:p>
        </w:tc>
        <w:tc>
          <w:tcPr>
            <w:tcW w:w="1701" w:type="dxa"/>
            <w:tcBorders>
              <w:top w:val="nil"/>
              <w:left w:val="nil"/>
              <w:bottom w:val="nil"/>
              <w:right w:val="nil"/>
            </w:tcBorders>
            <w:tcMar>
              <w:left w:w="0" w:type="dxa"/>
              <w:right w:w="0" w:type="dxa"/>
            </w:tcMar>
            <w:vAlign w:val="bottom"/>
          </w:tcPr>
          <w:p w:rsidR="00697429" w:rsidRPr="00113478" w:rsidRDefault="00697429" w:rsidP="00802345">
            <w:pPr>
              <w:spacing w:before="20" w:after="20"/>
              <w:ind w:right="142"/>
              <w:jc w:val="right"/>
              <w:rPr>
                <w:rFonts w:ascii="Times New Roman" w:hAnsi="Times New Roman"/>
                <w:sz w:val="18"/>
                <w:szCs w:val="18"/>
                <w:lang w:val="en-GB" w:eastAsia="en-US"/>
              </w:rPr>
            </w:pPr>
            <w:r w:rsidRPr="00F15BF0">
              <w:rPr>
                <w:rFonts w:ascii="Times New Roman" w:hAnsi="Times New Roman"/>
                <w:sz w:val="18"/>
                <w:szCs w:val="18"/>
                <w:lang w:val="en-GB" w:eastAsia="en-US"/>
              </w:rPr>
              <w:t>(186</w:t>
            </w:r>
            <w:r>
              <w:rPr>
                <w:rFonts w:ascii="Times New Roman" w:hAnsi="Times New Roman"/>
                <w:sz w:val="18"/>
                <w:szCs w:val="18"/>
                <w:lang w:val="en-GB" w:eastAsia="en-US"/>
              </w:rPr>
              <w:t> </w:t>
            </w:r>
            <w:r w:rsidRPr="00F15BF0">
              <w:rPr>
                <w:rFonts w:ascii="Times New Roman" w:hAnsi="Times New Roman"/>
                <w:sz w:val="18"/>
                <w:szCs w:val="18"/>
                <w:lang w:val="en-GB" w:eastAsia="en-US"/>
              </w:rPr>
              <w:t>953)</w:t>
            </w:r>
          </w:p>
        </w:tc>
        <w:tc>
          <w:tcPr>
            <w:tcW w:w="1842" w:type="dxa"/>
            <w:gridSpan w:val="2"/>
            <w:tcBorders>
              <w:top w:val="nil"/>
              <w:left w:val="nil"/>
              <w:bottom w:val="nil"/>
              <w:right w:val="nil"/>
            </w:tcBorders>
            <w:noWrap/>
            <w:tcMar>
              <w:left w:w="0" w:type="dxa"/>
              <w:right w:w="0" w:type="dxa"/>
            </w:tcMar>
            <w:vAlign w:val="bottom"/>
          </w:tcPr>
          <w:p w:rsidR="00697429" w:rsidRPr="00292F4D" w:rsidRDefault="00697429" w:rsidP="00802345">
            <w:pPr>
              <w:spacing w:before="20"/>
              <w:ind w:right="142"/>
              <w:jc w:val="right"/>
              <w:rPr>
                <w:rFonts w:ascii="Times New Roman" w:hAnsi="Times New Roman"/>
                <w:sz w:val="18"/>
                <w:szCs w:val="18"/>
                <w:lang w:val="en-GB"/>
              </w:rPr>
            </w:pPr>
            <w:r w:rsidRPr="00292F4D">
              <w:rPr>
                <w:rFonts w:ascii="Times New Roman" w:hAnsi="Times New Roman"/>
                <w:sz w:val="18"/>
                <w:szCs w:val="18"/>
                <w:lang w:val="en-GB"/>
              </w:rPr>
              <w:t>(389 803)</w:t>
            </w:r>
          </w:p>
        </w:tc>
      </w:tr>
      <w:tr w:rsidR="00697429" w:rsidRPr="00113478" w:rsidTr="00802345">
        <w:trPr>
          <w:trHeight w:val="227"/>
          <w:jc w:val="center"/>
        </w:trPr>
        <w:tc>
          <w:tcPr>
            <w:tcW w:w="5812" w:type="dxa"/>
            <w:tcBorders>
              <w:top w:val="nil"/>
              <w:left w:val="nil"/>
              <w:bottom w:val="nil"/>
              <w:right w:val="nil"/>
            </w:tcBorders>
            <w:tcMar>
              <w:left w:w="0" w:type="dxa"/>
              <w:right w:w="0" w:type="dxa"/>
            </w:tcMar>
            <w:vAlign w:val="bottom"/>
          </w:tcPr>
          <w:p w:rsidR="00697429" w:rsidRPr="00113478" w:rsidRDefault="00697429" w:rsidP="00995DDC">
            <w:pPr>
              <w:rPr>
                <w:rFonts w:ascii="Times New Roman" w:hAnsi="Times New Roman"/>
                <w:sz w:val="18"/>
                <w:szCs w:val="18"/>
              </w:rPr>
            </w:pPr>
            <w:r w:rsidRPr="00113478">
              <w:rPr>
                <w:rFonts w:ascii="Times New Roman" w:hAnsi="Times New Roman"/>
                <w:sz w:val="18"/>
                <w:szCs w:val="18"/>
              </w:rPr>
              <w:t>Процентные расходы по обязательствам по финансовой аренде</w:t>
            </w:r>
          </w:p>
        </w:tc>
        <w:tc>
          <w:tcPr>
            <w:tcW w:w="1701" w:type="dxa"/>
            <w:tcBorders>
              <w:top w:val="nil"/>
              <w:left w:val="nil"/>
              <w:bottom w:val="nil"/>
              <w:right w:val="nil"/>
            </w:tcBorders>
            <w:tcMar>
              <w:left w:w="0" w:type="dxa"/>
              <w:right w:w="0" w:type="dxa"/>
            </w:tcMar>
            <w:vAlign w:val="bottom"/>
          </w:tcPr>
          <w:p w:rsidR="00697429" w:rsidRPr="00292F4D" w:rsidRDefault="00697429" w:rsidP="00802345">
            <w:pPr>
              <w:spacing w:before="20" w:after="20"/>
              <w:ind w:right="142"/>
              <w:jc w:val="right"/>
              <w:rPr>
                <w:rFonts w:ascii="Times New Roman" w:hAnsi="Times New Roman"/>
                <w:sz w:val="18"/>
                <w:szCs w:val="18"/>
                <w:lang w:eastAsia="en-US"/>
              </w:rPr>
            </w:pPr>
            <w:r w:rsidRPr="00F15BF0">
              <w:rPr>
                <w:rFonts w:ascii="Times New Roman" w:hAnsi="Times New Roman"/>
                <w:sz w:val="18"/>
                <w:szCs w:val="18"/>
                <w:lang w:val="en-GB" w:eastAsia="en-US"/>
              </w:rPr>
              <w:t>(94</w:t>
            </w:r>
            <w:r w:rsidR="00292F4D">
              <w:rPr>
                <w:rFonts w:ascii="Times New Roman" w:hAnsi="Times New Roman"/>
                <w:sz w:val="18"/>
                <w:szCs w:val="18"/>
                <w:lang w:val="en-GB" w:eastAsia="en-US"/>
              </w:rPr>
              <w:t> </w:t>
            </w:r>
            <w:r w:rsidRPr="00F15BF0">
              <w:rPr>
                <w:rFonts w:ascii="Times New Roman" w:hAnsi="Times New Roman"/>
                <w:sz w:val="18"/>
                <w:szCs w:val="18"/>
                <w:lang w:val="en-GB" w:eastAsia="en-US"/>
              </w:rPr>
              <w:t>563</w:t>
            </w:r>
            <w:r w:rsidR="00292F4D">
              <w:rPr>
                <w:rFonts w:ascii="Times New Roman" w:hAnsi="Times New Roman"/>
                <w:sz w:val="18"/>
                <w:szCs w:val="18"/>
                <w:lang w:eastAsia="en-US"/>
              </w:rPr>
              <w:t>)</w:t>
            </w:r>
          </w:p>
        </w:tc>
        <w:tc>
          <w:tcPr>
            <w:tcW w:w="1842" w:type="dxa"/>
            <w:gridSpan w:val="2"/>
            <w:tcBorders>
              <w:top w:val="nil"/>
              <w:left w:val="nil"/>
              <w:bottom w:val="nil"/>
              <w:right w:val="nil"/>
            </w:tcBorders>
            <w:noWrap/>
            <w:tcMar>
              <w:left w:w="0" w:type="dxa"/>
              <w:right w:w="0" w:type="dxa"/>
            </w:tcMar>
            <w:vAlign w:val="bottom"/>
          </w:tcPr>
          <w:p w:rsidR="00697429" w:rsidRPr="00292F4D" w:rsidRDefault="00697429" w:rsidP="00802345">
            <w:pPr>
              <w:spacing w:before="20"/>
              <w:ind w:right="142"/>
              <w:jc w:val="right"/>
              <w:rPr>
                <w:rFonts w:ascii="Times New Roman" w:hAnsi="Times New Roman"/>
                <w:sz w:val="18"/>
                <w:szCs w:val="18"/>
                <w:lang w:val="en-GB"/>
              </w:rPr>
            </w:pPr>
            <w:r w:rsidRPr="00292F4D">
              <w:rPr>
                <w:rFonts w:ascii="Times New Roman" w:hAnsi="Times New Roman"/>
                <w:sz w:val="18"/>
                <w:szCs w:val="18"/>
                <w:lang w:val="en-GB"/>
              </w:rPr>
              <w:t>(114 426)</w:t>
            </w:r>
          </w:p>
        </w:tc>
      </w:tr>
      <w:tr w:rsidR="00697429" w:rsidRPr="00113478" w:rsidTr="00802345">
        <w:trPr>
          <w:trHeight w:val="227"/>
          <w:jc w:val="center"/>
        </w:trPr>
        <w:tc>
          <w:tcPr>
            <w:tcW w:w="5812"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995DDC">
            <w:pPr>
              <w:rPr>
                <w:rFonts w:ascii="Times New Roman" w:hAnsi="Times New Roman"/>
                <w:b/>
                <w:bCs w:val="0"/>
                <w:sz w:val="18"/>
                <w:szCs w:val="18"/>
                <w:lang w:val="en-GB"/>
              </w:rPr>
            </w:pPr>
            <w:r w:rsidRPr="00113478">
              <w:rPr>
                <w:rFonts w:ascii="Times New Roman" w:hAnsi="Times New Roman"/>
                <w:b/>
                <w:sz w:val="18"/>
                <w:szCs w:val="18"/>
              </w:rPr>
              <w:t>Итого</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802345">
            <w:pPr>
              <w:spacing w:before="20"/>
              <w:ind w:right="142"/>
              <w:jc w:val="right"/>
              <w:rPr>
                <w:rFonts w:ascii="Times New Roman" w:hAnsi="Times New Roman"/>
                <w:b/>
                <w:sz w:val="18"/>
                <w:szCs w:val="18"/>
                <w:lang w:val="en-GB"/>
              </w:rPr>
            </w:pPr>
            <w:r w:rsidRPr="00F15BF0">
              <w:rPr>
                <w:rFonts w:ascii="Times New Roman" w:hAnsi="Times New Roman"/>
                <w:b/>
                <w:sz w:val="18"/>
                <w:szCs w:val="18"/>
                <w:lang w:val="en-GB"/>
              </w:rPr>
              <w:t>(281</w:t>
            </w:r>
            <w:r>
              <w:rPr>
                <w:rFonts w:ascii="Times New Roman" w:hAnsi="Times New Roman"/>
                <w:b/>
                <w:sz w:val="18"/>
                <w:szCs w:val="18"/>
                <w:lang w:val="en-GB"/>
              </w:rPr>
              <w:t> </w:t>
            </w:r>
            <w:r w:rsidRPr="00F15BF0">
              <w:rPr>
                <w:rFonts w:ascii="Times New Roman" w:hAnsi="Times New Roman"/>
                <w:b/>
                <w:sz w:val="18"/>
                <w:szCs w:val="18"/>
                <w:lang w:val="en-GB"/>
              </w:rPr>
              <w:t>516)</w:t>
            </w:r>
          </w:p>
        </w:tc>
        <w:tc>
          <w:tcPr>
            <w:tcW w:w="1842" w:type="dxa"/>
            <w:gridSpan w:val="2"/>
            <w:tcBorders>
              <w:top w:val="single" w:sz="4" w:space="0" w:color="auto"/>
              <w:left w:val="nil"/>
              <w:bottom w:val="single" w:sz="12" w:space="0" w:color="auto"/>
              <w:right w:val="nil"/>
            </w:tcBorders>
            <w:noWrap/>
            <w:tcMar>
              <w:left w:w="0" w:type="dxa"/>
              <w:right w:w="0" w:type="dxa"/>
            </w:tcMar>
            <w:vAlign w:val="bottom"/>
          </w:tcPr>
          <w:p w:rsidR="00697429" w:rsidRPr="00F15BF0" w:rsidRDefault="00697429" w:rsidP="00802345">
            <w:pPr>
              <w:spacing w:before="20"/>
              <w:ind w:right="142"/>
              <w:jc w:val="right"/>
              <w:rPr>
                <w:rFonts w:ascii="Times New Roman" w:hAnsi="Times New Roman"/>
                <w:b/>
                <w:sz w:val="18"/>
                <w:szCs w:val="18"/>
                <w:lang w:val="en-GB"/>
              </w:rPr>
            </w:pPr>
            <w:r w:rsidRPr="00F15BF0">
              <w:rPr>
                <w:rFonts w:ascii="Times New Roman" w:hAnsi="Times New Roman"/>
                <w:b/>
                <w:sz w:val="18"/>
                <w:szCs w:val="18"/>
                <w:lang w:val="en-GB"/>
              </w:rPr>
              <w:t>(504 229)</w:t>
            </w:r>
          </w:p>
        </w:tc>
      </w:tr>
      <w:tr w:rsidR="00697429" w:rsidRPr="00113478" w:rsidTr="00802345">
        <w:trPr>
          <w:trHeight w:val="227"/>
          <w:jc w:val="center"/>
        </w:trPr>
        <w:tc>
          <w:tcPr>
            <w:tcW w:w="5812"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995DDC">
            <w:pPr>
              <w:rPr>
                <w:rFonts w:ascii="Times New Roman" w:hAnsi="Times New Roman"/>
                <w:b/>
                <w:bCs w:val="0"/>
                <w:sz w:val="18"/>
                <w:szCs w:val="18"/>
                <w:lang w:val="en-GB"/>
              </w:rPr>
            </w:pPr>
            <w:r w:rsidRPr="00113478">
              <w:rPr>
                <w:rFonts w:ascii="Times New Roman" w:hAnsi="Times New Roman"/>
                <w:b/>
                <w:sz w:val="18"/>
                <w:szCs w:val="18"/>
              </w:rPr>
              <w:t>Итого</w:t>
            </w:r>
          </w:p>
        </w:tc>
        <w:tc>
          <w:tcPr>
            <w:tcW w:w="170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802345">
            <w:pPr>
              <w:spacing w:before="20"/>
              <w:ind w:right="142"/>
              <w:jc w:val="right"/>
              <w:rPr>
                <w:rFonts w:ascii="Times New Roman" w:hAnsi="Times New Roman"/>
                <w:b/>
                <w:sz w:val="18"/>
                <w:szCs w:val="18"/>
                <w:lang w:val="en-GB"/>
              </w:rPr>
            </w:pPr>
            <w:r w:rsidRPr="00F15BF0">
              <w:rPr>
                <w:rFonts w:ascii="Times New Roman" w:hAnsi="Times New Roman"/>
                <w:b/>
                <w:sz w:val="18"/>
                <w:szCs w:val="18"/>
                <w:lang w:val="en-GB"/>
              </w:rPr>
              <w:t>(278</w:t>
            </w:r>
            <w:r>
              <w:rPr>
                <w:rFonts w:ascii="Times New Roman" w:hAnsi="Times New Roman"/>
                <w:b/>
                <w:sz w:val="18"/>
                <w:szCs w:val="18"/>
                <w:lang w:val="en-GB"/>
              </w:rPr>
              <w:t> </w:t>
            </w:r>
            <w:r w:rsidRPr="00F15BF0">
              <w:rPr>
                <w:rFonts w:ascii="Times New Roman" w:hAnsi="Times New Roman"/>
                <w:b/>
                <w:sz w:val="18"/>
                <w:szCs w:val="18"/>
                <w:lang w:val="en-GB"/>
              </w:rPr>
              <w:t>363)</w:t>
            </w:r>
          </w:p>
        </w:tc>
        <w:tc>
          <w:tcPr>
            <w:tcW w:w="1842" w:type="dxa"/>
            <w:gridSpan w:val="2"/>
            <w:tcBorders>
              <w:top w:val="single" w:sz="4" w:space="0" w:color="auto"/>
              <w:left w:val="nil"/>
              <w:bottom w:val="single" w:sz="12" w:space="0" w:color="auto"/>
              <w:right w:val="nil"/>
            </w:tcBorders>
            <w:noWrap/>
            <w:tcMar>
              <w:left w:w="0" w:type="dxa"/>
              <w:right w:w="0" w:type="dxa"/>
            </w:tcMar>
            <w:vAlign w:val="bottom"/>
          </w:tcPr>
          <w:p w:rsidR="00697429" w:rsidRPr="00F15BF0" w:rsidRDefault="00697429" w:rsidP="00802345">
            <w:pPr>
              <w:spacing w:before="20"/>
              <w:ind w:right="142"/>
              <w:jc w:val="right"/>
              <w:rPr>
                <w:rFonts w:ascii="Times New Roman" w:hAnsi="Times New Roman"/>
                <w:b/>
                <w:sz w:val="18"/>
                <w:szCs w:val="18"/>
                <w:lang w:val="en-GB"/>
              </w:rPr>
            </w:pPr>
            <w:r w:rsidRPr="00F15BF0">
              <w:rPr>
                <w:rFonts w:ascii="Times New Roman" w:hAnsi="Times New Roman"/>
                <w:b/>
                <w:sz w:val="18"/>
                <w:szCs w:val="18"/>
                <w:lang w:val="en-GB"/>
              </w:rPr>
              <w:t>(501 990)</w:t>
            </w:r>
          </w:p>
        </w:tc>
      </w:tr>
    </w:tbl>
    <w:p w:rsidR="00697429" w:rsidRPr="00113478" w:rsidRDefault="00697429" w:rsidP="006240E2">
      <w:pPr>
        <w:keepNext/>
        <w:autoSpaceDE w:val="0"/>
        <w:autoSpaceDN w:val="0"/>
        <w:adjustRightInd w:val="0"/>
        <w:spacing w:before="120"/>
        <w:jc w:val="both"/>
        <w:outlineLvl w:val="0"/>
        <w:rPr>
          <w:rFonts w:ascii="Times New Roman" w:hAnsi="Times New Roman"/>
          <w:b/>
          <w:bCs w:val="0"/>
          <w:sz w:val="20"/>
          <w:szCs w:val="20"/>
        </w:rPr>
      </w:pPr>
      <w:r w:rsidRPr="00113478">
        <w:rPr>
          <w:rFonts w:ascii="Times New Roman" w:hAnsi="Times New Roman"/>
          <w:b/>
          <w:bCs w:val="0"/>
          <w:sz w:val="20"/>
          <w:szCs w:val="20"/>
        </w:rPr>
        <w:t>Примечание 26. Налог на прибыль</w:t>
      </w:r>
    </w:p>
    <w:tbl>
      <w:tblPr>
        <w:tblW w:w="5000" w:type="pct"/>
        <w:tblLook w:val="0000"/>
      </w:tblPr>
      <w:tblGrid>
        <w:gridCol w:w="5780"/>
        <w:gridCol w:w="1760"/>
        <w:gridCol w:w="1815"/>
      </w:tblGrid>
      <w:tr w:rsidR="00697429" w:rsidRPr="00113478" w:rsidTr="00802345">
        <w:trPr>
          <w:trHeight w:val="229"/>
        </w:trPr>
        <w:tc>
          <w:tcPr>
            <w:tcW w:w="5796" w:type="dxa"/>
            <w:tcBorders>
              <w:top w:val="nil"/>
              <w:left w:val="nil"/>
              <w:bottom w:val="single" w:sz="4" w:space="0" w:color="auto"/>
              <w:right w:val="nil"/>
            </w:tcBorders>
            <w:tcMar>
              <w:left w:w="0" w:type="dxa"/>
              <w:right w:w="0" w:type="dxa"/>
            </w:tcMar>
          </w:tcPr>
          <w:p w:rsidR="00697429" w:rsidRPr="00113478" w:rsidRDefault="00697429" w:rsidP="0079696F">
            <w:pPr>
              <w:jc w:val="center"/>
              <w:rPr>
                <w:rFonts w:ascii="Times New Roman" w:hAnsi="Times New Roman"/>
                <w:sz w:val="18"/>
                <w:szCs w:val="18"/>
                <w:lang w:val="en-GB"/>
              </w:rPr>
            </w:pPr>
            <w:r w:rsidRPr="00113478">
              <w:rPr>
                <w:rFonts w:ascii="Times New Roman" w:hAnsi="Times New Roman"/>
                <w:sz w:val="18"/>
                <w:szCs w:val="18"/>
                <w:lang w:val="en-GB"/>
              </w:rPr>
              <w:t> </w:t>
            </w:r>
          </w:p>
        </w:tc>
        <w:tc>
          <w:tcPr>
            <w:tcW w:w="1760" w:type="dxa"/>
            <w:tcBorders>
              <w:top w:val="nil"/>
              <w:left w:val="nil"/>
              <w:bottom w:val="single" w:sz="4" w:space="0" w:color="auto"/>
              <w:right w:val="nil"/>
            </w:tcBorders>
            <w:tcMar>
              <w:left w:w="0" w:type="dxa"/>
              <w:right w:w="0" w:type="dxa"/>
            </w:tcMar>
            <w:vAlign w:val="center"/>
          </w:tcPr>
          <w:p w:rsidR="00697429" w:rsidRPr="00113478" w:rsidRDefault="00697429" w:rsidP="00802345">
            <w:pPr>
              <w:keepNext/>
              <w:shd w:val="clear" w:color="auto" w:fill="FFFFFF"/>
              <w:ind w:left="140" w:right="201"/>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40" w:right="201"/>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c>
          <w:tcPr>
            <w:tcW w:w="1799" w:type="dxa"/>
            <w:tcBorders>
              <w:top w:val="nil"/>
              <w:left w:val="nil"/>
              <w:bottom w:val="single" w:sz="4" w:space="0" w:color="auto"/>
              <w:right w:val="nil"/>
            </w:tcBorders>
            <w:tcMar>
              <w:left w:w="0" w:type="dxa"/>
              <w:right w:w="0" w:type="dxa"/>
            </w:tcMar>
            <w:vAlign w:val="center"/>
          </w:tcPr>
          <w:p w:rsidR="00697429" w:rsidRPr="00113478" w:rsidRDefault="00697429" w:rsidP="00802345">
            <w:pPr>
              <w:keepNext/>
              <w:shd w:val="clear" w:color="auto" w:fill="FFFFFF"/>
              <w:ind w:left="140" w:right="201"/>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02345">
            <w:pPr>
              <w:shd w:val="clear" w:color="auto" w:fill="FFFFFF"/>
              <w:ind w:left="1" w:right="201"/>
              <w:jc w:val="right"/>
              <w:rPr>
                <w:rFonts w:ascii="Times New Roman" w:hAnsi="Times New Roman"/>
                <w:b/>
                <w:bCs w:val="0"/>
                <w:iCs w:val="0"/>
                <w:sz w:val="18"/>
                <w:szCs w:val="18"/>
              </w:rPr>
            </w:pPr>
            <w:r>
              <w:rPr>
                <w:rFonts w:ascii="Times New Roman" w:hAnsi="Times New Roman"/>
                <w:b/>
                <w:sz w:val="18"/>
                <w:szCs w:val="18"/>
                <w:lang w:val="en-GB"/>
              </w:rPr>
              <w:t>31 декабря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697429" w:rsidRPr="00113478" w:rsidTr="00802345">
        <w:trPr>
          <w:trHeight w:val="255"/>
        </w:trPr>
        <w:tc>
          <w:tcPr>
            <w:tcW w:w="5796" w:type="dxa"/>
            <w:tcBorders>
              <w:top w:val="nil"/>
              <w:left w:val="nil"/>
              <w:right w:val="nil"/>
            </w:tcBorders>
            <w:tcMar>
              <w:left w:w="0" w:type="dxa"/>
              <w:right w:w="0" w:type="dxa"/>
            </w:tcMar>
            <w:vAlign w:val="bottom"/>
          </w:tcPr>
          <w:p w:rsidR="00697429" w:rsidRPr="00113478" w:rsidRDefault="00697429" w:rsidP="00A97920">
            <w:pPr>
              <w:ind w:left="34"/>
              <w:rPr>
                <w:rFonts w:ascii="Times New Roman" w:hAnsi="Times New Roman"/>
                <w:sz w:val="18"/>
                <w:szCs w:val="18"/>
                <w:lang w:val="en-GB"/>
              </w:rPr>
            </w:pPr>
            <w:r w:rsidRPr="00113478">
              <w:rPr>
                <w:rFonts w:ascii="Times New Roman" w:hAnsi="Times New Roman"/>
                <w:sz w:val="18"/>
                <w:szCs w:val="18"/>
              </w:rPr>
              <w:t>Начисление текущего налога</w:t>
            </w:r>
          </w:p>
        </w:tc>
        <w:tc>
          <w:tcPr>
            <w:tcW w:w="1760" w:type="dxa"/>
            <w:tcBorders>
              <w:top w:val="nil"/>
              <w:left w:val="nil"/>
              <w:right w:val="nil"/>
            </w:tcBorders>
            <w:tcMar>
              <w:left w:w="0" w:type="dxa"/>
              <w:right w:w="0" w:type="dxa"/>
            </w:tcMar>
          </w:tcPr>
          <w:p w:rsidR="00697429" w:rsidRPr="00113478" w:rsidRDefault="00697429" w:rsidP="00802345">
            <w:pPr>
              <w:spacing w:before="20" w:after="20"/>
              <w:ind w:right="201"/>
              <w:jc w:val="right"/>
              <w:rPr>
                <w:rFonts w:ascii="Times New Roman" w:hAnsi="Times New Roman"/>
                <w:sz w:val="18"/>
                <w:szCs w:val="18"/>
                <w:lang w:val="en-GB" w:eastAsia="en-US"/>
              </w:rPr>
            </w:pPr>
            <w:r w:rsidRPr="00113478">
              <w:rPr>
                <w:rFonts w:ascii="Times New Roman" w:hAnsi="Times New Roman"/>
                <w:sz w:val="18"/>
                <w:szCs w:val="18"/>
                <w:lang w:val="en-GB" w:eastAsia="en-US"/>
              </w:rPr>
              <w:t>440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135</w:t>
            </w:r>
          </w:p>
        </w:tc>
        <w:tc>
          <w:tcPr>
            <w:tcW w:w="1799" w:type="dxa"/>
            <w:tcBorders>
              <w:top w:val="nil"/>
              <w:left w:val="nil"/>
              <w:right w:val="nil"/>
            </w:tcBorders>
            <w:noWrap/>
            <w:tcMar>
              <w:left w:w="0" w:type="dxa"/>
              <w:right w:w="0" w:type="dxa"/>
            </w:tcMar>
            <w:vAlign w:val="bottom"/>
          </w:tcPr>
          <w:p w:rsidR="00697429" w:rsidRPr="00113478" w:rsidRDefault="00697429" w:rsidP="00802345">
            <w:pPr>
              <w:spacing w:before="20" w:after="20"/>
              <w:ind w:right="201"/>
              <w:jc w:val="right"/>
              <w:rPr>
                <w:rFonts w:ascii="Times New Roman" w:hAnsi="Times New Roman"/>
                <w:sz w:val="18"/>
                <w:szCs w:val="18"/>
                <w:lang w:val="en-GB" w:eastAsia="en-US"/>
              </w:rPr>
            </w:pPr>
            <w:r w:rsidRPr="00113478">
              <w:rPr>
                <w:rFonts w:ascii="Times New Roman" w:hAnsi="Times New Roman"/>
                <w:sz w:val="18"/>
                <w:szCs w:val="18"/>
                <w:lang w:val="en-GB" w:eastAsia="en-US"/>
              </w:rPr>
              <w:t>341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305</w:t>
            </w:r>
          </w:p>
        </w:tc>
      </w:tr>
      <w:tr w:rsidR="00697429" w:rsidRPr="00113478" w:rsidTr="00802345">
        <w:trPr>
          <w:trHeight w:val="255"/>
        </w:trPr>
        <w:tc>
          <w:tcPr>
            <w:tcW w:w="5796" w:type="dxa"/>
            <w:tcBorders>
              <w:top w:val="nil"/>
              <w:left w:val="nil"/>
              <w:right w:val="nil"/>
            </w:tcBorders>
            <w:tcMar>
              <w:left w:w="0" w:type="dxa"/>
              <w:right w:w="0" w:type="dxa"/>
            </w:tcMar>
            <w:vAlign w:val="bottom"/>
          </w:tcPr>
          <w:p w:rsidR="00697429" w:rsidRPr="00113478" w:rsidRDefault="00697429" w:rsidP="00A97920">
            <w:pPr>
              <w:ind w:left="34"/>
              <w:rPr>
                <w:rFonts w:ascii="Times New Roman" w:hAnsi="Times New Roman"/>
                <w:sz w:val="18"/>
                <w:szCs w:val="18"/>
              </w:rPr>
            </w:pPr>
            <w:r w:rsidRPr="00113478">
              <w:rPr>
                <w:rFonts w:ascii="Times New Roman" w:hAnsi="Times New Roman"/>
                <w:sz w:val="18"/>
                <w:szCs w:val="18"/>
              </w:rPr>
              <w:t>Корректировка налога за прошлые периоды</w:t>
            </w:r>
          </w:p>
        </w:tc>
        <w:tc>
          <w:tcPr>
            <w:tcW w:w="1760" w:type="dxa"/>
            <w:tcBorders>
              <w:top w:val="nil"/>
              <w:left w:val="nil"/>
              <w:right w:val="nil"/>
            </w:tcBorders>
            <w:tcMar>
              <w:left w:w="0" w:type="dxa"/>
              <w:right w:w="0" w:type="dxa"/>
            </w:tcMar>
            <w:vAlign w:val="bottom"/>
          </w:tcPr>
          <w:p w:rsidR="00697429" w:rsidRPr="00113478" w:rsidRDefault="00697429" w:rsidP="00802345">
            <w:pPr>
              <w:spacing w:before="20" w:after="20"/>
              <w:ind w:right="201"/>
              <w:jc w:val="right"/>
              <w:rPr>
                <w:rFonts w:ascii="Times New Roman" w:hAnsi="Times New Roman"/>
                <w:sz w:val="18"/>
                <w:szCs w:val="18"/>
                <w:lang w:val="en-GB" w:eastAsia="en-US"/>
              </w:rPr>
            </w:pPr>
            <w:r w:rsidRPr="00113478">
              <w:rPr>
                <w:rFonts w:ascii="Times New Roman" w:hAnsi="Times New Roman"/>
                <w:sz w:val="18"/>
                <w:szCs w:val="18"/>
                <w:lang w:val="en-GB" w:eastAsia="en-US"/>
              </w:rPr>
              <w:t>(10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921)</w:t>
            </w:r>
          </w:p>
        </w:tc>
        <w:tc>
          <w:tcPr>
            <w:tcW w:w="1799" w:type="dxa"/>
            <w:tcBorders>
              <w:top w:val="nil"/>
              <w:left w:val="nil"/>
              <w:right w:val="nil"/>
            </w:tcBorders>
            <w:noWrap/>
            <w:tcMar>
              <w:left w:w="0" w:type="dxa"/>
              <w:right w:w="0" w:type="dxa"/>
            </w:tcMar>
            <w:vAlign w:val="bottom"/>
          </w:tcPr>
          <w:p w:rsidR="00697429" w:rsidRPr="00113478" w:rsidRDefault="00697429" w:rsidP="00802345">
            <w:pPr>
              <w:spacing w:before="20" w:after="20"/>
              <w:ind w:right="201"/>
              <w:jc w:val="right"/>
              <w:rPr>
                <w:rFonts w:ascii="Times New Roman" w:hAnsi="Times New Roman"/>
                <w:sz w:val="18"/>
                <w:szCs w:val="18"/>
                <w:lang w:val="en-GB" w:eastAsia="en-US"/>
              </w:rPr>
            </w:pPr>
            <w:r w:rsidRPr="00113478">
              <w:rPr>
                <w:rFonts w:ascii="Times New Roman" w:hAnsi="Times New Roman"/>
                <w:sz w:val="18"/>
                <w:szCs w:val="18"/>
                <w:lang w:val="en-GB" w:eastAsia="en-US"/>
              </w:rPr>
              <w:t>(135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779)</w:t>
            </w:r>
          </w:p>
        </w:tc>
      </w:tr>
      <w:tr w:rsidR="00697429" w:rsidRPr="00113478" w:rsidTr="00802345">
        <w:trPr>
          <w:trHeight w:val="255"/>
        </w:trPr>
        <w:tc>
          <w:tcPr>
            <w:tcW w:w="5796" w:type="dxa"/>
            <w:tcBorders>
              <w:left w:val="nil"/>
              <w:right w:val="nil"/>
            </w:tcBorders>
            <w:tcMar>
              <w:left w:w="0" w:type="dxa"/>
              <w:right w:w="0" w:type="dxa"/>
            </w:tcMar>
            <w:vAlign w:val="bottom"/>
          </w:tcPr>
          <w:p w:rsidR="00697429" w:rsidRPr="000A6965" w:rsidRDefault="000A6965" w:rsidP="00A97920">
            <w:pPr>
              <w:ind w:left="34"/>
              <w:rPr>
                <w:rFonts w:ascii="Times New Roman" w:hAnsi="Times New Roman"/>
                <w:sz w:val="18"/>
                <w:szCs w:val="18"/>
              </w:rPr>
            </w:pPr>
            <w:r w:rsidRPr="000A6965">
              <w:rPr>
                <w:rFonts w:ascii="Times New Roman" w:hAnsi="Times New Roman"/>
                <w:sz w:val="18"/>
                <w:szCs w:val="18"/>
              </w:rPr>
              <w:t>(Доход)/расход по отложенному налогу</w:t>
            </w:r>
          </w:p>
        </w:tc>
        <w:tc>
          <w:tcPr>
            <w:tcW w:w="1760" w:type="dxa"/>
            <w:tcBorders>
              <w:left w:val="nil"/>
              <w:right w:val="nil"/>
            </w:tcBorders>
            <w:tcMar>
              <w:left w:w="0" w:type="dxa"/>
              <w:right w:w="0" w:type="dxa"/>
            </w:tcMar>
            <w:vAlign w:val="bottom"/>
          </w:tcPr>
          <w:p w:rsidR="00697429" w:rsidRPr="00113478" w:rsidRDefault="0047349F" w:rsidP="00802345">
            <w:pPr>
              <w:spacing w:before="20" w:after="20"/>
              <w:ind w:right="201"/>
              <w:jc w:val="right"/>
              <w:rPr>
                <w:rFonts w:ascii="Times New Roman" w:hAnsi="Times New Roman"/>
                <w:sz w:val="18"/>
                <w:szCs w:val="18"/>
                <w:lang w:val="en-GB" w:eastAsia="en-US"/>
              </w:rPr>
            </w:pPr>
            <w:r>
              <w:rPr>
                <w:rFonts w:ascii="Times New Roman" w:hAnsi="Times New Roman"/>
                <w:sz w:val="18"/>
                <w:szCs w:val="18"/>
                <w:lang w:val="en-GB" w:eastAsia="en-US"/>
              </w:rPr>
              <w:t>(1</w:t>
            </w:r>
            <w:r>
              <w:rPr>
                <w:rFonts w:ascii="Times New Roman" w:hAnsi="Times New Roman"/>
                <w:sz w:val="18"/>
                <w:szCs w:val="18"/>
                <w:lang w:eastAsia="en-US"/>
              </w:rPr>
              <w:t>08</w:t>
            </w:r>
            <w:r w:rsidR="00697429">
              <w:rPr>
                <w:rFonts w:ascii="Times New Roman" w:hAnsi="Times New Roman"/>
                <w:sz w:val="18"/>
                <w:szCs w:val="18"/>
                <w:lang w:val="en-GB" w:eastAsia="en-US"/>
              </w:rPr>
              <w:t xml:space="preserve"> </w:t>
            </w:r>
            <w:r>
              <w:rPr>
                <w:rFonts w:ascii="Times New Roman" w:hAnsi="Times New Roman"/>
                <w:sz w:val="18"/>
                <w:szCs w:val="18"/>
                <w:lang w:eastAsia="en-US"/>
              </w:rPr>
              <w:t>268</w:t>
            </w:r>
            <w:r w:rsidR="00697429" w:rsidRPr="00113478">
              <w:rPr>
                <w:rFonts w:ascii="Times New Roman" w:hAnsi="Times New Roman"/>
                <w:sz w:val="18"/>
                <w:szCs w:val="18"/>
                <w:lang w:val="en-GB" w:eastAsia="en-US"/>
              </w:rPr>
              <w:t>)</w:t>
            </w:r>
          </w:p>
        </w:tc>
        <w:tc>
          <w:tcPr>
            <w:tcW w:w="1799" w:type="dxa"/>
            <w:tcBorders>
              <w:left w:val="nil"/>
              <w:right w:val="nil"/>
            </w:tcBorders>
            <w:noWrap/>
            <w:tcMar>
              <w:left w:w="0" w:type="dxa"/>
              <w:right w:w="0" w:type="dxa"/>
            </w:tcMar>
            <w:vAlign w:val="bottom"/>
          </w:tcPr>
          <w:p w:rsidR="00697429" w:rsidRPr="00113478" w:rsidRDefault="00697429" w:rsidP="00802345">
            <w:pPr>
              <w:spacing w:before="20" w:after="20"/>
              <w:ind w:right="201"/>
              <w:jc w:val="right"/>
              <w:rPr>
                <w:rFonts w:ascii="Times New Roman" w:hAnsi="Times New Roman"/>
                <w:sz w:val="18"/>
                <w:szCs w:val="18"/>
                <w:lang w:val="en-GB" w:eastAsia="en-US"/>
              </w:rPr>
            </w:pPr>
            <w:r w:rsidRPr="00113478">
              <w:rPr>
                <w:rFonts w:ascii="Times New Roman" w:hAnsi="Times New Roman"/>
                <w:sz w:val="18"/>
                <w:szCs w:val="18"/>
                <w:lang w:val="en-GB" w:eastAsia="en-US"/>
              </w:rPr>
              <w:t>11</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012</w:t>
            </w:r>
          </w:p>
        </w:tc>
      </w:tr>
      <w:tr w:rsidR="00697429" w:rsidRPr="00113478" w:rsidTr="00802345">
        <w:trPr>
          <w:trHeight w:val="255"/>
        </w:trPr>
        <w:tc>
          <w:tcPr>
            <w:tcW w:w="5796"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A97920">
            <w:pPr>
              <w:ind w:left="34"/>
              <w:rPr>
                <w:rFonts w:ascii="Times New Roman" w:hAnsi="Times New Roman"/>
                <w:b/>
                <w:bCs w:val="0"/>
                <w:sz w:val="18"/>
                <w:szCs w:val="18"/>
              </w:rPr>
            </w:pPr>
            <w:r w:rsidRPr="00113478">
              <w:rPr>
                <w:rFonts w:ascii="Times New Roman" w:hAnsi="Times New Roman"/>
                <w:b/>
                <w:bCs w:val="0"/>
                <w:sz w:val="18"/>
                <w:szCs w:val="18"/>
              </w:rPr>
              <w:t>Расход по налогу на прибыль</w:t>
            </w:r>
          </w:p>
        </w:tc>
        <w:tc>
          <w:tcPr>
            <w:tcW w:w="1760" w:type="dxa"/>
            <w:tcBorders>
              <w:top w:val="single" w:sz="4" w:space="0" w:color="auto"/>
              <w:left w:val="nil"/>
              <w:bottom w:val="single" w:sz="12" w:space="0" w:color="auto"/>
              <w:right w:val="nil"/>
            </w:tcBorders>
            <w:tcMar>
              <w:left w:w="0" w:type="dxa"/>
              <w:right w:w="0" w:type="dxa"/>
            </w:tcMar>
            <w:vAlign w:val="bottom"/>
          </w:tcPr>
          <w:p w:rsidR="00697429" w:rsidRPr="0047349F" w:rsidRDefault="0047349F" w:rsidP="00802345">
            <w:pPr>
              <w:spacing w:before="20" w:after="20"/>
              <w:ind w:right="201"/>
              <w:jc w:val="right"/>
              <w:rPr>
                <w:rFonts w:ascii="Times New Roman" w:hAnsi="Times New Roman"/>
                <w:b/>
                <w:sz w:val="18"/>
                <w:szCs w:val="18"/>
              </w:rPr>
            </w:pPr>
            <w:r>
              <w:rPr>
                <w:rFonts w:ascii="Times New Roman" w:hAnsi="Times New Roman"/>
                <w:b/>
                <w:sz w:val="18"/>
                <w:szCs w:val="18"/>
              </w:rPr>
              <w:t>320 946</w:t>
            </w:r>
          </w:p>
        </w:tc>
        <w:tc>
          <w:tcPr>
            <w:tcW w:w="1799" w:type="dxa"/>
            <w:tcBorders>
              <w:top w:val="single" w:sz="4" w:space="0" w:color="auto"/>
              <w:left w:val="nil"/>
              <w:bottom w:val="single" w:sz="12" w:space="0" w:color="auto"/>
              <w:right w:val="nil"/>
            </w:tcBorders>
            <w:noWrap/>
            <w:tcMar>
              <w:left w:w="0" w:type="dxa"/>
              <w:right w:w="0" w:type="dxa"/>
            </w:tcMar>
            <w:vAlign w:val="bottom"/>
          </w:tcPr>
          <w:p w:rsidR="00697429" w:rsidRPr="00113478" w:rsidRDefault="00697429" w:rsidP="00802345">
            <w:pPr>
              <w:spacing w:before="20" w:after="20"/>
              <w:ind w:right="201"/>
              <w:jc w:val="right"/>
              <w:rPr>
                <w:rFonts w:ascii="Times New Roman" w:hAnsi="Times New Roman"/>
                <w:b/>
                <w:sz w:val="18"/>
                <w:szCs w:val="18"/>
                <w:lang w:val="en-GB"/>
              </w:rPr>
            </w:pPr>
            <w:r w:rsidRPr="00113478">
              <w:rPr>
                <w:rFonts w:ascii="Times New Roman" w:hAnsi="Times New Roman"/>
                <w:b/>
                <w:sz w:val="18"/>
                <w:szCs w:val="18"/>
                <w:lang w:val="en-GB"/>
              </w:rPr>
              <w:t>216</w:t>
            </w:r>
            <w:r>
              <w:rPr>
                <w:rFonts w:ascii="Times New Roman" w:hAnsi="Times New Roman"/>
                <w:b/>
                <w:sz w:val="18"/>
                <w:szCs w:val="18"/>
                <w:lang w:val="en-GB"/>
              </w:rPr>
              <w:t xml:space="preserve"> </w:t>
            </w:r>
            <w:r w:rsidRPr="00113478">
              <w:rPr>
                <w:rFonts w:ascii="Times New Roman" w:hAnsi="Times New Roman"/>
                <w:b/>
                <w:sz w:val="18"/>
                <w:szCs w:val="18"/>
                <w:lang w:val="en-GB"/>
              </w:rPr>
              <w:t>538</w:t>
            </w:r>
          </w:p>
        </w:tc>
      </w:tr>
    </w:tbl>
    <w:p w:rsidR="00697429" w:rsidRPr="00113478" w:rsidRDefault="00697429">
      <w:pPr>
        <w:pStyle w:val="Normal1"/>
        <w:spacing w:before="120" w:after="120"/>
        <w:jc w:val="both"/>
        <w:rPr>
          <w:sz w:val="20"/>
        </w:rPr>
      </w:pPr>
      <w:r w:rsidRPr="00113478">
        <w:rPr>
          <w:sz w:val="20"/>
        </w:rPr>
        <w:t>Ставка налога на прибыль Группы в соответствии с российским налоговым законодательством составляет 20</w:t>
      </w:r>
      <w:r>
        <w:rPr>
          <w:sz w:val="20"/>
        </w:rPr>
        <w:t> </w:t>
      </w:r>
      <w:r w:rsidRPr="00113478">
        <w:rPr>
          <w:sz w:val="20"/>
        </w:rPr>
        <w:t>% (2009: 20</w:t>
      </w:r>
      <w:r>
        <w:rPr>
          <w:sz w:val="20"/>
        </w:rPr>
        <w:t> </w:t>
      </w:r>
      <w:r w:rsidRPr="00113478">
        <w:rPr>
          <w:sz w:val="20"/>
        </w:rPr>
        <w:t>%).</w:t>
      </w:r>
    </w:p>
    <w:p w:rsidR="00697429" w:rsidRPr="00113478" w:rsidRDefault="00697429">
      <w:pPr>
        <w:pStyle w:val="ae"/>
        <w:jc w:val="both"/>
        <w:rPr>
          <w:rFonts w:ascii="Times New Roman" w:hAnsi="Times New Roman"/>
          <w:lang w:val="ru-RU"/>
        </w:rPr>
      </w:pPr>
      <w:r w:rsidRPr="00113478">
        <w:rPr>
          <w:rFonts w:ascii="Times New Roman" w:hAnsi="Times New Roman"/>
          <w:sz w:val="20"/>
          <w:lang w:val="ru-RU"/>
        </w:rPr>
        <w:t>Ниже приводится сверка суммы, рассчитанной по действующей налоговой ставке, и суммы фактических расходов по налогу на прибыль</w:t>
      </w:r>
      <w:r w:rsidRPr="00113478">
        <w:rPr>
          <w:rFonts w:ascii="Times New Roman" w:hAnsi="Times New Roman"/>
          <w:lang w:val="ru-RU"/>
        </w:rPr>
        <w:t>:</w:t>
      </w:r>
    </w:p>
    <w:tbl>
      <w:tblPr>
        <w:tblW w:w="5000" w:type="pct"/>
        <w:tblLayout w:type="fixed"/>
        <w:tblCellMar>
          <w:left w:w="0" w:type="dxa"/>
          <w:right w:w="0" w:type="dxa"/>
        </w:tblCellMar>
        <w:tblLook w:val="0000"/>
      </w:tblPr>
      <w:tblGrid>
        <w:gridCol w:w="4488"/>
        <w:gridCol w:w="1731"/>
        <w:gridCol w:w="711"/>
        <w:gridCol w:w="1731"/>
        <w:gridCol w:w="694"/>
      </w:tblGrid>
      <w:tr w:rsidR="00697429" w:rsidRPr="00113478" w:rsidTr="00497EB6">
        <w:trPr>
          <w:tblHeader/>
        </w:trPr>
        <w:tc>
          <w:tcPr>
            <w:tcW w:w="2399" w:type="pct"/>
            <w:tcBorders>
              <w:bottom w:val="single" w:sz="4" w:space="0" w:color="auto"/>
            </w:tcBorders>
            <w:vAlign w:val="bottom"/>
          </w:tcPr>
          <w:p w:rsidR="00697429" w:rsidRPr="00113478" w:rsidRDefault="00697429" w:rsidP="0079696F">
            <w:pPr>
              <w:pStyle w:val="tabletext1"/>
              <w:keepNext/>
              <w:rPr>
                <w:strike/>
                <w:sz w:val="18"/>
                <w:szCs w:val="18"/>
                <w:lang w:val="ru-RU"/>
              </w:rPr>
            </w:pPr>
          </w:p>
        </w:tc>
        <w:tc>
          <w:tcPr>
            <w:tcW w:w="925" w:type="pct"/>
            <w:tcBorders>
              <w:bottom w:val="single" w:sz="4" w:space="0" w:color="auto"/>
            </w:tcBorders>
            <w:vAlign w:val="bottom"/>
          </w:tcPr>
          <w:p w:rsidR="00697429" w:rsidRPr="00113478" w:rsidRDefault="00697429" w:rsidP="005A66EC">
            <w:pPr>
              <w:keepNext/>
              <w:shd w:val="clear" w:color="auto" w:fill="FFFFFF"/>
              <w:ind w:left="140"/>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A2147">
            <w:pPr>
              <w:pStyle w:val="tabletext1"/>
              <w:keepNext/>
              <w:spacing w:before="0"/>
              <w:ind w:right="34"/>
              <w:jc w:val="right"/>
              <w:rPr>
                <w:b/>
                <w:bCs/>
                <w:sz w:val="18"/>
                <w:szCs w:val="18"/>
                <w:lang w:val="ru-RU"/>
              </w:rPr>
            </w:pPr>
            <w:r>
              <w:rPr>
                <w:b/>
                <w:sz w:val="18"/>
                <w:szCs w:val="18"/>
                <w:lang w:val="en-GB"/>
              </w:rPr>
              <w:t>31 декабря</w:t>
            </w:r>
            <w:r w:rsidRPr="00113478">
              <w:rPr>
                <w:b/>
                <w:bCs/>
                <w:sz w:val="18"/>
                <w:szCs w:val="18"/>
                <w:lang w:val="en-GB"/>
              </w:rPr>
              <w:t xml:space="preserve"> 20</w:t>
            </w:r>
            <w:r w:rsidRPr="00113478">
              <w:rPr>
                <w:b/>
                <w:bCs/>
                <w:sz w:val="18"/>
                <w:szCs w:val="18"/>
                <w:lang w:val="ru-RU"/>
              </w:rPr>
              <w:t>10</w:t>
            </w:r>
          </w:p>
        </w:tc>
        <w:tc>
          <w:tcPr>
            <w:tcW w:w="380" w:type="pct"/>
            <w:tcBorders>
              <w:bottom w:val="single" w:sz="4" w:space="0" w:color="auto"/>
            </w:tcBorders>
            <w:vAlign w:val="center"/>
          </w:tcPr>
          <w:p w:rsidR="00697429" w:rsidRPr="00113478" w:rsidRDefault="00697429" w:rsidP="00B0509D">
            <w:pPr>
              <w:pStyle w:val="tabletext1"/>
              <w:keepNext/>
              <w:jc w:val="center"/>
              <w:rPr>
                <w:b/>
                <w:bCs/>
                <w:sz w:val="18"/>
                <w:szCs w:val="18"/>
                <w:lang w:val="en-GB"/>
              </w:rPr>
            </w:pPr>
            <w:r w:rsidRPr="00113478">
              <w:rPr>
                <w:b/>
                <w:bCs/>
                <w:sz w:val="18"/>
                <w:szCs w:val="18"/>
                <w:lang w:val="en-GB"/>
              </w:rPr>
              <w:t>%</w:t>
            </w:r>
          </w:p>
        </w:tc>
        <w:tc>
          <w:tcPr>
            <w:tcW w:w="925" w:type="pct"/>
            <w:tcBorders>
              <w:bottom w:val="single" w:sz="4" w:space="0" w:color="auto"/>
            </w:tcBorders>
            <w:vAlign w:val="bottom"/>
          </w:tcPr>
          <w:p w:rsidR="00697429" w:rsidRPr="00113478" w:rsidRDefault="00697429" w:rsidP="005A66EC">
            <w:pPr>
              <w:keepNext/>
              <w:shd w:val="clear" w:color="auto" w:fill="FFFFFF"/>
              <w:ind w:left="140"/>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A2147">
            <w:pPr>
              <w:pStyle w:val="tabletext1"/>
              <w:keepNext/>
              <w:spacing w:before="0"/>
              <w:ind w:right="34"/>
              <w:jc w:val="right"/>
              <w:rPr>
                <w:b/>
                <w:bCs/>
                <w:sz w:val="18"/>
                <w:szCs w:val="18"/>
                <w:lang w:val="ru-RU"/>
              </w:rPr>
            </w:pPr>
            <w:r>
              <w:rPr>
                <w:b/>
                <w:sz w:val="18"/>
                <w:szCs w:val="18"/>
                <w:lang w:val="en-GB"/>
              </w:rPr>
              <w:t>31 декабря</w:t>
            </w:r>
            <w:r w:rsidRPr="00113478">
              <w:rPr>
                <w:b/>
                <w:bCs/>
                <w:sz w:val="18"/>
                <w:szCs w:val="18"/>
                <w:lang w:val="en-GB"/>
              </w:rPr>
              <w:t xml:space="preserve"> 200</w:t>
            </w:r>
            <w:r w:rsidRPr="00113478">
              <w:rPr>
                <w:b/>
                <w:bCs/>
                <w:sz w:val="18"/>
                <w:szCs w:val="18"/>
                <w:lang w:val="ru-RU"/>
              </w:rPr>
              <w:t>9</w:t>
            </w:r>
          </w:p>
        </w:tc>
        <w:tc>
          <w:tcPr>
            <w:tcW w:w="371" w:type="pct"/>
            <w:tcBorders>
              <w:bottom w:val="single" w:sz="4" w:space="0" w:color="auto"/>
            </w:tcBorders>
            <w:vAlign w:val="bottom"/>
          </w:tcPr>
          <w:p w:rsidR="00697429" w:rsidRPr="00113478" w:rsidRDefault="00697429" w:rsidP="0079696F">
            <w:pPr>
              <w:pStyle w:val="tabletext1"/>
              <w:keepNext/>
              <w:jc w:val="center"/>
              <w:rPr>
                <w:b/>
                <w:bCs/>
                <w:sz w:val="18"/>
                <w:szCs w:val="18"/>
                <w:lang w:val="en-GB"/>
              </w:rPr>
            </w:pPr>
            <w:r w:rsidRPr="00113478">
              <w:rPr>
                <w:b/>
                <w:bCs/>
                <w:sz w:val="18"/>
                <w:szCs w:val="18"/>
                <w:lang w:val="en-GB"/>
              </w:rPr>
              <w:t>%</w:t>
            </w:r>
          </w:p>
        </w:tc>
      </w:tr>
      <w:tr w:rsidR="00697429" w:rsidRPr="00113478" w:rsidTr="002C56FF">
        <w:trPr>
          <w:trHeight w:val="255"/>
        </w:trPr>
        <w:tc>
          <w:tcPr>
            <w:tcW w:w="2399" w:type="pct"/>
            <w:tcBorders>
              <w:top w:val="single" w:sz="4" w:space="0" w:color="auto"/>
              <w:bottom w:val="single" w:sz="4" w:space="0" w:color="auto"/>
            </w:tcBorders>
            <w:vAlign w:val="center"/>
          </w:tcPr>
          <w:p w:rsidR="00697429" w:rsidRPr="00113478" w:rsidRDefault="00697429" w:rsidP="0079696F">
            <w:pPr>
              <w:ind w:left="34"/>
              <w:rPr>
                <w:rFonts w:ascii="Times New Roman" w:hAnsi="Times New Roman"/>
                <w:b/>
                <w:sz w:val="18"/>
                <w:szCs w:val="18"/>
                <w:lang w:val="en-GB"/>
              </w:rPr>
            </w:pPr>
            <w:r w:rsidRPr="00113478">
              <w:rPr>
                <w:rFonts w:ascii="Times New Roman" w:hAnsi="Times New Roman"/>
                <w:b/>
                <w:bCs w:val="0"/>
                <w:sz w:val="18"/>
                <w:szCs w:val="18"/>
              </w:rPr>
              <w:t>Прибыль до налогообложения</w:t>
            </w:r>
          </w:p>
        </w:tc>
        <w:tc>
          <w:tcPr>
            <w:tcW w:w="925" w:type="pct"/>
            <w:tcBorders>
              <w:top w:val="single" w:sz="4" w:space="0" w:color="auto"/>
              <w:bottom w:val="single" w:sz="4" w:space="0" w:color="auto"/>
            </w:tcBorders>
            <w:vAlign w:val="bottom"/>
          </w:tcPr>
          <w:p w:rsidR="00697429" w:rsidRPr="0047349F" w:rsidRDefault="0047349F" w:rsidP="00D00869">
            <w:pPr>
              <w:spacing w:before="20" w:after="20"/>
              <w:ind w:right="57"/>
              <w:jc w:val="right"/>
              <w:rPr>
                <w:rFonts w:ascii="Times New Roman" w:hAnsi="Times New Roman"/>
                <w:b/>
                <w:sz w:val="18"/>
                <w:szCs w:val="18"/>
              </w:rPr>
            </w:pPr>
            <w:r>
              <w:rPr>
                <w:rFonts w:ascii="Times New Roman" w:hAnsi="Times New Roman"/>
                <w:b/>
                <w:sz w:val="18"/>
                <w:szCs w:val="18"/>
              </w:rPr>
              <w:t>888 445</w:t>
            </w:r>
          </w:p>
        </w:tc>
        <w:tc>
          <w:tcPr>
            <w:tcW w:w="380" w:type="pct"/>
            <w:tcBorders>
              <w:top w:val="single" w:sz="4" w:space="0" w:color="auto"/>
              <w:bottom w:val="single" w:sz="4"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100</w:t>
            </w:r>
          </w:p>
        </w:tc>
        <w:tc>
          <w:tcPr>
            <w:tcW w:w="925" w:type="pct"/>
            <w:tcBorders>
              <w:top w:val="single" w:sz="4" w:space="0" w:color="auto"/>
              <w:bottom w:val="single" w:sz="4"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w:t>
            </w:r>
            <w:r>
              <w:rPr>
                <w:rFonts w:ascii="Times New Roman" w:hAnsi="Times New Roman"/>
                <w:b/>
                <w:sz w:val="18"/>
                <w:szCs w:val="18"/>
                <w:lang w:val="en-GB"/>
              </w:rPr>
              <w:t xml:space="preserve"> </w:t>
            </w:r>
            <w:r w:rsidRPr="00113478">
              <w:rPr>
                <w:rFonts w:ascii="Times New Roman" w:hAnsi="Times New Roman"/>
                <w:b/>
                <w:sz w:val="18"/>
                <w:szCs w:val="18"/>
                <w:lang w:val="en-GB"/>
              </w:rPr>
              <w:t>521</w:t>
            </w:r>
            <w:r>
              <w:rPr>
                <w:rFonts w:ascii="Times New Roman" w:hAnsi="Times New Roman"/>
                <w:b/>
                <w:sz w:val="18"/>
                <w:szCs w:val="18"/>
                <w:lang w:val="en-GB"/>
              </w:rPr>
              <w:t xml:space="preserve"> </w:t>
            </w:r>
            <w:r w:rsidRPr="00113478">
              <w:rPr>
                <w:rFonts w:ascii="Times New Roman" w:hAnsi="Times New Roman"/>
                <w:b/>
                <w:sz w:val="18"/>
                <w:szCs w:val="18"/>
                <w:lang w:val="en-GB"/>
              </w:rPr>
              <w:t>375</w:t>
            </w:r>
          </w:p>
        </w:tc>
        <w:tc>
          <w:tcPr>
            <w:tcW w:w="371" w:type="pct"/>
            <w:tcBorders>
              <w:top w:val="single" w:sz="4" w:space="0" w:color="auto"/>
              <w:bottom w:val="single" w:sz="4"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100</w:t>
            </w:r>
          </w:p>
        </w:tc>
      </w:tr>
      <w:tr w:rsidR="00697429" w:rsidRPr="00113478" w:rsidTr="002C56FF">
        <w:trPr>
          <w:trHeight w:val="255"/>
        </w:trPr>
        <w:tc>
          <w:tcPr>
            <w:tcW w:w="2399" w:type="pct"/>
            <w:tcBorders>
              <w:top w:val="single" w:sz="4" w:space="0" w:color="auto"/>
            </w:tcBorders>
            <w:vAlign w:val="center"/>
          </w:tcPr>
          <w:p w:rsidR="00697429" w:rsidRPr="00113478" w:rsidRDefault="00697429" w:rsidP="0079696F">
            <w:pPr>
              <w:ind w:left="34"/>
              <w:rPr>
                <w:rFonts w:ascii="Times New Roman" w:hAnsi="Times New Roman"/>
                <w:sz w:val="18"/>
                <w:szCs w:val="18"/>
              </w:rPr>
            </w:pPr>
            <w:r w:rsidRPr="00113478">
              <w:rPr>
                <w:rFonts w:ascii="Times New Roman" w:hAnsi="Times New Roman"/>
                <w:sz w:val="18"/>
                <w:szCs w:val="18"/>
              </w:rPr>
              <w:t>Налог на прибыль, рассчитанный по действующей ставке</w:t>
            </w:r>
          </w:p>
        </w:tc>
        <w:tc>
          <w:tcPr>
            <w:tcW w:w="925" w:type="pct"/>
            <w:tcBorders>
              <w:top w:val="single" w:sz="4" w:space="0" w:color="auto"/>
            </w:tcBorders>
            <w:vAlign w:val="bottom"/>
          </w:tcPr>
          <w:p w:rsidR="00697429" w:rsidRPr="0047349F" w:rsidRDefault="0047349F" w:rsidP="00D00869">
            <w:pPr>
              <w:spacing w:before="20" w:after="20"/>
              <w:ind w:right="57"/>
              <w:jc w:val="right"/>
              <w:rPr>
                <w:rFonts w:ascii="Times New Roman" w:hAnsi="Times New Roman"/>
                <w:sz w:val="18"/>
                <w:szCs w:val="18"/>
                <w:lang w:eastAsia="en-US"/>
              </w:rPr>
            </w:pPr>
            <w:r>
              <w:rPr>
                <w:rFonts w:ascii="Times New Roman" w:hAnsi="Times New Roman"/>
                <w:sz w:val="18"/>
                <w:szCs w:val="18"/>
                <w:lang w:eastAsia="en-US"/>
              </w:rPr>
              <w:t>177 689</w:t>
            </w:r>
          </w:p>
        </w:tc>
        <w:tc>
          <w:tcPr>
            <w:tcW w:w="380" w:type="pct"/>
            <w:tcBorders>
              <w:top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w:t>
            </w:r>
          </w:p>
        </w:tc>
        <w:tc>
          <w:tcPr>
            <w:tcW w:w="925" w:type="pct"/>
            <w:tcBorders>
              <w:top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304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275</w:t>
            </w:r>
          </w:p>
        </w:tc>
        <w:tc>
          <w:tcPr>
            <w:tcW w:w="371" w:type="pct"/>
            <w:tcBorders>
              <w:top w:val="single" w:sz="4" w:space="0" w:color="auto"/>
            </w:tcBorders>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(20)</w:t>
            </w:r>
          </w:p>
        </w:tc>
      </w:tr>
      <w:tr w:rsidR="00697429" w:rsidRPr="00113478" w:rsidTr="002C56FF">
        <w:trPr>
          <w:trHeight w:val="255"/>
        </w:trPr>
        <w:tc>
          <w:tcPr>
            <w:tcW w:w="2399" w:type="pct"/>
            <w:vAlign w:val="center"/>
          </w:tcPr>
          <w:p w:rsidR="00697429" w:rsidRPr="00113478" w:rsidRDefault="00087D30" w:rsidP="00087D30">
            <w:pPr>
              <w:ind w:left="34"/>
              <w:rPr>
                <w:rFonts w:ascii="Times New Roman" w:hAnsi="Times New Roman"/>
                <w:sz w:val="18"/>
                <w:szCs w:val="18"/>
              </w:rPr>
            </w:pPr>
            <w:r>
              <w:rPr>
                <w:rFonts w:ascii="Times New Roman" w:hAnsi="Times New Roman"/>
                <w:sz w:val="18"/>
                <w:szCs w:val="18"/>
              </w:rPr>
              <w:t>Корректировка налога з</w:t>
            </w:r>
            <w:r w:rsidR="00697429" w:rsidRPr="00113478">
              <w:rPr>
                <w:rFonts w:ascii="Times New Roman" w:hAnsi="Times New Roman"/>
                <w:sz w:val="18"/>
                <w:szCs w:val="18"/>
              </w:rPr>
              <w:t>а</w:t>
            </w:r>
            <w:r>
              <w:rPr>
                <w:rFonts w:ascii="Times New Roman" w:hAnsi="Times New Roman"/>
                <w:sz w:val="18"/>
                <w:szCs w:val="18"/>
              </w:rPr>
              <w:t xml:space="preserve"> прошлые</w:t>
            </w:r>
            <w:r w:rsidR="00697429" w:rsidRPr="00113478">
              <w:rPr>
                <w:rFonts w:ascii="Times New Roman" w:hAnsi="Times New Roman"/>
                <w:sz w:val="18"/>
                <w:szCs w:val="18"/>
              </w:rPr>
              <w:t xml:space="preserve"> периодо</w:t>
            </w:r>
            <w:r>
              <w:rPr>
                <w:rFonts w:ascii="Times New Roman" w:hAnsi="Times New Roman"/>
                <w:sz w:val="18"/>
                <w:szCs w:val="18"/>
              </w:rPr>
              <w:t>ы</w:t>
            </w:r>
          </w:p>
        </w:tc>
        <w:tc>
          <w:tcPr>
            <w:tcW w:w="925" w:type="pct"/>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(10</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921)</w:t>
            </w:r>
          </w:p>
        </w:tc>
        <w:tc>
          <w:tcPr>
            <w:tcW w:w="380" w:type="pct"/>
            <w:vAlign w:val="bottom"/>
          </w:tcPr>
          <w:p w:rsidR="00697429" w:rsidRPr="00892366" w:rsidRDefault="00892366" w:rsidP="00D00869">
            <w:pPr>
              <w:spacing w:before="20" w:after="20"/>
              <w:ind w:right="57"/>
              <w:jc w:val="right"/>
              <w:rPr>
                <w:rFonts w:ascii="Times New Roman" w:hAnsi="Times New Roman"/>
                <w:sz w:val="18"/>
                <w:szCs w:val="18"/>
                <w:lang w:eastAsia="en-US"/>
              </w:rPr>
            </w:pPr>
            <w:r>
              <w:rPr>
                <w:rFonts w:ascii="Times New Roman" w:hAnsi="Times New Roman"/>
                <w:sz w:val="18"/>
                <w:szCs w:val="18"/>
                <w:lang w:val="en-GB" w:eastAsia="en-US"/>
              </w:rPr>
              <w:t xml:space="preserve"> 1</w:t>
            </w:r>
          </w:p>
        </w:tc>
        <w:tc>
          <w:tcPr>
            <w:tcW w:w="925" w:type="pct"/>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(135</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779)</w:t>
            </w:r>
          </w:p>
        </w:tc>
        <w:tc>
          <w:tcPr>
            <w:tcW w:w="371" w:type="pct"/>
            <w:vAlign w:val="bottom"/>
          </w:tcPr>
          <w:p w:rsidR="00697429" w:rsidRPr="00113478" w:rsidDel="005E07D3"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9</w:t>
            </w:r>
          </w:p>
        </w:tc>
      </w:tr>
      <w:tr w:rsidR="00697429" w:rsidRPr="00113478" w:rsidTr="00497EB6">
        <w:trPr>
          <w:trHeight w:val="255"/>
        </w:trPr>
        <w:tc>
          <w:tcPr>
            <w:tcW w:w="2399" w:type="pct"/>
            <w:vAlign w:val="center"/>
          </w:tcPr>
          <w:p w:rsidR="00697429" w:rsidRPr="00087D30" w:rsidRDefault="00087D30" w:rsidP="0079696F">
            <w:pPr>
              <w:ind w:left="34"/>
              <w:rPr>
                <w:rFonts w:ascii="Times New Roman" w:hAnsi="Times New Roman"/>
                <w:sz w:val="18"/>
                <w:szCs w:val="18"/>
              </w:rPr>
            </w:pPr>
            <w:r w:rsidRPr="00087D30">
              <w:rPr>
                <w:rFonts w:ascii="Times New Roman" w:hAnsi="Times New Roman"/>
                <w:bCs w:val="0"/>
                <w:iCs w:val="0"/>
                <w:sz w:val="18"/>
                <w:szCs w:val="18"/>
              </w:rPr>
              <w:t>Влияние на сумму налога статей, не уменьшающих налогооблагаемую прибыль, и необлагаемых доходов</w:t>
            </w:r>
          </w:p>
        </w:tc>
        <w:tc>
          <w:tcPr>
            <w:tcW w:w="925" w:type="pct"/>
            <w:vAlign w:val="bottom"/>
          </w:tcPr>
          <w:p w:rsidR="00697429" w:rsidRPr="0047349F" w:rsidRDefault="00697429" w:rsidP="00D00869">
            <w:pPr>
              <w:spacing w:before="20" w:after="20"/>
              <w:ind w:right="57"/>
              <w:jc w:val="right"/>
              <w:rPr>
                <w:rFonts w:ascii="Times New Roman" w:hAnsi="Times New Roman"/>
                <w:sz w:val="18"/>
                <w:szCs w:val="18"/>
                <w:lang w:eastAsia="en-US"/>
              </w:rPr>
            </w:pPr>
            <w:r w:rsidRPr="00113478">
              <w:rPr>
                <w:rFonts w:ascii="Times New Roman" w:hAnsi="Times New Roman"/>
                <w:sz w:val="18"/>
                <w:szCs w:val="18"/>
                <w:lang w:val="en-GB" w:eastAsia="en-US"/>
              </w:rPr>
              <w:t>154</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17</w:t>
            </w:r>
            <w:r w:rsidR="0047349F">
              <w:rPr>
                <w:rFonts w:ascii="Times New Roman" w:hAnsi="Times New Roman"/>
                <w:sz w:val="18"/>
                <w:szCs w:val="18"/>
                <w:lang w:eastAsia="en-US"/>
              </w:rPr>
              <w:t>8</w:t>
            </w:r>
          </w:p>
        </w:tc>
        <w:tc>
          <w:tcPr>
            <w:tcW w:w="380" w:type="pct"/>
            <w:vAlign w:val="bottom"/>
          </w:tcPr>
          <w:p w:rsidR="00697429" w:rsidRPr="0047349F" w:rsidRDefault="00892366" w:rsidP="00D00869">
            <w:pPr>
              <w:tabs>
                <w:tab w:val="center" w:pos="4320"/>
                <w:tab w:val="right" w:pos="8640"/>
              </w:tabs>
              <w:spacing w:before="20" w:after="20"/>
              <w:ind w:right="57"/>
              <w:jc w:val="right"/>
              <w:rPr>
                <w:rFonts w:ascii="Times New Roman" w:hAnsi="Times New Roman"/>
                <w:sz w:val="18"/>
                <w:szCs w:val="18"/>
                <w:lang w:eastAsia="en-US"/>
              </w:rPr>
            </w:pPr>
            <w:r>
              <w:rPr>
                <w:rFonts w:ascii="Times New Roman" w:hAnsi="Times New Roman"/>
                <w:sz w:val="18"/>
                <w:szCs w:val="18"/>
                <w:lang w:eastAsia="en-US"/>
              </w:rPr>
              <w:t>(</w:t>
            </w:r>
            <w:r w:rsidR="0047349F">
              <w:rPr>
                <w:rFonts w:ascii="Times New Roman" w:hAnsi="Times New Roman"/>
                <w:sz w:val="18"/>
                <w:szCs w:val="18"/>
                <w:lang w:eastAsia="en-US"/>
              </w:rPr>
              <w:t>17</w:t>
            </w:r>
            <w:r>
              <w:rPr>
                <w:rFonts w:ascii="Times New Roman" w:hAnsi="Times New Roman"/>
                <w:sz w:val="18"/>
                <w:szCs w:val="18"/>
                <w:lang w:eastAsia="en-US"/>
              </w:rPr>
              <w:t>)</w:t>
            </w:r>
          </w:p>
        </w:tc>
        <w:tc>
          <w:tcPr>
            <w:tcW w:w="925" w:type="pct"/>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48</w:t>
            </w:r>
            <w:r>
              <w:rPr>
                <w:rFonts w:ascii="Times New Roman" w:hAnsi="Times New Roman"/>
                <w:sz w:val="18"/>
                <w:szCs w:val="18"/>
                <w:lang w:val="en-GB" w:eastAsia="en-US"/>
              </w:rPr>
              <w:t xml:space="preserve"> </w:t>
            </w:r>
            <w:r w:rsidRPr="00113478">
              <w:rPr>
                <w:rFonts w:ascii="Times New Roman" w:hAnsi="Times New Roman"/>
                <w:sz w:val="18"/>
                <w:szCs w:val="18"/>
                <w:lang w:val="en-GB" w:eastAsia="en-US"/>
              </w:rPr>
              <w:t>042</w:t>
            </w:r>
          </w:p>
        </w:tc>
        <w:tc>
          <w:tcPr>
            <w:tcW w:w="371" w:type="pct"/>
            <w:vAlign w:val="bottom"/>
          </w:tcPr>
          <w:p w:rsidR="00697429" w:rsidRPr="00113478" w:rsidRDefault="00697429" w:rsidP="00D00869">
            <w:pPr>
              <w:spacing w:before="20" w:after="20"/>
              <w:ind w:right="57"/>
              <w:jc w:val="right"/>
              <w:rPr>
                <w:rFonts w:ascii="Times New Roman" w:hAnsi="Times New Roman"/>
                <w:sz w:val="18"/>
                <w:szCs w:val="18"/>
                <w:lang w:val="en-GB" w:eastAsia="en-US"/>
              </w:rPr>
            </w:pPr>
            <w:r w:rsidRPr="00113478">
              <w:rPr>
                <w:rFonts w:ascii="Times New Roman" w:hAnsi="Times New Roman"/>
                <w:sz w:val="18"/>
                <w:szCs w:val="18"/>
                <w:lang w:val="en-GB" w:eastAsia="en-US"/>
              </w:rPr>
              <w:t>(3)</w:t>
            </w:r>
          </w:p>
        </w:tc>
      </w:tr>
      <w:tr w:rsidR="00697429" w:rsidRPr="00113478" w:rsidTr="002C56FF">
        <w:trPr>
          <w:trHeight w:val="255"/>
        </w:trPr>
        <w:tc>
          <w:tcPr>
            <w:tcW w:w="2399" w:type="pct"/>
            <w:tcBorders>
              <w:top w:val="single" w:sz="8" w:space="0" w:color="auto"/>
              <w:bottom w:val="single" w:sz="12" w:space="0" w:color="auto"/>
            </w:tcBorders>
            <w:vAlign w:val="bottom"/>
          </w:tcPr>
          <w:p w:rsidR="00697429" w:rsidRPr="00113478" w:rsidRDefault="00087D30" w:rsidP="0079696F">
            <w:pPr>
              <w:ind w:left="34"/>
              <w:rPr>
                <w:rFonts w:ascii="Times New Roman" w:hAnsi="Times New Roman"/>
                <w:b/>
                <w:sz w:val="18"/>
                <w:szCs w:val="18"/>
              </w:rPr>
            </w:pPr>
            <w:r>
              <w:rPr>
                <w:rFonts w:ascii="Times New Roman" w:hAnsi="Times New Roman"/>
                <w:b/>
                <w:sz w:val="18"/>
                <w:szCs w:val="18"/>
              </w:rPr>
              <w:t>Итого расход по налогу на прибыль</w:t>
            </w:r>
          </w:p>
        </w:tc>
        <w:tc>
          <w:tcPr>
            <w:tcW w:w="925" w:type="pct"/>
            <w:tcBorders>
              <w:top w:val="single" w:sz="8" w:space="0" w:color="auto"/>
              <w:bottom w:val="single" w:sz="12" w:space="0" w:color="auto"/>
            </w:tcBorders>
            <w:vAlign w:val="bottom"/>
          </w:tcPr>
          <w:p w:rsidR="00697429" w:rsidRPr="00D7638F" w:rsidRDefault="00D7638F" w:rsidP="00D00869">
            <w:pPr>
              <w:spacing w:before="20" w:after="20"/>
              <w:ind w:right="57"/>
              <w:jc w:val="right"/>
              <w:rPr>
                <w:rFonts w:ascii="Times New Roman" w:hAnsi="Times New Roman"/>
                <w:b/>
                <w:sz w:val="18"/>
                <w:szCs w:val="18"/>
              </w:rPr>
            </w:pPr>
            <w:r>
              <w:rPr>
                <w:rFonts w:ascii="Times New Roman" w:hAnsi="Times New Roman"/>
                <w:b/>
                <w:sz w:val="18"/>
                <w:szCs w:val="18"/>
              </w:rPr>
              <w:t>320 946</w:t>
            </w:r>
          </w:p>
        </w:tc>
        <w:tc>
          <w:tcPr>
            <w:tcW w:w="380" w:type="pct"/>
            <w:tcBorders>
              <w:top w:val="single" w:sz="8" w:space="0" w:color="auto"/>
              <w:bottom w:val="single" w:sz="12" w:space="0" w:color="auto"/>
            </w:tcBorders>
            <w:vAlign w:val="bottom"/>
          </w:tcPr>
          <w:p w:rsidR="00697429" w:rsidRPr="00113478" w:rsidRDefault="00697429" w:rsidP="00D7638F">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 xml:space="preserve"> </w:t>
            </w:r>
            <w:r w:rsidR="00892366">
              <w:rPr>
                <w:rFonts w:ascii="Times New Roman" w:hAnsi="Times New Roman"/>
                <w:b/>
                <w:sz w:val="18"/>
                <w:szCs w:val="18"/>
              </w:rPr>
              <w:t>(</w:t>
            </w:r>
            <w:r w:rsidR="00D7638F">
              <w:rPr>
                <w:rFonts w:ascii="Times New Roman" w:hAnsi="Times New Roman"/>
                <w:b/>
                <w:sz w:val="18"/>
                <w:szCs w:val="18"/>
              </w:rPr>
              <w:t>36</w:t>
            </w:r>
            <w:r w:rsidR="00892366">
              <w:rPr>
                <w:rFonts w:ascii="Times New Roman" w:hAnsi="Times New Roman"/>
                <w:b/>
                <w:sz w:val="18"/>
                <w:szCs w:val="18"/>
              </w:rPr>
              <w:t>)</w:t>
            </w:r>
            <w:r w:rsidRPr="00113478">
              <w:rPr>
                <w:rFonts w:ascii="Times New Roman" w:hAnsi="Times New Roman"/>
                <w:b/>
                <w:sz w:val="18"/>
                <w:szCs w:val="18"/>
                <w:lang w:val="en-GB"/>
              </w:rPr>
              <w:t xml:space="preserve"> </w:t>
            </w:r>
          </w:p>
        </w:tc>
        <w:tc>
          <w:tcPr>
            <w:tcW w:w="925" w:type="pct"/>
            <w:tcBorders>
              <w:top w:val="single" w:sz="8" w:space="0" w:color="auto"/>
              <w:bottom w:val="single" w:sz="12"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216</w:t>
            </w:r>
            <w:r>
              <w:rPr>
                <w:rFonts w:ascii="Times New Roman" w:hAnsi="Times New Roman"/>
                <w:b/>
                <w:sz w:val="18"/>
                <w:szCs w:val="18"/>
                <w:lang w:val="en-GB"/>
              </w:rPr>
              <w:t xml:space="preserve"> </w:t>
            </w:r>
            <w:r w:rsidRPr="00113478">
              <w:rPr>
                <w:rFonts w:ascii="Times New Roman" w:hAnsi="Times New Roman"/>
                <w:b/>
                <w:sz w:val="18"/>
                <w:szCs w:val="18"/>
                <w:lang w:val="en-GB"/>
              </w:rPr>
              <w:t>538</w:t>
            </w:r>
          </w:p>
        </w:tc>
        <w:tc>
          <w:tcPr>
            <w:tcW w:w="371" w:type="pct"/>
            <w:tcBorders>
              <w:top w:val="single" w:sz="8" w:space="0" w:color="auto"/>
              <w:bottom w:val="single" w:sz="12" w:space="0" w:color="auto"/>
            </w:tcBorders>
            <w:vAlign w:val="bottom"/>
          </w:tcPr>
          <w:p w:rsidR="00697429" w:rsidRPr="00113478" w:rsidRDefault="00697429" w:rsidP="00D00869">
            <w:pPr>
              <w:spacing w:before="20" w:after="20"/>
              <w:ind w:right="57"/>
              <w:jc w:val="right"/>
              <w:rPr>
                <w:rFonts w:ascii="Times New Roman" w:hAnsi="Times New Roman"/>
                <w:b/>
                <w:sz w:val="18"/>
                <w:szCs w:val="18"/>
                <w:lang w:val="en-GB"/>
              </w:rPr>
            </w:pPr>
            <w:r w:rsidRPr="00113478">
              <w:rPr>
                <w:rFonts w:ascii="Times New Roman" w:hAnsi="Times New Roman"/>
                <w:b/>
                <w:sz w:val="18"/>
                <w:szCs w:val="18"/>
                <w:lang w:val="en-GB"/>
              </w:rPr>
              <w:t>(14)</w:t>
            </w:r>
          </w:p>
        </w:tc>
      </w:tr>
    </w:tbl>
    <w:p w:rsidR="00697429" w:rsidRPr="00113478" w:rsidRDefault="00697429">
      <w:pPr>
        <w:pStyle w:val="ae"/>
        <w:spacing w:before="100" w:beforeAutospacing="1"/>
        <w:outlineLvl w:val="0"/>
        <w:rPr>
          <w:rStyle w:val="affb"/>
          <w:rFonts w:ascii="Times New Roman" w:hAnsi="Times New Roman"/>
          <w:bCs/>
          <w:i/>
          <w:sz w:val="20"/>
          <w:szCs w:val="24"/>
          <w:lang w:val="ru-RU" w:eastAsia="ru-RU"/>
        </w:rPr>
      </w:pPr>
      <w:r w:rsidRPr="00113478">
        <w:rPr>
          <w:rStyle w:val="affb"/>
          <w:rFonts w:ascii="Times New Roman" w:hAnsi="Times New Roman"/>
          <w:bCs/>
          <w:i/>
          <w:sz w:val="20"/>
          <w:lang w:val="ru-RU"/>
        </w:rPr>
        <w:t>Отложенные налоговые активы и обязательства</w:t>
      </w:r>
    </w:p>
    <w:p w:rsidR="001C792E" w:rsidRPr="001F74E9" w:rsidRDefault="001C792E" w:rsidP="001C792E">
      <w:pPr>
        <w:pStyle w:val="ae"/>
        <w:spacing w:before="100" w:beforeAutospacing="1"/>
        <w:jc w:val="both"/>
        <w:rPr>
          <w:rFonts w:ascii="Times New Roman" w:hAnsi="Times New Roman"/>
          <w:sz w:val="20"/>
          <w:lang w:val="ru-RU"/>
        </w:rPr>
      </w:pPr>
      <w:r w:rsidRPr="001F74E9">
        <w:rPr>
          <w:rFonts w:ascii="Times New Roman" w:hAnsi="Times New Roman"/>
          <w:iCs w:val="0"/>
          <w:sz w:val="20"/>
          <w:lang w:val="ru-RU"/>
        </w:rPr>
        <w:t>Отложенные налоговые активы и обязательства за 2010 год относятся к следующим статьям:</w:t>
      </w:r>
    </w:p>
    <w:tbl>
      <w:tblPr>
        <w:tblW w:w="4975" w:type="pct"/>
        <w:jc w:val="center"/>
        <w:tblLayout w:type="fixed"/>
        <w:tblLook w:val="0000"/>
      </w:tblPr>
      <w:tblGrid>
        <w:gridCol w:w="4351"/>
        <w:gridCol w:w="1634"/>
        <w:gridCol w:w="1641"/>
        <w:gridCol w:w="1682"/>
      </w:tblGrid>
      <w:tr w:rsidR="00697429" w:rsidRPr="00113478" w:rsidTr="001C792E">
        <w:trPr>
          <w:trHeight w:val="255"/>
          <w:jc w:val="center"/>
        </w:trPr>
        <w:tc>
          <w:tcPr>
            <w:tcW w:w="4351" w:type="dxa"/>
            <w:tcBorders>
              <w:top w:val="nil"/>
              <w:left w:val="nil"/>
              <w:bottom w:val="single" w:sz="4" w:space="0" w:color="auto"/>
              <w:right w:val="nil"/>
            </w:tcBorders>
            <w:tcMar>
              <w:left w:w="0" w:type="dxa"/>
              <w:right w:w="0" w:type="dxa"/>
            </w:tcMar>
          </w:tcPr>
          <w:p w:rsidR="00697429" w:rsidRPr="00113478" w:rsidRDefault="00697429" w:rsidP="00B02CB3">
            <w:pPr>
              <w:spacing w:before="20" w:after="20"/>
              <w:rPr>
                <w:rFonts w:ascii="Times New Roman" w:hAnsi="Times New Roman"/>
                <w:b/>
                <w:iCs w:val="0"/>
                <w:sz w:val="18"/>
                <w:szCs w:val="18"/>
              </w:rPr>
            </w:pPr>
          </w:p>
        </w:tc>
        <w:tc>
          <w:tcPr>
            <w:tcW w:w="1634" w:type="dxa"/>
            <w:tcBorders>
              <w:top w:val="nil"/>
              <w:left w:val="nil"/>
              <w:bottom w:val="single" w:sz="4" w:space="0" w:color="auto"/>
              <w:right w:val="nil"/>
            </w:tcBorders>
            <w:tcMar>
              <w:left w:w="0" w:type="dxa"/>
              <w:right w:w="0" w:type="dxa"/>
            </w:tcMar>
            <w:vAlign w:val="center"/>
          </w:tcPr>
          <w:p w:rsidR="00697429" w:rsidRPr="00113478" w:rsidRDefault="00697429" w:rsidP="00874DC4">
            <w:pPr>
              <w:spacing w:before="20" w:after="20"/>
              <w:ind w:right="87"/>
              <w:jc w:val="right"/>
              <w:rPr>
                <w:rFonts w:ascii="Times New Roman" w:hAnsi="Times New Roman"/>
                <w:b/>
                <w:bCs w:val="0"/>
                <w:sz w:val="18"/>
                <w:szCs w:val="18"/>
              </w:rPr>
            </w:pPr>
            <w:r>
              <w:rPr>
                <w:rFonts w:ascii="Times New Roman" w:hAnsi="Times New Roman"/>
                <w:b/>
                <w:bCs w:val="0"/>
                <w:iCs w:val="0"/>
                <w:sz w:val="18"/>
                <w:szCs w:val="18"/>
                <w:lang w:val="en-GB"/>
              </w:rPr>
              <w:t>31 декабря</w:t>
            </w:r>
            <w:r w:rsidRPr="00113478">
              <w:rPr>
                <w:rFonts w:ascii="Times New Roman" w:hAnsi="Times New Roman"/>
                <w:b/>
                <w:bCs w:val="0"/>
                <w:iCs w:val="0"/>
                <w:sz w:val="18"/>
                <w:szCs w:val="18"/>
                <w:lang w:val="en-GB"/>
              </w:rPr>
              <w:t xml:space="preserve"> 20</w:t>
            </w:r>
            <w:r w:rsidRPr="00113478">
              <w:rPr>
                <w:rFonts w:ascii="Times New Roman" w:hAnsi="Times New Roman"/>
                <w:b/>
                <w:bCs w:val="0"/>
                <w:iCs w:val="0"/>
                <w:sz w:val="18"/>
                <w:szCs w:val="18"/>
              </w:rPr>
              <w:t>10</w:t>
            </w:r>
          </w:p>
        </w:tc>
        <w:tc>
          <w:tcPr>
            <w:tcW w:w="1641" w:type="dxa"/>
            <w:tcBorders>
              <w:top w:val="nil"/>
              <w:left w:val="nil"/>
              <w:bottom w:val="single" w:sz="4" w:space="0" w:color="auto"/>
              <w:right w:val="nil"/>
            </w:tcBorders>
            <w:vAlign w:val="center"/>
          </w:tcPr>
          <w:p w:rsidR="00697429" w:rsidRPr="00E93C1D" w:rsidRDefault="00E93C1D" w:rsidP="00874DC4">
            <w:pPr>
              <w:spacing w:before="20" w:after="20"/>
              <w:jc w:val="right"/>
              <w:rPr>
                <w:rFonts w:ascii="Times New Roman" w:hAnsi="Times New Roman"/>
                <w:b/>
                <w:bCs w:val="0"/>
                <w:sz w:val="18"/>
                <w:szCs w:val="18"/>
              </w:rPr>
            </w:pPr>
            <w:r w:rsidRPr="00E93C1D">
              <w:rPr>
                <w:rFonts w:ascii="Times New Roman" w:hAnsi="Times New Roman"/>
                <w:b/>
                <w:bCs w:val="0"/>
                <w:sz w:val="18"/>
                <w:szCs w:val="18"/>
              </w:rPr>
              <w:t>Отражено в составе прибыли или убытка за период</w:t>
            </w:r>
          </w:p>
        </w:tc>
        <w:tc>
          <w:tcPr>
            <w:tcW w:w="1682" w:type="dxa"/>
            <w:tcBorders>
              <w:top w:val="nil"/>
              <w:left w:val="nil"/>
              <w:bottom w:val="single" w:sz="4" w:space="0" w:color="auto"/>
              <w:right w:val="nil"/>
            </w:tcBorders>
            <w:tcMar>
              <w:left w:w="0" w:type="dxa"/>
              <w:right w:w="0" w:type="dxa"/>
            </w:tcMar>
            <w:vAlign w:val="center"/>
          </w:tcPr>
          <w:p w:rsidR="00697429" w:rsidRPr="00113478" w:rsidRDefault="00697429" w:rsidP="00874DC4">
            <w:pPr>
              <w:spacing w:before="20" w:after="20"/>
              <w:ind w:right="117"/>
              <w:jc w:val="right"/>
              <w:rPr>
                <w:rFonts w:ascii="Times New Roman" w:hAnsi="Times New Roman"/>
                <w:b/>
                <w:bCs w:val="0"/>
                <w:sz w:val="18"/>
                <w:szCs w:val="18"/>
              </w:rPr>
            </w:pPr>
            <w:r w:rsidRPr="00113478">
              <w:rPr>
                <w:rFonts w:ascii="Times New Roman" w:hAnsi="Times New Roman"/>
                <w:b/>
                <w:bCs w:val="0"/>
                <w:sz w:val="18"/>
                <w:szCs w:val="18"/>
                <w:lang w:val="en-GB"/>
              </w:rPr>
              <w:t xml:space="preserve">1 </w:t>
            </w:r>
            <w:r w:rsidRPr="00113478">
              <w:rPr>
                <w:rFonts w:ascii="Times New Roman" w:hAnsi="Times New Roman"/>
                <w:b/>
                <w:bCs w:val="0"/>
                <w:sz w:val="18"/>
                <w:szCs w:val="18"/>
              </w:rPr>
              <w:t>января</w:t>
            </w:r>
            <w:r w:rsidRPr="00113478">
              <w:rPr>
                <w:rFonts w:ascii="Times New Roman" w:hAnsi="Times New Roman"/>
                <w:b/>
                <w:bCs w:val="0"/>
                <w:sz w:val="18"/>
                <w:szCs w:val="18"/>
                <w:lang w:val="en-GB"/>
              </w:rPr>
              <w:t xml:space="preserve"> 20</w:t>
            </w:r>
            <w:r w:rsidRPr="00113478">
              <w:rPr>
                <w:rFonts w:ascii="Times New Roman" w:hAnsi="Times New Roman"/>
                <w:b/>
                <w:bCs w:val="0"/>
                <w:sz w:val="18"/>
                <w:szCs w:val="18"/>
              </w:rPr>
              <w:t>10</w:t>
            </w:r>
          </w:p>
        </w:tc>
      </w:tr>
      <w:tr w:rsidR="00697429" w:rsidRPr="00113478" w:rsidTr="001C792E">
        <w:trPr>
          <w:trHeight w:val="255"/>
          <w:jc w:val="center"/>
        </w:trPr>
        <w:tc>
          <w:tcPr>
            <w:tcW w:w="4351" w:type="dxa"/>
            <w:tcBorders>
              <w:top w:val="nil"/>
              <w:left w:val="nil"/>
              <w:bottom w:val="nil"/>
              <w:right w:val="nil"/>
            </w:tcBorders>
            <w:tcMar>
              <w:left w:w="0" w:type="dxa"/>
              <w:right w:w="0" w:type="dxa"/>
            </w:tcMar>
            <w:vAlign w:val="bottom"/>
          </w:tcPr>
          <w:p w:rsidR="00697429" w:rsidRPr="00113478" w:rsidRDefault="00697429" w:rsidP="00B02CB3">
            <w:pPr>
              <w:spacing w:before="20" w:after="20"/>
              <w:rPr>
                <w:rFonts w:ascii="Times New Roman" w:hAnsi="Times New Roman"/>
                <w:sz w:val="18"/>
                <w:szCs w:val="18"/>
                <w:lang w:val="en-GB"/>
              </w:rPr>
            </w:pPr>
            <w:r w:rsidRPr="00113478">
              <w:rPr>
                <w:rFonts w:ascii="Times New Roman" w:hAnsi="Times New Roman"/>
                <w:sz w:val="18"/>
                <w:szCs w:val="18"/>
              </w:rPr>
              <w:t>Кредиторская задолженность</w:t>
            </w:r>
          </w:p>
        </w:tc>
        <w:tc>
          <w:tcPr>
            <w:tcW w:w="1634" w:type="dxa"/>
            <w:tcBorders>
              <w:top w:val="nil"/>
              <w:left w:val="nil"/>
              <w:bottom w:val="nil"/>
              <w:right w:val="nil"/>
            </w:tcBorders>
            <w:tcMar>
              <w:left w:w="0" w:type="dxa"/>
              <w:right w:w="28" w:type="dxa"/>
            </w:tcMar>
            <w:vAlign w:val="bottom"/>
          </w:tcPr>
          <w:p w:rsidR="00697429" w:rsidRPr="00CB78CC" w:rsidRDefault="00221206" w:rsidP="00CB78CC">
            <w:pPr>
              <w:ind w:right="57"/>
              <w:jc w:val="right"/>
              <w:rPr>
                <w:rFonts w:ascii="Times New Roman" w:hAnsi="Times New Roman"/>
                <w:sz w:val="18"/>
                <w:szCs w:val="18"/>
              </w:rPr>
            </w:pPr>
            <w:r>
              <w:rPr>
                <w:rFonts w:ascii="Times New Roman" w:hAnsi="Times New Roman"/>
                <w:sz w:val="18"/>
                <w:szCs w:val="18"/>
              </w:rPr>
              <w:t>111 374</w:t>
            </w:r>
          </w:p>
        </w:tc>
        <w:tc>
          <w:tcPr>
            <w:tcW w:w="1641" w:type="dxa"/>
            <w:tcBorders>
              <w:top w:val="nil"/>
              <w:left w:val="nil"/>
              <w:bottom w:val="nil"/>
              <w:right w:val="nil"/>
            </w:tcBorders>
            <w:vAlign w:val="bottom"/>
          </w:tcPr>
          <w:p w:rsidR="00697429" w:rsidRPr="00CB78CC" w:rsidRDefault="00221206" w:rsidP="00874DC4">
            <w:pPr>
              <w:keepNext/>
              <w:ind w:right="28"/>
              <w:jc w:val="right"/>
              <w:outlineLvl w:val="1"/>
              <w:rPr>
                <w:rFonts w:ascii="Times New Roman" w:hAnsi="Times New Roman"/>
                <w:sz w:val="18"/>
                <w:szCs w:val="18"/>
              </w:rPr>
            </w:pPr>
            <w:r>
              <w:rPr>
                <w:rFonts w:ascii="Times New Roman" w:hAnsi="Times New Roman"/>
                <w:sz w:val="18"/>
                <w:szCs w:val="18"/>
              </w:rPr>
              <w:t>(65</w:t>
            </w:r>
            <w:r w:rsidR="00697429" w:rsidRPr="00CB78CC">
              <w:rPr>
                <w:rFonts w:ascii="Times New Roman" w:hAnsi="Times New Roman"/>
                <w:sz w:val="18"/>
                <w:szCs w:val="18"/>
              </w:rPr>
              <w:t xml:space="preserve"> </w:t>
            </w:r>
            <w:r>
              <w:rPr>
                <w:rFonts w:ascii="Times New Roman" w:hAnsi="Times New Roman"/>
                <w:sz w:val="18"/>
                <w:szCs w:val="18"/>
              </w:rPr>
              <w:t>072</w:t>
            </w:r>
            <w:r w:rsidR="00697429" w:rsidRPr="00CB78CC">
              <w:rPr>
                <w:rFonts w:ascii="Times New Roman" w:hAnsi="Times New Roman"/>
                <w:sz w:val="18"/>
                <w:szCs w:val="18"/>
              </w:rPr>
              <w:t>)</w:t>
            </w:r>
          </w:p>
        </w:tc>
        <w:tc>
          <w:tcPr>
            <w:tcW w:w="1682" w:type="dxa"/>
            <w:tcBorders>
              <w:top w:val="nil"/>
              <w:left w:val="nil"/>
              <w:bottom w:val="nil"/>
              <w:right w:val="nil"/>
            </w:tcBorders>
            <w:tcMar>
              <w:left w:w="0" w:type="dxa"/>
              <w:right w:w="0" w:type="dxa"/>
            </w:tcMar>
            <w:vAlign w:val="bottom"/>
          </w:tcPr>
          <w:p w:rsidR="00697429" w:rsidRPr="00CB78CC" w:rsidRDefault="00697429" w:rsidP="00874DC4">
            <w:pPr>
              <w:ind w:right="117"/>
              <w:jc w:val="right"/>
              <w:rPr>
                <w:rFonts w:ascii="Times New Roman" w:hAnsi="Times New Roman"/>
                <w:sz w:val="18"/>
                <w:szCs w:val="18"/>
              </w:rPr>
            </w:pPr>
            <w:r w:rsidRPr="00CB78CC">
              <w:rPr>
                <w:rFonts w:ascii="Times New Roman" w:hAnsi="Times New Roman"/>
                <w:sz w:val="18"/>
                <w:szCs w:val="18"/>
              </w:rPr>
              <w:t xml:space="preserve"> 46 302</w:t>
            </w:r>
          </w:p>
        </w:tc>
      </w:tr>
      <w:tr w:rsidR="00697429" w:rsidRPr="00113478" w:rsidTr="001C792E">
        <w:trPr>
          <w:trHeight w:val="255"/>
          <w:jc w:val="center"/>
        </w:trPr>
        <w:tc>
          <w:tcPr>
            <w:tcW w:w="4351" w:type="dxa"/>
            <w:tcBorders>
              <w:top w:val="nil"/>
              <w:left w:val="nil"/>
              <w:bottom w:val="nil"/>
              <w:right w:val="nil"/>
            </w:tcBorders>
            <w:tcMar>
              <w:left w:w="0" w:type="dxa"/>
              <w:right w:w="0" w:type="dxa"/>
            </w:tcMar>
            <w:vAlign w:val="bottom"/>
          </w:tcPr>
          <w:p w:rsidR="00697429" w:rsidRPr="00113478" w:rsidRDefault="00697429" w:rsidP="00B02CB3">
            <w:pPr>
              <w:spacing w:before="20" w:after="20"/>
              <w:rPr>
                <w:rFonts w:ascii="Times New Roman" w:hAnsi="Times New Roman"/>
                <w:sz w:val="18"/>
                <w:szCs w:val="18"/>
              </w:rPr>
            </w:pPr>
            <w:r w:rsidRPr="00113478">
              <w:rPr>
                <w:rFonts w:ascii="Times New Roman" w:hAnsi="Times New Roman"/>
                <w:sz w:val="18"/>
                <w:szCs w:val="18"/>
              </w:rPr>
              <w:t>Торговая и прочая дебиторская задолженность</w:t>
            </w:r>
          </w:p>
        </w:tc>
        <w:tc>
          <w:tcPr>
            <w:tcW w:w="1634" w:type="dxa"/>
            <w:tcBorders>
              <w:top w:val="nil"/>
              <w:left w:val="nil"/>
              <w:bottom w:val="nil"/>
              <w:right w:val="nil"/>
            </w:tcBorders>
            <w:tcMar>
              <w:left w:w="0" w:type="dxa"/>
              <w:right w:w="28" w:type="dxa"/>
            </w:tcMar>
            <w:vAlign w:val="bottom"/>
          </w:tcPr>
          <w:p w:rsidR="00697429" w:rsidRPr="00CB78CC" w:rsidRDefault="00221206" w:rsidP="00CB78CC">
            <w:pPr>
              <w:ind w:right="57"/>
              <w:jc w:val="right"/>
              <w:rPr>
                <w:rFonts w:ascii="Times New Roman" w:hAnsi="Times New Roman"/>
                <w:sz w:val="18"/>
                <w:szCs w:val="18"/>
              </w:rPr>
            </w:pPr>
            <w:r>
              <w:rPr>
                <w:rFonts w:ascii="Times New Roman" w:hAnsi="Times New Roman"/>
                <w:sz w:val="18"/>
                <w:szCs w:val="18"/>
              </w:rPr>
              <w:t>35 985</w:t>
            </w:r>
          </w:p>
        </w:tc>
        <w:tc>
          <w:tcPr>
            <w:tcW w:w="1641" w:type="dxa"/>
            <w:tcBorders>
              <w:top w:val="nil"/>
              <w:left w:val="nil"/>
              <w:bottom w:val="nil"/>
              <w:right w:val="nil"/>
            </w:tcBorders>
            <w:vAlign w:val="bottom"/>
          </w:tcPr>
          <w:p w:rsidR="00697429" w:rsidRPr="00CB78CC" w:rsidRDefault="00697429" w:rsidP="00874DC4">
            <w:pPr>
              <w:ind w:right="28"/>
              <w:jc w:val="right"/>
              <w:rPr>
                <w:rFonts w:ascii="Times New Roman" w:hAnsi="Times New Roman"/>
                <w:sz w:val="18"/>
                <w:szCs w:val="18"/>
              </w:rPr>
            </w:pPr>
            <w:r w:rsidRPr="00CB78CC">
              <w:rPr>
                <w:rFonts w:ascii="Times New Roman" w:hAnsi="Times New Roman"/>
                <w:sz w:val="18"/>
                <w:szCs w:val="18"/>
              </w:rPr>
              <w:t>(</w:t>
            </w:r>
            <w:r w:rsidR="00221206">
              <w:rPr>
                <w:rFonts w:ascii="Times New Roman" w:hAnsi="Times New Roman"/>
                <w:sz w:val="18"/>
                <w:szCs w:val="18"/>
              </w:rPr>
              <w:t>35 985</w:t>
            </w:r>
            <w:r w:rsidRPr="00CB78CC">
              <w:rPr>
                <w:rFonts w:ascii="Times New Roman" w:hAnsi="Times New Roman"/>
                <w:sz w:val="18"/>
                <w:szCs w:val="18"/>
              </w:rPr>
              <w:t>)</w:t>
            </w:r>
          </w:p>
        </w:tc>
        <w:tc>
          <w:tcPr>
            <w:tcW w:w="1682" w:type="dxa"/>
            <w:tcBorders>
              <w:top w:val="nil"/>
              <w:left w:val="nil"/>
              <w:bottom w:val="nil"/>
              <w:right w:val="nil"/>
            </w:tcBorders>
            <w:tcMar>
              <w:left w:w="0" w:type="dxa"/>
              <w:right w:w="0" w:type="dxa"/>
            </w:tcMar>
            <w:vAlign w:val="bottom"/>
          </w:tcPr>
          <w:p w:rsidR="00697429" w:rsidRPr="00CB78CC" w:rsidRDefault="00697429" w:rsidP="00874DC4">
            <w:pPr>
              <w:ind w:right="117"/>
              <w:jc w:val="right"/>
              <w:rPr>
                <w:rFonts w:ascii="Times New Roman" w:hAnsi="Times New Roman"/>
                <w:sz w:val="18"/>
                <w:szCs w:val="18"/>
              </w:rPr>
            </w:pPr>
            <w:r w:rsidRPr="00CB78CC">
              <w:rPr>
                <w:rFonts w:ascii="Times New Roman" w:hAnsi="Times New Roman"/>
                <w:sz w:val="18"/>
                <w:szCs w:val="18"/>
              </w:rPr>
              <w:t>-</w:t>
            </w:r>
          </w:p>
        </w:tc>
      </w:tr>
      <w:tr w:rsidR="00697429" w:rsidRPr="00113478" w:rsidTr="001C792E">
        <w:trPr>
          <w:trHeight w:val="255"/>
          <w:jc w:val="center"/>
        </w:trPr>
        <w:tc>
          <w:tcPr>
            <w:tcW w:w="4351" w:type="dxa"/>
            <w:tcBorders>
              <w:top w:val="nil"/>
              <w:left w:val="nil"/>
              <w:bottom w:val="nil"/>
              <w:right w:val="nil"/>
            </w:tcBorders>
            <w:tcMar>
              <w:left w:w="0" w:type="dxa"/>
              <w:right w:w="0" w:type="dxa"/>
            </w:tcMar>
            <w:vAlign w:val="bottom"/>
          </w:tcPr>
          <w:p w:rsidR="00697429" w:rsidRPr="00E93C1D" w:rsidRDefault="00E93C1D" w:rsidP="00B02CB3">
            <w:pPr>
              <w:spacing w:before="20" w:after="20"/>
              <w:rPr>
                <w:rFonts w:ascii="Times New Roman" w:hAnsi="Times New Roman"/>
                <w:sz w:val="18"/>
                <w:szCs w:val="18"/>
                <w:lang w:val="en-GB"/>
              </w:rPr>
            </w:pPr>
            <w:r w:rsidRPr="00E93C1D">
              <w:rPr>
                <w:rFonts w:ascii="Times New Roman" w:hAnsi="Times New Roman"/>
                <w:sz w:val="18"/>
                <w:szCs w:val="18"/>
              </w:rPr>
              <w:t>Обязательства по выплатам работникам</w:t>
            </w:r>
          </w:p>
        </w:tc>
        <w:tc>
          <w:tcPr>
            <w:tcW w:w="1634" w:type="dxa"/>
            <w:tcBorders>
              <w:top w:val="nil"/>
              <w:left w:val="nil"/>
              <w:bottom w:val="nil"/>
              <w:right w:val="nil"/>
            </w:tcBorders>
            <w:tcMar>
              <w:left w:w="0" w:type="dxa"/>
              <w:right w:w="28" w:type="dxa"/>
            </w:tcMar>
            <w:vAlign w:val="bottom"/>
          </w:tcPr>
          <w:p w:rsidR="00697429" w:rsidRPr="00CB78CC" w:rsidRDefault="00221206" w:rsidP="00CB78CC">
            <w:pPr>
              <w:ind w:right="57"/>
              <w:jc w:val="right"/>
              <w:rPr>
                <w:rFonts w:ascii="Times New Roman" w:hAnsi="Times New Roman"/>
                <w:sz w:val="18"/>
                <w:szCs w:val="18"/>
              </w:rPr>
            </w:pPr>
            <w:r>
              <w:rPr>
                <w:rFonts w:ascii="Times New Roman" w:hAnsi="Times New Roman"/>
                <w:sz w:val="18"/>
                <w:szCs w:val="18"/>
              </w:rPr>
              <w:t>147 713</w:t>
            </w:r>
          </w:p>
        </w:tc>
        <w:tc>
          <w:tcPr>
            <w:tcW w:w="1641" w:type="dxa"/>
            <w:tcBorders>
              <w:top w:val="nil"/>
              <w:left w:val="nil"/>
              <w:bottom w:val="nil"/>
              <w:right w:val="nil"/>
            </w:tcBorders>
            <w:vAlign w:val="bottom"/>
          </w:tcPr>
          <w:p w:rsidR="00697429" w:rsidRPr="00CB78CC" w:rsidRDefault="00697429" w:rsidP="00874DC4">
            <w:pPr>
              <w:ind w:right="28"/>
              <w:jc w:val="right"/>
              <w:rPr>
                <w:rFonts w:ascii="Times New Roman" w:hAnsi="Times New Roman"/>
                <w:sz w:val="18"/>
                <w:szCs w:val="18"/>
              </w:rPr>
            </w:pPr>
            <w:r w:rsidRPr="00CB78CC">
              <w:rPr>
                <w:rFonts w:ascii="Times New Roman" w:hAnsi="Times New Roman"/>
                <w:sz w:val="18"/>
                <w:szCs w:val="18"/>
              </w:rPr>
              <w:t>(1</w:t>
            </w:r>
            <w:r w:rsidR="00221206">
              <w:rPr>
                <w:rFonts w:ascii="Times New Roman" w:hAnsi="Times New Roman"/>
                <w:sz w:val="18"/>
                <w:szCs w:val="18"/>
              </w:rPr>
              <w:t>1 224</w:t>
            </w:r>
            <w:r w:rsidRPr="00CB78CC">
              <w:rPr>
                <w:rFonts w:ascii="Times New Roman" w:hAnsi="Times New Roman"/>
                <w:sz w:val="18"/>
                <w:szCs w:val="18"/>
              </w:rPr>
              <w:t>)</w:t>
            </w:r>
          </w:p>
        </w:tc>
        <w:tc>
          <w:tcPr>
            <w:tcW w:w="1682" w:type="dxa"/>
            <w:tcBorders>
              <w:top w:val="nil"/>
              <w:left w:val="nil"/>
              <w:bottom w:val="nil"/>
              <w:right w:val="nil"/>
            </w:tcBorders>
            <w:tcMar>
              <w:left w:w="0" w:type="dxa"/>
              <w:right w:w="0" w:type="dxa"/>
            </w:tcMar>
            <w:vAlign w:val="bottom"/>
          </w:tcPr>
          <w:p w:rsidR="00697429" w:rsidRPr="00CB78CC" w:rsidRDefault="00697429" w:rsidP="00874DC4">
            <w:pPr>
              <w:ind w:right="117"/>
              <w:jc w:val="right"/>
              <w:rPr>
                <w:rFonts w:ascii="Times New Roman" w:hAnsi="Times New Roman"/>
                <w:sz w:val="18"/>
                <w:szCs w:val="18"/>
              </w:rPr>
            </w:pPr>
            <w:r w:rsidRPr="00CB78CC">
              <w:rPr>
                <w:rFonts w:ascii="Times New Roman" w:hAnsi="Times New Roman"/>
                <w:sz w:val="18"/>
                <w:szCs w:val="18"/>
              </w:rPr>
              <w:t>136 489</w:t>
            </w:r>
          </w:p>
        </w:tc>
      </w:tr>
      <w:tr w:rsidR="00697429" w:rsidRPr="00113478" w:rsidTr="001C792E">
        <w:trPr>
          <w:trHeight w:val="255"/>
          <w:jc w:val="center"/>
        </w:trPr>
        <w:tc>
          <w:tcPr>
            <w:tcW w:w="4351" w:type="dxa"/>
            <w:tcBorders>
              <w:top w:val="nil"/>
              <w:left w:val="nil"/>
              <w:bottom w:val="nil"/>
              <w:right w:val="nil"/>
            </w:tcBorders>
            <w:tcMar>
              <w:left w:w="0" w:type="dxa"/>
              <w:right w:w="0" w:type="dxa"/>
            </w:tcMar>
            <w:vAlign w:val="bottom"/>
          </w:tcPr>
          <w:p w:rsidR="00697429" w:rsidRPr="00113478" w:rsidRDefault="00697429" w:rsidP="00B02CB3">
            <w:pPr>
              <w:spacing w:before="20" w:after="20"/>
              <w:rPr>
                <w:rFonts w:ascii="Times New Roman" w:hAnsi="Times New Roman"/>
                <w:sz w:val="18"/>
                <w:szCs w:val="18"/>
                <w:lang w:val="en-GB"/>
              </w:rPr>
            </w:pPr>
            <w:r w:rsidRPr="00113478">
              <w:rPr>
                <w:rFonts w:ascii="Times New Roman" w:hAnsi="Times New Roman"/>
                <w:sz w:val="18"/>
                <w:szCs w:val="18"/>
              </w:rPr>
              <w:t>Запасы</w:t>
            </w:r>
          </w:p>
        </w:tc>
        <w:tc>
          <w:tcPr>
            <w:tcW w:w="1634" w:type="dxa"/>
            <w:tcBorders>
              <w:top w:val="nil"/>
              <w:left w:val="nil"/>
              <w:bottom w:val="nil"/>
              <w:right w:val="nil"/>
            </w:tcBorders>
            <w:tcMar>
              <w:left w:w="0" w:type="dxa"/>
              <w:right w:w="28" w:type="dxa"/>
            </w:tcMar>
            <w:vAlign w:val="bottom"/>
          </w:tcPr>
          <w:p w:rsidR="00697429" w:rsidRPr="00CB78CC" w:rsidDel="00296D52" w:rsidRDefault="00215260" w:rsidP="00CB78CC">
            <w:pPr>
              <w:ind w:right="57"/>
              <w:jc w:val="right"/>
              <w:rPr>
                <w:rFonts w:ascii="Times New Roman" w:hAnsi="Times New Roman"/>
                <w:sz w:val="18"/>
                <w:szCs w:val="18"/>
              </w:rPr>
            </w:pPr>
            <w:r>
              <w:rPr>
                <w:rFonts w:ascii="Times New Roman" w:hAnsi="Times New Roman"/>
                <w:sz w:val="18"/>
                <w:szCs w:val="18"/>
              </w:rPr>
              <w:t>14 243</w:t>
            </w:r>
          </w:p>
        </w:tc>
        <w:tc>
          <w:tcPr>
            <w:tcW w:w="1641" w:type="dxa"/>
            <w:tcBorders>
              <w:top w:val="nil"/>
              <w:left w:val="nil"/>
              <w:bottom w:val="nil"/>
              <w:right w:val="nil"/>
            </w:tcBorders>
            <w:vAlign w:val="bottom"/>
          </w:tcPr>
          <w:p w:rsidR="00697429" w:rsidRPr="00CB78CC" w:rsidRDefault="00221206" w:rsidP="00874DC4">
            <w:pPr>
              <w:ind w:right="28"/>
              <w:jc w:val="right"/>
              <w:rPr>
                <w:rFonts w:ascii="Times New Roman" w:hAnsi="Times New Roman"/>
                <w:sz w:val="18"/>
                <w:szCs w:val="18"/>
              </w:rPr>
            </w:pPr>
            <w:r>
              <w:rPr>
                <w:rFonts w:ascii="Times New Roman" w:hAnsi="Times New Roman"/>
                <w:sz w:val="18"/>
                <w:szCs w:val="18"/>
              </w:rPr>
              <w:t>31 095</w:t>
            </w:r>
          </w:p>
        </w:tc>
        <w:tc>
          <w:tcPr>
            <w:tcW w:w="1682" w:type="dxa"/>
            <w:tcBorders>
              <w:top w:val="nil"/>
              <w:left w:val="nil"/>
              <w:bottom w:val="nil"/>
              <w:right w:val="nil"/>
            </w:tcBorders>
            <w:tcMar>
              <w:left w:w="0" w:type="dxa"/>
              <w:right w:w="0" w:type="dxa"/>
            </w:tcMar>
            <w:vAlign w:val="bottom"/>
          </w:tcPr>
          <w:p w:rsidR="00697429" w:rsidRPr="00CB78CC" w:rsidRDefault="00697429" w:rsidP="00874DC4">
            <w:pPr>
              <w:ind w:right="117"/>
              <w:jc w:val="right"/>
              <w:rPr>
                <w:rFonts w:ascii="Times New Roman" w:hAnsi="Times New Roman"/>
                <w:sz w:val="18"/>
                <w:szCs w:val="18"/>
              </w:rPr>
            </w:pPr>
            <w:r w:rsidRPr="00CB78CC">
              <w:rPr>
                <w:rFonts w:ascii="Times New Roman" w:hAnsi="Times New Roman"/>
                <w:sz w:val="18"/>
                <w:szCs w:val="18"/>
              </w:rPr>
              <w:t>45 338</w:t>
            </w:r>
          </w:p>
        </w:tc>
      </w:tr>
      <w:tr w:rsidR="00697429" w:rsidRPr="00113478" w:rsidTr="001C792E">
        <w:trPr>
          <w:trHeight w:val="255"/>
          <w:jc w:val="center"/>
        </w:trPr>
        <w:tc>
          <w:tcPr>
            <w:tcW w:w="435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B02CB3">
            <w:pPr>
              <w:spacing w:before="20" w:after="20"/>
              <w:rPr>
                <w:rFonts w:ascii="Times New Roman" w:hAnsi="Times New Roman"/>
                <w:b/>
                <w:sz w:val="18"/>
                <w:szCs w:val="18"/>
                <w:lang w:val="en-GB"/>
              </w:rPr>
            </w:pPr>
            <w:r w:rsidRPr="00113478">
              <w:rPr>
                <w:rFonts w:ascii="Times New Roman" w:hAnsi="Times New Roman"/>
                <w:b/>
                <w:bCs w:val="0"/>
                <w:sz w:val="18"/>
                <w:szCs w:val="18"/>
              </w:rPr>
              <w:t>Отложенные налоговые активы</w:t>
            </w:r>
          </w:p>
        </w:tc>
        <w:tc>
          <w:tcPr>
            <w:tcW w:w="1634" w:type="dxa"/>
            <w:tcBorders>
              <w:top w:val="single" w:sz="4" w:space="0" w:color="auto"/>
              <w:left w:val="nil"/>
              <w:bottom w:val="single" w:sz="12" w:space="0" w:color="auto"/>
              <w:right w:val="nil"/>
            </w:tcBorders>
            <w:tcMar>
              <w:left w:w="0" w:type="dxa"/>
              <w:right w:w="28" w:type="dxa"/>
            </w:tcMar>
            <w:vAlign w:val="bottom"/>
          </w:tcPr>
          <w:p w:rsidR="00697429" w:rsidRPr="00CB78CC" w:rsidRDefault="00221206" w:rsidP="00221206">
            <w:pPr>
              <w:ind w:right="57"/>
              <w:jc w:val="right"/>
              <w:rPr>
                <w:rFonts w:ascii="Times New Roman" w:hAnsi="Times New Roman"/>
                <w:b/>
                <w:bCs w:val="0"/>
                <w:sz w:val="18"/>
                <w:szCs w:val="18"/>
              </w:rPr>
            </w:pPr>
            <w:r>
              <w:rPr>
                <w:rFonts w:ascii="Times New Roman" w:hAnsi="Times New Roman"/>
                <w:b/>
                <w:bCs w:val="0"/>
                <w:sz w:val="18"/>
                <w:szCs w:val="18"/>
              </w:rPr>
              <w:t>309</w:t>
            </w:r>
            <w:r w:rsidR="00697429" w:rsidRPr="00CB78CC">
              <w:rPr>
                <w:rFonts w:ascii="Times New Roman" w:hAnsi="Times New Roman"/>
                <w:b/>
                <w:bCs w:val="0"/>
                <w:sz w:val="18"/>
                <w:szCs w:val="18"/>
              </w:rPr>
              <w:t xml:space="preserve"> </w:t>
            </w:r>
            <w:r>
              <w:rPr>
                <w:rFonts w:ascii="Times New Roman" w:hAnsi="Times New Roman"/>
                <w:b/>
                <w:bCs w:val="0"/>
                <w:sz w:val="18"/>
                <w:szCs w:val="18"/>
              </w:rPr>
              <w:t>31</w:t>
            </w:r>
            <w:r w:rsidR="00215260">
              <w:rPr>
                <w:rFonts w:ascii="Times New Roman" w:hAnsi="Times New Roman"/>
                <w:b/>
                <w:bCs w:val="0"/>
                <w:sz w:val="18"/>
                <w:szCs w:val="18"/>
              </w:rPr>
              <w:t>5</w:t>
            </w:r>
          </w:p>
        </w:tc>
        <w:tc>
          <w:tcPr>
            <w:tcW w:w="1641" w:type="dxa"/>
            <w:tcBorders>
              <w:top w:val="single" w:sz="4" w:space="0" w:color="auto"/>
              <w:left w:val="nil"/>
              <w:bottom w:val="single" w:sz="12" w:space="0" w:color="auto"/>
              <w:right w:val="nil"/>
            </w:tcBorders>
            <w:vAlign w:val="bottom"/>
          </w:tcPr>
          <w:p w:rsidR="00697429" w:rsidRPr="00CB78CC" w:rsidRDefault="00221206" w:rsidP="00874DC4">
            <w:pPr>
              <w:ind w:right="28"/>
              <w:jc w:val="right"/>
              <w:rPr>
                <w:rFonts w:ascii="Times New Roman" w:hAnsi="Times New Roman"/>
                <w:b/>
                <w:bCs w:val="0"/>
                <w:sz w:val="18"/>
                <w:szCs w:val="18"/>
              </w:rPr>
            </w:pPr>
            <w:r>
              <w:rPr>
                <w:rFonts w:ascii="Times New Roman" w:hAnsi="Times New Roman"/>
                <w:b/>
                <w:bCs w:val="0"/>
                <w:sz w:val="18"/>
                <w:szCs w:val="18"/>
              </w:rPr>
              <w:t>(81 186)</w:t>
            </w:r>
          </w:p>
        </w:tc>
        <w:tc>
          <w:tcPr>
            <w:tcW w:w="1682" w:type="dxa"/>
            <w:tcBorders>
              <w:top w:val="single" w:sz="4" w:space="0" w:color="auto"/>
              <w:left w:val="nil"/>
              <w:bottom w:val="single" w:sz="12" w:space="0" w:color="auto"/>
              <w:right w:val="nil"/>
            </w:tcBorders>
            <w:tcMar>
              <w:left w:w="0" w:type="dxa"/>
              <w:right w:w="0" w:type="dxa"/>
            </w:tcMar>
            <w:vAlign w:val="bottom"/>
          </w:tcPr>
          <w:p w:rsidR="00697429" w:rsidRPr="00CB78CC" w:rsidRDefault="00697429" w:rsidP="00874DC4">
            <w:pPr>
              <w:ind w:right="117"/>
              <w:jc w:val="right"/>
              <w:rPr>
                <w:rFonts w:ascii="Times New Roman" w:hAnsi="Times New Roman"/>
                <w:b/>
                <w:bCs w:val="0"/>
                <w:sz w:val="18"/>
                <w:szCs w:val="18"/>
              </w:rPr>
            </w:pPr>
            <w:r w:rsidRPr="00CB78CC">
              <w:rPr>
                <w:rFonts w:ascii="Times New Roman" w:hAnsi="Times New Roman"/>
                <w:b/>
                <w:bCs w:val="0"/>
                <w:sz w:val="18"/>
                <w:szCs w:val="18"/>
              </w:rPr>
              <w:t>228 129</w:t>
            </w:r>
          </w:p>
        </w:tc>
      </w:tr>
      <w:tr w:rsidR="00697429" w:rsidRPr="00113478" w:rsidTr="001C792E">
        <w:trPr>
          <w:trHeight w:val="255"/>
          <w:jc w:val="center"/>
        </w:trPr>
        <w:tc>
          <w:tcPr>
            <w:tcW w:w="4351" w:type="dxa"/>
            <w:tcBorders>
              <w:top w:val="single" w:sz="12" w:space="0" w:color="auto"/>
              <w:left w:val="nil"/>
              <w:bottom w:val="nil"/>
              <w:right w:val="nil"/>
            </w:tcBorders>
            <w:noWrap/>
            <w:tcMar>
              <w:left w:w="0" w:type="dxa"/>
              <w:right w:w="0" w:type="dxa"/>
            </w:tcMar>
            <w:vAlign w:val="bottom"/>
          </w:tcPr>
          <w:p w:rsidR="00697429" w:rsidRPr="00113478" w:rsidRDefault="00697429" w:rsidP="00B02CB3">
            <w:pPr>
              <w:spacing w:before="20" w:after="20"/>
              <w:rPr>
                <w:rFonts w:ascii="Times New Roman" w:hAnsi="Times New Roman"/>
                <w:sz w:val="18"/>
                <w:szCs w:val="18"/>
                <w:lang w:val="en-GB"/>
              </w:rPr>
            </w:pPr>
            <w:r w:rsidRPr="00113478">
              <w:rPr>
                <w:rFonts w:ascii="Times New Roman" w:hAnsi="Times New Roman"/>
                <w:sz w:val="18"/>
                <w:szCs w:val="18"/>
                <w:lang w:val="en-GB"/>
              </w:rPr>
              <w:t xml:space="preserve"> </w:t>
            </w:r>
            <w:r w:rsidRPr="00113478">
              <w:rPr>
                <w:rFonts w:ascii="Times New Roman" w:hAnsi="Times New Roman"/>
                <w:sz w:val="18"/>
                <w:szCs w:val="18"/>
              </w:rPr>
              <w:t>Основные средства</w:t>
            </w:r>
          </w:p>
        </w:tc>
        <w:tc>
          <w:tcPr>
            <w:tcW w:w="1634" w:type="dxa"/>
            <w:tcBorders>
              <w:top w:val="single" w:sz="12" w:space="0" w:color="auto"/>
              <w:left w:val="nil"/>
              <w:bottom w:val="nil"/>
              <w:right w:val="nil"/>
            </w:tcBorders>
            <w:tcMar>
              <w:left w:w="0" w:type="dxa"/>
              <w:right w:w="28" w:type="dxa"/>
            </w:tcMar>
            <w:vAlign w:val="bottom"/>
          </w:tcPr>
          <w:p w:rsidR="00697429" w:rsidRPr="00CB78CC" w:rsidRDefault="00697429" w:rsidP="00CB78CC">
            <w:pPr>
              <w:ind w:right="57"/>
              <w:jc w:val="right"/>
              <w:rPr>
                <w:rFonts w:ascii="Times New Roman" w:hAnsi="Times New Roman"/>
                <w:sz w:val="18"/>
                <w:szCs w:val="18"/>
              </w:rPr>
            </w:pPr>
            <w:r w:rsidRPr="00CB78CC">
              <w:rPr>
                <w:rFonts w:ascii="Times New Roman" w:hAnsi="Times New Roman"/>
                <w:sz w:val="18"/>
                <w:szCs w:val="18"/>
              </w:rPr>
              <w:t>(1 158 874)</w:t>
            </w:r>
          </w:p>
        </w:tc>
        <w:tc>
          <w:tcPr>
            <w:tcW w:w="1641" w:type="dxa"/>
            <w:tcBorders>
              <w:top w:val="single" w:sz="12" w:space="0" w:color="auto"/>
              <w:left w:val="nil"/>
              <w:bottom w:val="nil"/>
              <w:right w:val="nil"/>
            </w:tcBorders>
            <w:vAlign w:val="bottom"/>
          </w:tcPr>
          <w:p w:rsidR="00697429" w:rsidRPr="00CB78CC" w:rsidRDefault="00697429" w:rsidP="00874DC4">
            <w:pPr>
              <w:ind w:right="28"/>
              <w:jc w:val="right"/>
              <w:rPr>
                <w:rFonts w:ascii="Times New Roman" w:hAnsi="Times New Roman"/>
                <w:sz w:val="18"/>
                <w:szCs w:val="18"/>
              </w:rPr>
            </w:pPr>
            <w:r w:rsidRPr="00CB78CC">
              <w:rPr>
                <w:rFonts w:ascii="Times New Roman" w:hAnsi="Times New Roman"/>
                <w:sz w:val="18"/>
                <w:szCs w:val="18"/>
              </w:rPr>
              <w:t>(12 625)</w:t>
            </w:r>
          </w:p>
        </w:tc>
        <w:tc>
          <w:tcPr>
            <w:tcW w:w="1682" w:type="dxa"/>
            <w:tcBorders>
              <w:top w:val="single" w:sz="12" w:space="0" w:color="auto"/>
              <w:left w:val="nil"/>
              <w:bottom w:val="nil"/>
              <w:right w:val="nil"/>
            </w:tcBorders>
            <w:tcMar>
              <w:left w:w="0" w:type="dxa"/>
              <w:right w:w="0" w:type="dxa"/>
            </w:tcMar>
            <w:vAlign w:val="bottom"/>
          </w:tcPr>
          <w:p w:rsidR="00697429" w:rsidRPr="00CB78CC" w:rsidRDefault="00697429" w:rsidP="00874DC4">
            <w:pPr>
              <w:ind w:right="117"/>
              <w:jc w:val="right"/>
              <w:rPr>
                <w:rFonts w:ascii="Times New Roman" w:hAnsi="Times New Roman"/>
                <w:sz w:val="18"/>
                <w:szCs w:val="18"/>
              </w:rPr>
            </w:pPr>
            <w:r w:rsidRPr="00CB78CC">
              <w:rPr>
                <w:rFonts w:ascii="Times New Roman" w:hAnsi="Times New Roman"/>
                <w:sz w:val="18"/>
                <w:szCs w:val="18"/>
              </w:rPr>
              <w:t>(1 171 499)</w:t>
            </w:r>
          </w:p>
        </w:tc>
      </w:tr>
      <w:tr w:rsidR="00697429" w:rsidRPr="00113478" w:rsidTr="001C792E">
        <w:trPr>
          <w:trHeight w:val="255"/>
          <w:jc w:val="center"/>
        </w:trPr>
        <w:tc>
          <w:tcPr>
            <w:tcW w:w="4351" w:type="dxa"/>
            <w:tcBorders>
              <w:left w:val="nil"/>
              <w:bottom w:val="nil"/>
              <w:right w:val="nil"/>
            </w:tcBorders>
            <w:noWrap/>
            <w:tcMar>
              <w:left w:w="0" w:type="dxa"/>
              <w:right w:w="0" w:type="dxa"/>
            </w:tcMar>
            <w:vAlign w:val="bottom"/>
          </w:tcPr>
          <w:p w:rsidR="00697429" w:rsidRPr="00113478" w:rsidRDefault="00697429" w:rsidP="00B02CB3">
            <w:pPr>
              <w:spacing w:before="20" w:after="20"/>
              <w:rPr>
                <w:rFonts w:ascii="Times New Roman" w:hAnsi="Times New Roman"/>
                <w:b/>
                <w:bCs w:val="0"/>
                <w:sz w:val="18"/>
                <w:szCs w:val="18"/>
                <w:lang w:val="en-GB"/>
              </w:rPr>
            </w:pPr>
            <w:r w:rsidRPr="00113478">
              <w:rPr>
                <w:rFonts w:ascii="Times New Roman" w:hAnsi="Times New Roman"/>
                <w:sz w:val="18"/>
                <w:szCs w:val="18"/>
              </w:rPr>
              <w:t>Прочие внеоборотные активы</w:t>
            </w:r>
          </w:p>
        </w:tc>
        <w:tc>
          <w:tcPr>
            <w:tcW w:w="1634" w:type="dxa"/>
            <w:tcBorders>
              <w:left w:val="nil"/>
              <w:bottom w:val="nil"/>
              <w:right w:val="nil"/>
            </w:tcBorders>
            <w:tcMar>
              <w:left w:w="0" w:type="dxa"/>
              <w:right w:w="28" w:type="dxa"/>
            </w:tcMar>
            <w:vAlign w:val="bottom"/>
          </w:tcPr>
          <w:p w:rsidR="00697429" w:rsidRPr="00CB78CC" w:rsidRDefault="00697429" w:rsidP="00CB78CC">
            <w:pPr>
              <w:ind w:right="57"/>
              <w:jc w:val="right"/>
              <w:rPr>
                <w:rFonts w:ascii="Times New Roman" w:hAnsi="Times New Roman"/>
                <w:sz w:val="18"/>
                <w:szCs w:val="18"/>
              </w:rPr>
            </w:pPr>
            <w:r w:rsidRPr="00CB78CC">
              <w:rPr>
                <w:rFonts w:ascii="Times New Roman" w:hAnsi="Times New Roman"/>
                <w:sz w:val="18"/>
                <w:szCs w:val="18"/>
              </w:rPr>
              <w:t>(104 585)</w:t>
            </w:r>
          </w:p>
        </w:tc>
        <w:tc>
          <w:tcPr>
            <w:tcW w:w="1641" w:type="dxa"/>
            <w:tcBorders>
              <w:left w:val="nil"/>
              <w:bottom w:val="nil"/>
              <w:right w:val="nil"/>
            </w:tcBorders>
            <w:vAlign w:val="bottom"/>
          </w:tcPr>
          <w:p w:rsidR="00697429" w:rsidRPr="00CB78CC" w:rsidRDefault="00221206" w:rsidP="00874DC4">
            <w:pPr>
              <w:ind w:right="28"/>
              <w:jc w:val="right"/>
              <w:rPr>
                <w:rFonts w:ascii="Times New Roman" w:hAnsi="Times New Roman"/>
                <w:sz w:val="18"/>
                <w:szCs w:val="18"/>
              </w:rPr>
            </w:pPr>
            <w:r>
              <w:rPr>
                <w:rFonts w:ascii="Times New Roman" w:hAnsi="Times New Roman"/>
                <w:sz w:val="18"/>
                <w:szCs w:val="18"/>
              </w:rPr>
              <w:t>(2 072</w:t>
            </w:r>
            <w:r w:rsidR="00697429" w:rsidRPr="00CB78CC">
              <w:rPr>
                <w:rFonts w:ascii="Times New Roman" w:hAnsi="Times New Roman"/>
                <w:sz w:val="18"/>
                <w:szCs w:val="18"/>
              </w:rPr>
              <w:t>)</w:t>
            </w:r>
          </w:p>
        </w:tc>
        <w:tc>
          <w:tcPr>
            <w:tcW w:w="1682" w:type="dxa"/>
            <w:tcBorders>
              <w:left w:val="nil"/>
              <w:bottom w:val="nil"/>
              <w:right w:val="nil"/>
            </w:tcBorders>
            <w:tcMar>
              <w:left w:w="0" w:type="dxa"/>
              <w:right w:w="0" w:type="dxa"/>
            </w:tcMar>
            <w:vAlign w:val="bottom"/>
          </w:tcPr>
          <w:p w:rsidR="00697429" w:rsidRPr="00CB78CC" w:rsidRDefault="00697429" w:rsidP="00874DC4">
            <w:pPr>
              <w:ind w:right="117"/>
              <w:jc w:val="right"/>
              <w:rPr>
                <w:rFonts w:ascii="Times New Roman" w:hAnsi="Times New Roman"/>
                <w:sz w:val="18"/>
                <w:szCs w:val="18"/>
              </w:rPr>
            </w:pPr>
            <w:r w:rsidRPr="00CB78CC">
              <w:rPr>
                <w:rFonts w:ascii="Times New Roman" w:hAnsi="Times New Roman"/>
                <w:sz w:val="18"/>
                <w:szCs w:val="18"/>
              </w:rPr>
              <w:t>(106 657)</w:t>
            </w:r>
          </w:p>
        </w:tc>
      </w:tr>
      <w:tr w:rsidR="00697429" w:rsidRPr="00113478" w:rsidTr="001C792E">
        <w:trPr>
          <w:trHeight w:val="255"/>
          <w:jc w:val="center"/>
        </w:trPr>
        <w:tc>
          <w:tcPr>
            <w:tcW w:w="4351" w:type="dxa"/>
            <w:tcBorders>
              <w:left w:val="nil"/>
              <w:bottom w:val="nil"/>
              <w:right w:val="nil"/>
            </w:tcBorders>
            <w:noWrap/>
            <w:tcMar>
              <w:left w:w="0" w:type="dxa"/>
              <w:right w:w="0" w:type="dxa"/>
            </w:tcMar>
            <w:vAlign w:val="bottom"/>
          </w:tcPr>
          <w:p w:rsidR="00697429" w:rsidRPr="00113478" w:rsidRDefault="00697429" w:rsidP="00B02CB3">
            <w:pPr>
              <w:spacing w:before="20" w:after="20"/>
              <w:rPr>
                <w:rFonts w:ascii="Times New Roman" w:hAnsi="Times New Roman"/>
                <w:bCs w:val="0"/>
                <w:sz w:val="18"/>
                <w:szCs w:val="18"/>
              </w:rPr>
            </w:pPr>
            <w:r w:rsidRPr="00113478">
              <w:rPr>
                <w:rFonts w:ascii="Times New Roman" w:hAnsi="Times New Roman"/>
                <w:sz w:val="18"/>
                <w:szCs w:val="18"/>
              </w:rPr>
              <w:t>Торговая и прочая дебиторская задолженность</w:t>
            </w:r>
          </w:p>
        </w:tc>
        <w:tc>
          <w:tcPr>
            <w:tcW w:w="1634" w:type="dxa"/>
            <w:tcBorders>
              <w:left w:val="nil"/>
              <w:bottom w:val="nil"/>
              <w:right w:val="nil"/>
            </w:tcBorders>
            <w:tcMar>
              <w:left w:w="0" w:type="dxa"/>
              <w:right w:w="28" w:type="dxa"/>
            </w:tcMar>
            <w:vAlign w:val="bottom"/>
          </w:tcPr>
          <w:p w:rsidR="00697429" w:rsidRPr="00CB78CC" w:rsidRDefault="00697429" w:rsidP="00CB78CC">
            <w:pPr>
              <w:ind w:right="57"/>
              <w:jc w:val="right"/>
              <w:rPr>
                <w:rFonts w:ascii="Times New Roman" w:hAnsi="Times New Roman"/>
                <w:sz w:val="18"/>
                <w:szCs w:val="18"/>
              </w:rPr>
            </w:pPr>
            <w:r w:rsidRPr="00CB78CC">
              <w:rPr>
                <w:rFonts w:ascii="Times New Roman" w:hAnsi="Times New Roman"/>
                <w:sz w:val="18"/>
                <w:szCs w:val="18"/>
              </w:rPr>
              <w:t>(36)</w:t>
            </w:r>
          </w:p>
        </w:tc>
        <w:tc>
          <w:tcPr>
            <w:tcW w:w="1641" w:type="dxa"/>
            <w:tcBorders>
              <w:left w:val="nil"/>
              <w:bottom w:val="nil"/>
              <w:right w:val="nil"/>
            </w:tcBorders>
            <w:vAlign w:val="bottom"/>
          </w:tcPr>
          <w:p w:rsidR="00697429" w:rsidRPr="00CB78CC" w:rsidRDefault="00697429" w:rsidP="00874DC4">
            <w:pPr>
              <w:ind w:right="28"/>
              <w:jc w:val="right"/>
              <w:rPr>
                <w:rFonts w:ascii="Times New Roman" w:hAnsi="Times New Roman"/>
                <w:sz w:val="18"/>
                <w:szCs w:val="18"/>
              </w:rPr>
            </w:pPr>
            <w:r w:rsidRPr="00CB78CC">
              <w:rPr>
                <w:rFonts w:ascii="Times New Roman" w:hAnsi="Times New Roman"/>
                <w:sz w:val="18"/>
                <w:szCs w:val="18"/>
              </w:rPr>
              <w:t>(12 385)</w:t>
            </w:r>
          </w:p>
        </w:tc>
        <w:tc>
          <w:tcPr>
            <w:tcW w:w="1682" w:type="dxa"/>
            <w:tcBorders>
              <w:left w:val="nil"/>
              <w:bottom w:val="nil"/>
              <w:right w:val="nil"/>
            </w:tcBorders>
            <w:tcMar>
              <w:left w:w="0" w:type="dxa"/>
              <w:right w:w="0" w:type="dxa"/>
            </w:tcMar>
            <w:vAlign w:val="bottom"/>
          </w:tcPr>
          <w:p w:rsidR="00697429" w:rsidRPr="00CB78CC" w:rsidRDefault="00697429" w:rsidP="00874DC4">
            <w:pPr>
              <w:ind w:right="117"/>
              <w:jc w:val="right"/>
              <w:rPr>
                <w:rFonts w:ascii="Times New Roman" w:hAnsi="Times New Roman"/>
                <w:sz w:val="18"/>
                <w:szCs w:val="18"/>
              </w:rPr>
            </w:pPr>
            <w:r w:rsidRPr="00CB78CC">
              <w:rPr>
                <w:rFonts w:ascii="Times New Roman" w:hAnsi="Times New Roman"/>
                <w:sz w:val="18"/>
                <w:szCs w:val="18"/>
              </w:rPr>
              <w:t>(12 421)</w:t>
            </w:r>
          </w:p>
        </w:tc>
      </w:tr>
      <w:tr w:rsidR="00697429" w:rsidRPr="00113478" w:rsidTr="001C792E">
        <w:trPr>
          <w:trHeight w:val="255"/>
          <w:jc w:val="center"/>
        </w:trPr>
        <w:tc>
          <w:tcPr>
            <w:tcW w:w="435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B02CB3">
            <w:pPr>
              <w:spacing w:before="20" w:after="20"/>
              <w:rPr>
                <w:rFonts w:ascii="Times New Roman" w:hAnsi="Times New Roman"/>
                <w:b/>
                <w:sz w:val="18"/>
                <w:szCs w:val="18"/>
                <w:lang w:val="en-GB"/>
              </w:rPr>
            </w:pPr>
            <w:r w:rsidRPr="00113478">
              <w:rPr>
                <w:rFonts w:ascii="Times New Roman" w:hAnsi="Times New Roman"/>
                <w:b/>
                <w:bCs w:val="0"/>
                <w:sz w:val="18"/>
                <w:szCs w:val="18"/>
              </w:rPr>
              <w:t>Отложенные налоговые обязательства</w:t>
            </w:r>
          </w:p>
        </w:tc>
        <w:tc>
          <w:tcPr>
            <w:tcW w:w="1634" w:type="dxa"/>
            <w:tcBorders>
              <w:top w:val="single" w:sz="4" w:space="0" w:color="auto"/>
              <w:left w:val="nil"/>
              <w:bottom w:val="single" w:sz="12" w:space="0" w:color="auto"/>
              <w:right w:val="nil"/>
            </w:tcBorders>
            <w:tcMar>
              <w:left w:w="0" w:type="dxa"/>
              <w:right w:w="28" w:type="dxa"/>
            </w:tcMar>
            <w:vAlign w:val="bottom"/>
          </w:tcPr>
          <w:p w:rsidR="00697429" w:rsidRPr="00CB78CC" w:rsidRDefault="00697429" w:rsidP="00CB78CC">
            <w:pPr>
              <w:ind w:right="57"/>
              <w:jc w:val="right"/>
              <w:rPr>
                <w:rFonts w:ascii="Times New Roman" w:hAnsi="Times New Roman"/>
                <w:b/>
                <w:bCs w:val="0"/>
                <w:sz w:val="18"/>
                <w:szCs w:val="18"/>
              </w:rPr>
            </w:pPr>
            <w:r w:rsidRPr="00CB78CC">
              <w:rPr>
                <w:rFonts w:ascii="Times New Roman" w:hAnsi="Times New Roman"/>
                <w:b/>
                <w:bCs w:val="0"/>
                <w:sz w:val="18"/>
                <w:szCs w:val="18"/>
              </w:rPr>
              <w:t>(1 263 495)</w:t>
            </w:r>
          </w:p>
        </w:tc>
        <w:tc>
          <w:tcPr>
            <w:tcW w:w="1641" w:type="dxa"/>
            <w:tcBorders>
              <w:top w:val="single" w:sz="4" w:space="0" w:color="auto"/>
              <w:left w:val="nil"/>
              <w:bottom w:val="single" w:sz="12" w:space="0" w:color="auto"/>
              <w:right w:val="nil"/>
            </w:tcBorders>
            <w:vAlign w:val="bottom"/>
          </w:tcPr>
          <w:p w:rsidR="00697429" w:rsidRPr="00CB78CC" w:rsidRDefault="00697429" w:rsidP="00874DC4">
            <w:pPr>
              <w:ind w:right="28"/>
              <w:jc w:val="right"/>
              <w:rPr>
                <w:rFonts w:ascii="Times New Roman" w:hAnsi="Times New Roman"/>
                <w:b/>
                <w:bCs w:val="0"/>
                <w:sz w:val="18"/>
                <w:szCs w:val="18"/>
              </w:rPr>
            </w:pPr>
            <w:r w:rsidRPr="00CB78CC">
              <w:rPr>
                <w:rFonts w:ascii="Times New Roman" w:hAnsi="Times New Roman"/>
                <w:b/>
                <w:bCs w:val="0"/>
                <w:sz w:val="18"/>
                <w:szCs w:val="18"/>
              </w:rPr>
              <w:t>(27 082)</w:t>
            </w:r>
          </w:p>
        </w:tc>
        <w:tc>
          <w:tcPr>
            <w:tcW w:w="1682" w:type="dxa"/>
            <w:tcBorders>
              <w:top w:val="single" w:sz="4" w:space="0" w:color="auto"/>
              <w:left w:val="nil"/>
              <w:bottom w:val="single" w:sz="12" w:space="0" w:color="auto"/>
              <w:right w:val="nil"/>
            </w:tcBorders>
            <w:tcMar>
              <w:left w:w="0" w:type="dxa"/>
              <w:right w:w="0" w:type="dxa"/>
            </w:tcMar>
            <w:vAlign w:val="bottom"/>
          </w:tcPr>
          <w:p w:rsidR="00697429" w:rsidRPr="00CB78CC" w:rsidRDefault="00697429" w:rsidP="00874DC4">
            <w:pPr>
              <w:ind w:right="117"/>
              <w:jc w:val="right"/>
              <w:rPr>
                <w:rFonts w:ascii="Times New Roman" w:hAnsi="Times New Roman"/>
                <w:b/>
                <w:bCs w:val="0"/>
                <w:sz w:val="18"/>
                <w:szCs w:val="18"/>
              </w:rPr>
            </w:pPr>
            <w:r w:rsidRPr="00CB78CC">
              <w:rPr>
                <w:rFonts w:ascii="Times New Roman" w:hAnsi="Times New Roman"/>
                <w:b/>
                <w:bCs w:val="0"/>
                <w:sz w:val="18"/>
                <w:szCs w:val="18"/>
              </w:rPr>
              <w:t>(1 290 577)</w:t>
            </w:r>
          </w:p>
        </w:tc>
      </w:tr>
      <w:tr w:rsidR="00697429" w:rsidRPr="00113478" w:rsidTr="001C792E">
        <w:trPr>
          <w:trHeight w:val="255"/>
          <w:jc w:val="center"/>
        </w:trPr>
        <w:tc>
          <w:tcPr>
            <w:tcW w:w="4351" w:type="dxa"/>
            <w:tcBorders>
              <w:top w:val="single" w:sz="12" w:space="0" w:color="auto"/>
              <w:left w:val="nil"/>
              <w:bottom w:val="single" w:sz="12" w:space="0" w:color="auto"/>
              <w:right w:val="nil"/>
            </w:tcBorders>
            <w:tcMar>
              <w:left w:w="0" w:type="dxa"/>
              <w:right w:w="0" w:type="dxa"/>
            </w:tcMar>
            <w:vAlign w:val="bottom"/>
          </w:tcPr>
          <w:p w:rsidR="00697429" w:rsidRPr="00113478" w:rsidRDefault="00697429" w:rsidP="00B02CB3">
            <w:pPr>
              <w:spacing w:before="20" w:after="20"/>
              <w:rPr>
                <w:rFonts w:ascii="Times New Roman" w:hAnsi="Times New Roman"/>
                <w:b/>
                <w:sz w:val="18"/>
                <w:szCs w:val="18"/>
                <w:lang w:val="en-GB"/>
              </w:rPr>
            </w:pPr>
            <w:r w:rsidRPr="00113478">
              <w:rPr>
                <w:rFonts w:ascii="Times New Roman" w:hAnsi="Times New Roman"/>
                <w:b/>
                <w:bCs w:val="0"/>
                <w:sz w:val="18"/>
                <w:szCs w:val="18"/>
              </w:rPr>
              <w:t>Чистые отложенные налоговые обязательства</w:t>
            </w:r>
          </w:p>
        </w:tc>
        <w:tc>
          <w:tcPr>
            <w:tcW w:w="1634" w:type="dxa"/>
            <w:tcBorders>
              <w:top w:val="single" w:sz="12" w:space="0" w:color="auto"/>
              <w:left w:val="nil"/>
              <w:bottom w:val="single" w:sz="12" w:space="0" w:color="auto"/>
              <w:right w:val="nil"/>
            </w:tcBorders>
            <w:tcMar>
              <w:left w:w="0" w:type="dxa"/>
              <w:right w:w="28" w:type="dxa"/>
            </w:tcMar>
            <w:vAlign w:val="bottom"/>
          </w:tcPr>
          <w:p w:rsidR="00697429" w:rsidRPr="00CB78CC" w:rsidRDefault="00221206" w:rsidP="00221206">
            <w:pPr>
              <w:ind w:right="57"/>
              <w:jc w:val="right"/>
              <w:rPr>
                <w:rFonts w:ascii="Times New Roman" w:hAnsi="Times New Roman"/>
                <w:b/>
                <w:bCs w:val="0"/>
                <w:sz w:val="18"/>
                <w:szCs w:val="18"/>
              </w:rPr>
            </w:pPr>
            <w:r>
              <w:rPr>
                <w:rFonts w:ascii="Times New Roman" w:hAnsi="Times New Roman"/>
                <w:b/>
                <w:bCs w:val="0"/>
                <w:sz w:val="18"/>
                <w:szCs w:val="18"/>
              </w:rPr>
              <w:t>(954</w:t>
            </w:r>
            <w:r w:rsidR="00697429" w:rsidRPr="00CB78CC">
              <w:rPr>
                <w:rFonts w:ascii="Times New Roman" w:hAnsi="Times New Roman"/>
                <w:b/>
                <w:bCs w:val="0"/>
                <w:sz w:val="18"/>
                <w:szCs w:val="18"/>
              </w:rPr>
              <w:t xml:space="preserve"> </w:t>
            </w:r>
            <w:r w:rsidR="00215260">
              <w:rPr>
                <w:rFonts w:ascii="Times New Roman" w:hAnsi="Times New Roman"/>
                <w:b/>
                <w:bCs w:val="0"/>
                <w:sz w:val="18"/>
                <w:szCs w:val="18"/>
              </w:rPr>
              <w:t>180</w:t>
            </w:r>
            <w:r w:rsidR="00697429" w:rsidRPr="00CB78CC">
              <w:rPr>
                <w:rFonts w:ascii="Times New Roman" w:hAnsi="Times New Roman"/>
                <w:b/>
                <w:bCs w:val="0"/>
                <w:sz w:val="18"/>
                <w:szCs w:val="18"/>
              </w:rPr>
              <w:t>)</w:t>
            </w:r>
          </w:p>
        </w:tc>
        <w:tc>
          <w:tcPr>
            <w:tcW w:w="1641" w:type="dxa"/>
            <w:tcBorders>
              <w:top w:val="single" w:sz="12" w:space="0" w:color="auto"/>
              <w:left w:val="nil"/>
              <w:bottom w:val="single" w:sz="12" w:space="0" w:color="auto"/>
              <w:right w:val="nil"/>
            </w:tcBorders>
            <w:vAlign w:val="bottom"/>
          </w:tcPr>
          <w:p w:rsidR="00697429" w:rsidRPr="00CB78CC" w:rsidRDefault="00221206" w:rsidP="00874DC4">
            <w:pPr>
              <w:tabs>
                <w:tab w:val="left" w:pos="1375"/>
              </w:tabs>
              <w:ind w:right="28"/>
              <w:jc w:val="right"/>
              <w:rPr>
                <w:rFonts w:ascii="Times New Roman" w:hAnsi="Times New Roman"/>
                <w:b/>
                <w:bCs w:val="0"/>
                <w:sz w:val="18"/>
                <w:szCs w:val="18"/>
              </w:rPr>
            </w:pPr>
            <w:r>
              <w:rPr>
                <w:rFonts w:ascii="Times New Roman" w:hAnsi="Times New Roman"/>
                <w:b/>
                <w:bCs w:val="0"/>
                <w:sz w:val="18"/>
                <w:szCs w:val="18"/>
              </w:rPr>
              <w:t>(108</w:t>
            </w:r>
            <w:r w:rsidR="00697429" w:rsidRPr="00CB78CC">
              <w:rPr>
                <w:rFonts w:ascii="Times New Roman" w:hAnsi="Times New Roman"/>
                <w:b/>
                <w:bCs w:val="0"/>
                <w:sz w:val="18"/>
                <w:szCs w:val="18"/>
              </w:rPr>
              <w:t xml:space="preserve"> </w:t>
            </w:r>
            <w:r>
              <w:rPr>
                <w:rFonts w:ascii="Times New Roman" w:hAnsi="Times New Roman"/>
                <w:b/>
                <w:bCs w:val="0"/>
                <w:sz w:val="18"/>
                <w:szCs w:val="18"/>
              </w:rPr>
              <w:t>268</w:t>
            </w:r>
            <w:r w:rsidR="00697429" w:rsidRPr="00CB78CC">
              <w:rPr>
                <w:rFonts w:ascii="Times New Roman" w:hAnsi="Times New Roman"/>
                <w:b/>
                <w:bCs w:val="0"/>
                <w:sz w:val="18"/>
                <w:szCs w:val="18"/>
              </w:rPr>
              <w:t>)</w:t>
            </w:r>
          </w:p>
        </w:tc>
        <w:tc>
          <w:tcPr>
            <w:tcW w:w="1682" w:type="dxa"/>
            <w:tcBorders>
              <w:top w:val="single" w:sz="12" w:space="0" w:color="auto"/>
              <w:left w:val="nil"/>
              <w:bottom w:val="single" w:sz="12" w:space="0" w:color="auto"/>
              <w:right w:val="nil"/>
            </w:tcBorders>
            <w:tcMar>
              <w:left w:w="0" w:type="dxa"/>
              <w:right w:w="0" w:type="dxa"/>
            </w:tcMar>
            <w:vAlign w:val="bottom"/>
          </w:tcPr>
          <w:p w:rsidR="00697429" w:rsidRPr="00CB78CC" w:rsidRDefault="00697429" w:rsidP="00874DC4">
            <w:pPr>
              <w:ind w:right="117"/>
              <w:jc w:val="right"/>
              <w:rPr>
                <w:rFonts w:ascii="Times New Roman" w:hAnsi="Times New Roman"/>
                <w:b/>
                <w:bCs w:val="0"/>
                <w:sz w:val="18"/>
                <w:szCs w:val="18"/>
              </w:rPr>
            </w:pPr>
            <w:r w:rsidRPr="00CB78CC">
              <w:rPr>
                <w:rFonts w:ascii="Times New Roman" w:hAnsi="Times New Roman"/>
                <w:b/>
                <w:bCs w:val="0"/>
                <w:sz w:val="18"/>
                <w:szCs w:val="18"/>
              </w:rPr>
              <w:t>(1 062 448)</w:t>
            </w:r>
          </w:p>
        </w:tc>
      </w:tr>
    </w:tbl>
    <w:p w:rsidR="00E93C1D" w:rsidRPr="00E93C1D" w:rsidRDefault="00E93C1D" w:rsidP="00E93C1D">
      <w:pPr>
        <w:spacing w:before="120" w:after="120"/>
        <w:jc w:val="both"/>
        <w:outlineLvl w:val="0"/>
        <w:rPr>
          <w:rFonts w:ascii="Times New Roman" w:hAnsi="Times New Roman"/>
          <w:bCs w:val="0"/>
          <w:iCs w:val="0"/>
          <w:sz w:val="20"/>
        </w:rPr>
      </w:pPr>
      <w:r w:rsidRPr="00E93C1D">
        <w:rPr>
          <w:rFonts w:ascii="Times New Roman" w:hAnsi="Times New Roman"/>
          <w:bCs w:val="0"/>
          <w:iCs w:val="0"/>
          <w:sz w:val="20"/>
        </w:rPr>
        <w:lastRenderedPageBreak/>
        <w:t>Отложенные налоговые активы и обязательства за 2009 год относятся к следующим статьям:</w:t>
      </w:r>
    </w:p>
    <w:tbl>
      <w:tblPr>
        <w:tblW w:w="4966" w:type="pct"/>
        <w:jc w:val="center"/>
        <w:tblCellMar>
          <w:left w:w="0" w:type="dxa"/>
          <w:right w:w="0" w:type="dxa"/>
        </w:tblCellMar>
        <w:tblLook w:val="0000"/>
      </w:tblPr>
      <w:tblGrid>
        <w:gridCol w:w="4430"/>
        <w:gridCol w:w="1592"/>
        <w:gridCol w:w="1605"/>
        <w:gridCol w:w="1664"/>
      </w:tblGrid>
      <w:tr w:rsidR="00874DC4" w:rsidRPr="00113478" w:rsidTr="006240E2">
        <w:trPr>
          <w:trHeight w:val="255"/>
          <w:tblHeader/>
          <w:jc w:val="center"/>
        </w:trPr>
        <w:tc>
          <w:tcPr>
            <w:tcW w:w="4414" w:type="dxa"/>
            <w:tcBorders>
              <w:top w:val="nil"/>
              <w:left w:val="nil"/>
              <w:bottom w:val="single" w:sz="4" w:space="0" w:color="auto"/>
              <w:right w:val="nil"/>
            </w:tcBorders>
            <w:tcMar>
              <w:left w:w="0" w:type="dxa"/>
              <w:right w:w="0" w:type="dxa"/>
            </w:tcMar>
          </w:tcPr>
          <w:p w:rsidR="00697429" w:rsidRPr="00113478" w:rsidRDefault="00697429" w:rsidP="00F210A2">
            <w:pPr>
              <w:rPr>
                <w:rFonts w:ascii="Times New Roman" w:hAnsi="Times New Roman"/>
                <w:b/>
                <w:iCs w:val="0"/>
                <w:sz w:val="18"/>
                <w:szCs w:val="18"/>
              </w:rPr>
            </w:pPr>
          </w:p>
        </w:tc>
        <w:tc>
          <w:tcPr>
            <w:tcW w:w="1596" w:type="dxa"/>
            <w:tcBorders>
              <w:top w:val="nil"/>
              <w:left w:val="nil"/>
              <w:bottom w:val="single" w:sz="4" w:space="0" w:color="auto"/>
              <w:right w:val="nil"/>
            </w:tcBorders>
            <w:tcMar>
              <w:left w:w="0" w:type="dxa"/>
              <w:right w:w="0" w:type="dxa"/>
            </w:tcMar>
            <w:vAlign w:val="bottom"/>
          </w:tcPr>
          <w:p w:rsidR="00697429" w:rsidRPr="00113478" w:rsidRDefault="00697429" w:rsidP="00874DC4">
            <w:pPr>
              <w:ind w:right="109"/>
              <w:jc w:val="right"/>
              <w:rPr>
                <w:rFonts w:ascii="Times New Roman" w:hAnsi="Times New Roman"/>
                <w:b/>
                <w:bCs w:val="0"/>
                <w:sz w:val="18"/>
                <w:szCs w:val="18"/>
              </w:rPr>
            </w:pPr>
            <w:r>
              <w:rPr>
                <w:rFonts w:ascii="Times New Roman" w:hAnsi="Times New Roman"/>
                <w:b/>
                <w:bCs w:val="0"/>
                <w:iCs w:val="0"/>
                <w:sz w:val="18"/>
                <w:szCs w:val="18"/>
                <w:lang w:val="en-GB"/>
              </w:rPr>
              <w:t>31 декабря</w:t>
            </w:r>
            <w:r w:rsidRPr="00113478">
              <w:rPr>
                <w:rFonts w:ascii="Times New Roman" w:hAnsi="Times New Roman"/>
                <w:b/>
                <w:bCs w:val="0"/>
                <w:iCs w:val="0"/>
                <w:sz w:val="18"/>
                <w:szCs w:val="18"/>
                <w:lang w:val="en-GB"/>
              </w:rPr>
              <w:t xml:space="preserve"> 200</w:t>
            </w:r>
            <w:r w:rsidRPr="00113478">
              <w:rPr>
                <w:rFonts w:ascii="Times New Roman" w:hAnsi="Times New Roman"/>
                <w:b/>
                <w:bCs w:val="0"/>
                <w:iCs w:val="0"/>
                <w:sz w:val="18"/>
                <w:szCs w:val="18"/>
              </w:rPr>
              <w:t>9</w:t>
            </w:r>
          </w:p>
        </w:tc>
        <w:tc>
          <w:tcPr>
            <w:tcW w:w="1610" w:type="dxa"/>
            <w:tcBorders>
              <w:top w:val="nil"/>
              <w:left w:val="nil"/>
              <w:bottom w:val="single" w:sz="4" w:space="0" w:color="auto"/>
              <w:right w:val="nil"/>
            </w:tcBorders>
            <w:tcMar>
              <w:left w:w="0" w:type="dxa"/>
              <w:right w:w="0" w:type="dxa"/>
            </w:tcMar>
            <w:vAlign w:val="bottom"/>
          </w:tcPr>
          <w:p w:rsidR="00697429" w:rsidRPr="00113478" w:rsidRDefault="00E93C1D" w:rsidP="00874DC4">
            <w:pPr>
              <w:ind w:right="132"/>
              <w:jc w:val="right"/>
              <w:rPr>
                <w:rFonts w:ascii="Times New Roman" w:hAnsi="Times New Roman"/>
                <w:b/>
                <w:bCs w:val="0"/>
                <w:sz w:val="18"/>
                <w:szCs w:val="18"/>
              </w:rPr>
            </w:pPr>
            <w:r w:rsidRPr="00E93C1D">
              <w:rPr>
                <w:rFonts w:ascii="Times New Roman" w:hAnsi="Times New Roman"/>
                <w:b/>
                <w:bCs w:val="0"/>
                <w:sz w:val="18"/>
                <w:szCs w:val="18"/>
              </w:rPr>
              <w:t>Отражено в составе прибыли или убытка за период</w:t>
            </w:r>
          </w:p>
        </w:tc>
        <w:tc>
          <w:tcPr>
            <w:tcW w:w="1671" w:type="dxa"/>
            <w:tcBorders>
              <w:top w:val="nil"/>
              <w:left w:val="nil"/>
              <w:bottom w:val="single" w:sz="4" w:space="0" w:color="auto"/>
              <w:right w:val="nil"/>
            </w:tcBorders>
            <w:tcMar>
              <w:left w:w="0" w:type="dxa"/>
              <w:right w:w="0" w:type="dxa"/>
            </w:tcMar>
            <w:vAlign w:val="bottom"/>
          </w:tcPr>
          <w:p w:rsidR="00697429" w:rsidRPr="00113478" w:rsidRDefault="00697429" w:rsidP="00874DC4">
            <w:pPr>
              <w:ind w:right="81"/>
              <w:jc w:val="right"/>
              <w:rPr>
                <w:rFonts w:ascii="Times New Roman" w:hAnsi="Times New Roman"/>
                <w:b/>
                <w:bCs w:val="0"/>
                <w:sz w:val="18"/>
                <w:szCs w:val="18"/>
              </w:rPr>
            </w:pPr>
            <w:r w:rsidRPr="00113478">
              <w:rPr>
                <w:rFonts w:ascii="Times New Roman" w:hAnsi="Times New Roman"/>
                <w:b/>
                <w:bCs w:val="0"/>
                <w:sz w:val="18"/>
                <w:szCs w:val="18"/>
                <w:lang w:val="en-GB"/>
              </w:rPr>
              <w:t xml:space="preserve">1 </w:t>
            </w:r>
            <w:r w:rsidRPr="00113478">
              <w:rPr>
                <w:rFonts w:ascii="Times New Roman" w:hAnsi="Times New Roman"/>
                <w:b/>
                <w:bCs w:val="0"/>
                <w:sz w:val="18"/>
                <w:szCs w:val="18"/>
              </w:rPr>
              <w:t>января</w:t>
            </w:r>
            <w:r w:rsidRPr="00113478">
              <w:rPr>
                <w:rFonts w:ascii="Times New Roman" w:hAnsi="Times New Roman"/>
                <w:b/>
                <w:bCs w:val="0"/>
                <w:sz w:val="18"/>
                <w:szCs w:val="18"/>
                <w:lang w:val="en-GB"/>
              </w:rPr>
              <w:t xml:space="preserve"> 200</w:t>
            </w:r>
            <w:r w:rsidRPr="00113478">
              <w:rPr>
                <w:rFonts w:ascii="Times New Roman" w:hAnsi="Times New Roman"/>
                <w:b/>
                <w:bCs w:val="0"/>
                <w:sz w:val="18"/>
                <w:szCs w:val="18"/>
              </w:rPr>
              <w:t>9</w:t>
            </w:r>
          </w:p>
        </w:tc>
      </w:tr>
      <w:tr w:rsidR="00874DC4" w:rsidRPr="00113478" w:rsidTr="006240E2">
        <w:trPr>
          <w:trHeight w:val="255"/>
          <w:jc w:val="center"/>
        </w:trPr>
        <w:tc>
          <w:tcPr>
            <w:tcW w:w="4414" w:type="dxa"/>
            <w:tcBorders>
              <w:top w:val="single" w:sz="4" w:space="0" w:color="auto"/>
              <w:left w:val="nil"/>
              <w:bottom w:val="nil"/>
              <w:right w:val="nil"/>
            </w:tcBorders>
            <w:tcMar>
              <w:left w:w="0" w:type="dxa"/>
              <w:right w:w="0" w:type="dxa"/>
            </w:tcMar>
            <w:vAlign w:val="bottom"/>
          </w:tcPr>
          <w:p w:rsidR="00697429" w:rsidRPr="00113478" w:rsidRDefault="00697429">
            <w:pPr>
              <w:rPr>
                <w:rFonts w:ascii="Times New Roman" w:hAnsi="Times New Roman"/>
                <w:sz w:val="18"/>
                <w:szCs w:val="18"/>
              </w:rPr>
            </w:pPr>
            <w:r w:rsidRPr="00113478">
              <w:rPr>
                <w:rFonts w:ascii="Times New Roman" w:hAnsi="Times New Roman"/>
                <w:sz w:val="18"/>
                <w:szCs w:val="18"/>
              </w:rPr>
              <w:t>Кредиторская задолженность</w:t>
            </w:r>
          </w:p>
        </w:tc>
        <w:tc>
          <w:tcPr>
            <w:tcW w:w="1596" w:type="dxa"/>
            <w:tcBorders>
              <w:top w:val="single" w:sz="4" w:space="0" w:color="auto"/>
              <w:left w:val="nil"/>
              <w:bottom w:val="nil"/>
              <w:right w:val="nil"/>
            </w:tcBorders>
            <w:tcMar>
              <w:left w:w="0" w:type="dxa"/>
              <w:right w:w="28" w:type="dxa"/>
            </w:tcMar>
            <w:vAlign w:val="bottom"/>
          </w:tcPr>
          <w:p w:rsidR="00697429" w:rsidRPr="00113478" w:rsidRDefault="00697429" w:rsidP="00874DC4">
            <w:pPr>
              <w:ind w:right="81"/>
              <w:jc w:val="right"/>
              <w:rPr>
                <w:rFonts w:ascii="Times New Roman" w:hAnsi="Times New Roman"/>
                <w:sz w:val="18"/>
                <w:szCs w:val="18"/>
                <w:lang w:val="en-GB"/>
              </w:rPr>
            </w:pPr>
            <w:r w:rsidRPr="00113478">
              <w:rPr>
                <w:rFonts w:ascii="Times New Roman" w:hAnsi="Times New Roman"/>
                <w:sz w:val="18"/>
                <w:szCs w:val="18"/>
              </w:rPr>
              <w:t>46</w:t>
            </w:r>
            <w:r w:rsidRPr="00113478">
              <w:rPr>
                <w:rFonts w:ascii="Times New Roman" w:hAnsi="Times New Roman"/>
                <w:sz w:val="18"/>
                <w:szCs w:val="18"/>
                <w:lang w:val="en-GB"/>
              </w:rPr>
              <w:t xml:space="preserve"> </w:t>
            </w:r>
            <w:r w:rsidRPr="00113478">
              <w:rPr>
                <w:rFonts w:ascii="Times New Roman" w:hAnsi="Times New Roman"/>
                <w:sz w:val="18"/>
                <w:szCs w:val="18"/>
              </w:rPr>
              <w:t>302</w:t>
            </w:r>
          </w:p>
        </w:tc>
        <w:tc>
          <w:tcPr>
            <w:tcW w:w="1610" w:type="dxa"/>
            <w:tcBorders>
              <w:top w:val="single" w:sz="4" w:space="0" w:color="auto"/>
              <w:left w:val="nil"/>
              <w:bottom w:val="nil"/>
              <w:right w:val="nil"/>
            </w:tcBorders>
            <w:tcMar>
              <w:left w:w="0" w:type="dxa"/>
              <w:right w:w="0" w:type="dxa"/>
            </w:tcMar>
            <w:vAlign w:val="bottom"/>
          </w:tcPr>
          <w:p w:rsidR="00697429" w:rsidRPr="00113478" w:rsidRDefault="00697429" w:rsidP="00874DC4">
            <w:pPr>
              <w:ind w:right="132"/>
              <w:jc w:val="right"/>
              <w:rPr>
                <w:rFonts w:ascii="Times New Roman" w:hAnsi="Times New Roman"/>
                <w:sz w:val="18"/>
                <w:szCs w:val="18"/>
              </w:rPr>
            </w:pPr>
            <w:r w:rsidRPr="00113478">
              <w:rPr>
                <w:rFonts w:ascii="Times New Roman" w:hAnsi="Times New Roman"/>
                <w:sz w:val="18"/>
                <w:szCs w:val="18"/>
              </w:rPr>
              <w:t>(46</w:t>
            </w:r>
            <w:r w:rsidRPr="00113478">
              <w:rPr>
                <w:rFonts w:ascii="Times New Roman" w:hAnsi="Times New Roman"/>
                <w:sz w:val="18"/>
                <w:szCs w:val="18"/>
                <w:lang w:val="en-GB"/>
              </w:rPr>
              <w:t xml:space="preserve"> </w:t>
            </w:r>
            <w:r w:rsidRPr="00113478">
              <w:rPr>
                <w:rFonts w:ascii="Times New Roman" w:hAnsi="Times New Roman"/>
                <w:sz w:val="18"/>
                <w:szCs w:val="18"/>
              </w:rPr>
              <w:t>302)</w:t>
            </w:r>
          </w:p>
        </w:tc>
        <w:tc>
          <w:tcPr>
            <w:tcW w:w="1671" w:type="dxa"/>
            <w:tcBorders>
              <w:top w:val="single" w:sz="4" w:space="0" w:color="auto"/>
              <w:left w:val="nil"/>
              <w:bottom w:val="nil"/>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r w:rsidRPr="00113478">
              <w:rPr>
                <w:rFonts w:ascii="Times New Roman" w:hAnsi="Times New Roman"/>
                <w:sz w:val="18"/>
                <w:szCs w:val="18"/>
                <w:lang w:val="en-GB"/>
              </w:rPr>
              <w:t xml:space="preserve">- </w:t>
            </w:r>
          </w:p>
        </w:tc>
      </w:tr>
      <w:tr w:rsidR="00874DC4" w:rsidRPr="00113478" w:rsidTr="006240E2">
        <w:trPr>
          <w:trHeight w:val="255"/>
          <w:jc w:val="center"/>
        </w:trPr>
        <w:tc>
          <w:tcPr>
            <w:tcW w:w="4414" w:type="dxa"/>
            <w:tcBorders>
              <w:top w:val="nil"/>
              <w:left w:val="nil"/>
              <w:bottom w:val="nil"/>
              <w:right w:val="nil"/>
            </w:tcBorders>
            <w:tcMar>
              <w:left w:w="0" w:type="dxa"/>
              <w:right w:w="0" w:type="dxa"/>
            </w:tcMar>
            <w:vAlign w:val="bottom"/>
          </w:tcPr>
          <w:p w:rsidR="00697429" w:rsidRPr="00113478" w:rsidRDefault="00E93C1D" w:rsidP="00F210A2">
            <w:pPr>
              <w:rPr>
                <w:rFonts w:ascii="Times New Roman" w:hAnsi="Times New Roman"/>
                <w:sz w:val="18"/>
                <w:szCs w:val="18"/>
                <w:lang w:val="en-GB"/>
              </w:rPr>
            </w:pPr>
            <w:r w:rsidRPr="00E93C1D">
              <w:rPr>
                <w:rFonts w:ascii="Times New Roman" w:hAnsi="Times New Roman"/>
                <w:sz w:val="18"/>
                <w:szCs w:val="18"/>
              </w:rPr>
              <w:t>Обязательства по выплатам работникам</w:t>
            </w:r>
          </w:p>
        </w:tc>
        <w:tc>
          <w:tcPr>
            <w:tcW w:w="1596" w:type="dxa"/>
            <w:tcBorders>
              <w:top w:val="nil"/>
              <w:left w:val="nil"/>
              <w:bottom w:val="nil"/>
              <w:right w:val="nil"/>
            </w:tcBorders>
            <w:tcMar>
              <w:left w:w="0" w:type="dxa"/>
              <w:right w:w="28" w:type="dxa"/>
            </w:tcMar>
            <w:vAlign w:val="bottom"/>
          </w:tcPr>
          <w:p w:rsidR="00697429" w:rsidRPr="00113478" w:rsidRDefault="00697429" w:rsidP="00874DC4">
            <w:pPr>
              <w:ind w:right="81"/>
              <w:jc w:val="right"/>
              <w:rPr>
                <w:rFonts w:ascii="Times New Roman" w:hAnsi="Times New Roman"/>
                <w:sz w:val="18"/>
                <w:szCs w:val="18"/>
              </w:rPr>
            </w:pPr>
            <w:r w:rsidRPr="00113478">
              <w:rPr>
                <w:rFonts w:ascii="Times New Roman" w:hAnsi="Times New Roman"/>
                <w:sz w:val="18"/>
                <w:szCs w:val="18"/>
              </w:rPr>
              <w:t>136 489</w:t>
            </w:r>
          </w:p>
        </w:tc>
        <w:tc>
          <w:tcPr>
            <w:tcW w:w="1610" w:type="dxa"/>
            <w:tcBorders>
              <w:top w:val="nil"/>
              <w:left w:val="nil"/>
              <w:bottom w:val="nil"/>
              <w:right w:val="nil"/>
            </w:tcBorders>
            <w:tcMar>
              <w:left w:w="0" w:type="dxa"/>
              <w:right w:w="0" w:type="dxa"/>
            </w:tcMar>
            <w:vAlign w:val="bottom"/>
          </w:tcPr>
          <w:p w:rsidR="00697429" w:rsidRPr="00113478" w:rsidRDefault="00697429" w:rsidP="00874DC4">
            <w:pPr>
              <w:ind w:right="132"/>
              <w:jc w:val="right"/>
              <w:rPr>
                <w:rFonts w:ascii="Times New Roman" w:hAnsi="Times New Roman"/>
                <w:sz w:val="18"/>
                <w:szCs w:val="18"/>
              </w:rPr>
            </w:pPr>
            <w:r w:rsidRPr="00113478">
              <w:rPr>
                <w:rFonts w:ascii="Times New Roman" w:hAnsi="Times New Roman"/>
                <w:sz w:val="18"/>
                <w:szCs w:val="18"/>
              </w:rPr>
              <w:t>1 043</w:t>
            </w:r>
          </w:p>
        </w:tc>
        <w:tc>
          <w:tcPr>
            <w:tcW w:w="1671" w:type="dxa"/>
            <w:tcBorders>
              <w:top w:val="nil"/>
              <w:left w:val="nil"/>
              <w:bottom w:val="nil"/>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rPr>
            </w:pPr>
            <w:r w:rsidRPr="00113478">
              <w:rPr>
                <w:rFonts w:ascii="Times New Roman" w:hAnsi="Times New Roman"/>
                <w:sz w:val="18"/>
                <w:szCs w:val="18"/>
                <w:lang w:val="en-GB"/>
              </w:rPr>
              <w:t>137 53</w:t>
            </w:r>
            <w:r w:rsidRPr="00113478">
              <w:rPr>
                <w:rFonts w:ascii="Times New Roman" w:hAnsi="Times New Roman"/>
                <w:sz w:val="18"/>
                <w:szCs w:val="18"/>
              </w:rPr>
              <w:t>2</w:t>
            </w:r>
          </w:p>
        </w:tc>
      </w:tr>
      <w:tr w:rsidR="00874DC4" w:rsidRPr="00113478" w:rsidTr="006240E2">
        <w:trPr>
          <w:trHeight w:val="255"/>
          <w:jc w:val="center"/>
        </w:trPr>
        <w:tc>
          <w:tcPr>
            <w:tcW w:w="4414" w:type="dxa"/>
            <w:tcBorders>
              <w:top w:val="nil"/>
              <w:left w:val="nil"/>
              <w:bottom w:val="nil"/>
              <w:right w:val="nil"/>
            </w:tcBorders>
            <w:tcMar>
              <w:left w:w="0" w:type="dxa"/>
              <w:right w:w="0" w:type="dxa"/>
            </w:tcMar>
            <w:vAlign w:val="bottom"/>
          </w:tcPr>
          <w:p w:rsidR="00697429" w:rsidRPr="00113478" w:rsidRDefault="00697429" w:rsidP="00F210A2">
            <w:pPr>
              <w:rPr>
                <w:rFonts w:ascii="Times New Roman" w:hAnsi="Times New Roman"/>
                <w:sz w:val="18"/>
                <w:szCs w:val="18"/>
                <w:lang w:val="en-US"/>
              </w:rPr>
            </w:pPr>
            <w:r w:rsidRPr="00113478">
              <w:rPr>
                <w:rFonts w:ascii="Times New Roman" w:hAnsi="Times New Roman"/>
                <w:sz w:val="18"/>
                <w:szCs w:val="18"/>
              </w:rPr>
              <w:t>Запасы</w:t>
            </w:r>
          </w:p>
        </w:tc>
        <w:tc>
          <w:tcPr>
            <w:tcW w:w="1596" w:type="dxa"/>
            <w:tcBorders>
              <w:top w:val="nil"/>
              <w:left w:val="nil"/>
              <w:bottom w:val="nil"/>
              <w:right w:val="nil"/>
            </w:tcBorders>
            <w:tcMar>
              <w:left w:w="0" w:type="dxa"/>
              <w:right w:w="28" w:type="dxa"/>
            </w:tcMar>
            <w:vAlign w:val="bottom"/>
          </w:tcPr>
          <w:p w:rsidR="00697429" w:rsidRPr="00113478" w:rsidDel="00296D52" w:rsidRDefault="00697429" w:rsidP="00874DC4">
            <w:pPr>
              <w:ind w:right="81"/>
              <w:jc w:val="right"/>
              <w:rPr>
                <w:rFonts w:ascii="Times New Roman" w:hAnsi="Times New Roman"/>
                <w:sz w:val="18"/>
                <w:szCs w:val="18"/>
              </w:rPr>
            </w:pPr>
            <w:r w:rsidRPr="00113478">
              <w:rPr>
                <w:rFonts w:ascii="Times New Roman" w:hAnsi="Times New Roman"/>
                <w:sz w:val="18"/>
                <w:szCs w:val="18"/>
              </w:rPr>
              <w:t>45 3</w:t>
            </w:r>
            <w:r w:rsidRPr="00113478">
              <w:rPr>
                <w:rFonts w:ascii="Times New Roman" w:hAnsi="Times New Roman"/>
                <w:sz w:val="18"/>
                <w:szCs w:val="18"/>
                <w:lang w:val="en-US"/>
              </w:rPr>
              <w:t>3</w:t>
            </w:r>
            <w:r w:rsidR="00221206">
              <w:rPr>
                <w:rFonts w:ascii="Times New Roman" w:hAnsi="Times New Roman"/>
                <w:sz w:val="18"/>
                <w:szCs w:val="18"/>
              </w:rPr>
              <w:t>8</w:t>
            </w:r>
          </w:p>
        </w:tc>
        <w:tc>
          <w:tcPr>
            <w:tcW w:w="1610" w:type="dxa"/>
            <w:tcBorders>
              <w:top w:val="nil"/>
              <w:left w:val="nil"/>
              <w:bottom w:val="nil"/>
              <w:right w:val="nil"/>
            </w:tcBorders>
            <w:tcMar>
              <w:left w:w="0" w:type="dxa"/>
              <w:right w:w="0" w:type="dxa"/>
            </w:tcMar>
            <w:vAlign w:val="bottom"/>
          </w:tcPr>
          <w:p w:rsidR="00697429" w:rsidRPr="00113478" w:rsidRDefault="00697429" w:rsidP="00874DC4">
            <w:pPr>
              <w:ind w:right="132"/>
              <w:jc w:val="right"/>
              <w:rPr>
                <w:rFonts w:ascii="Times New Roman" w:hAnsi="Times New Roman"/>
                <w:sz w:val="18"/>
                <w:szCs w:val="18"/>
                <w:lang w:val="en-GB"/>
              </w:rPr>
            </w:pPr>
            <w:r w:rsidRPr="00113478">
              <w:rPr>
                <w:rFonts w:ascii="Times New Roman" w:hAnsi="Times New Roman"/>
                <w:sz w:val="18"/>
                <w:szCs w:val="18"/>
                <w:lang w:val="en-GB"/>
              </w:rPr>
              <w:t>(</w:t>
            </w:r>
            <w:r w:rsidRPr="00113478">
              <w:rPr>
                <w:rFonts w:ascii="Times New Roman" w:hAnsi="Times New Roman"/>
                <w:sz w:val="18"/>
                <w:szCs w:val="18"/>
              </w:rPr>
              <w:t>14 9</w:t>
            </w:r>
            <w:r w:rsidRPr="00113478">
              <w:rPr>
                <w:rFonts w:ascii="Times New Roman" w:hAnsi="Times New Roman"/>
                <w:sz w:val="18"/>
                <w:szCs w:val="18"/>
                <w:lang w:val="en-US"/>
              </w:rPr>
              <w:t>2</w:t>
            </w:r>
            <w:r w:rsidRPr="00113478">
              <w:rPr>
                <w:rFonts w:ascii="Times New Roman" w:hAnsi="Times New Roman"/>
                <w:sz w:val="18"/>
                <w:szCs w:val="18"/>
              </w:rPr>
              <w:t>0</w:t>
            </w:r>
            <w:r w:rsidRPr="00113478">
              <w:rPr>
                <w:rFonts w:ascii="Times New Roman" w:hAnsi="Times New Roman"/>
                <w:sz w:val="18"/>
                <w:szCs w:val="18"/>
                <w:lang w:val="en-US"/>
              </w:rPr>
              <w:t>)</w:t>
            </w:r>
          </w:p>
        </w:tc>
        <w:tc>
          <w:tcPr>
            <w:tcW w:w="1671" w:type="dxa"/>
            <w:tcBorders>
              <w:top w:val="nil"/>
              <w:left w:val="nil"/>
              <w:bottom w:val="nil"/>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r w:rsidRPr="00113478">
              <w:rPr>
                <w:rFonts w:ascii="Times New Roman" w:hAnsi="Times New Roman"/>
                <w:sz w:val="18"/>
                <w:szCs w:val="18"/>
                <w:lang w:val="en-GB"/>
              </w:rPr>
              <w:t>30 418</w:t>
            </w:r>
          </w:p>
        </w:tc>
      </w:tr>
      <w:tr w:rsidR="00874DC4" w:rsidRPr="00113478" w:rsidTr="006240E2">
        <w:trPr>
          <w:trHeight w:val="255"/>
          <w:jc w:val="center"/>
        </w:trPr>
        <w:tc>
          <w:tcPr>
            <w:tcW w:w="4414" w:type="dxa"/>
            <w:tcBorders>
              <w:top w:val="nil"/>
              <w:left w:val="nil"/>
              <w:bottom w:val="single" w:sz="4" w:space="0" w:color="auto"/>
              <w:right w:val="nil"/>
            </w:tcBorders>
            <w:tcMar>
              <w:left w:w="0" w:type="dxa"/>
              <w:right w:w="0" w:type="dxa"/>
            </w:tcMar>
            <w:vAlign w:val="bottom"/>
          </w:tcPr>
          <w:p w:rsidR="00697429" w:rsidRPr="00113478" w:rsidRDefault="00697429" w:rsidP="00F210A2">
            <w:pPr>
              <w:rPr>
                <w:rFonts w:ascii="Times New Roman" w:hAnsi="Times New Roman"/>
                <w:sz w:val="18"/>
                <w:szCs w:val="18"/>
                <w:lang w:val="en-GB"/>
              </w:rPr>
            </w:pPr>
            <w:r w:rsidRPr="00113478">
              <w:rPr>
                <w:rFonts w:ascii="Times New Roman" w:hAnsi="Times New Roman"/>
                <w:sz w:val="18"/>
                <w:szCs w:val="18"/>
              </w:rPr>
              <w:t>Нематериальные активы</w:t>
            </w:r>
          </w:p>
        </w:tc>
        <w:tc>
          <w:tcPr>
            <w:tcW w:w="1596" w:type="dxa"/>
            <w:tcBorders>
              <w:top w:val="nil"/>
              <w:left w:val="nil"/>
              <w:bottom w:val="single" w:sz="4" w:space="0" w:color="auto"/>
              <w:right w:val="nil"/>
            </w:tcBorders>
            <w:tcMar>
              <w:left w:w="0" w:type="dxa"/>
              <w:right w:w="28" w:type="dxa"/>
            </w:tcMar>
            <w:vAlign w:val="bottom"/>
          </w:tcPr>
          <w:p w:rsidR="00697429" w:rsidRPr="00113478" w:rsidRDefault="00697429" w:rsidP="00874DC4">
            <w:pPr>
              <w:ind w:right="81"/>
              <w:jc w:val="right"/>
              <w:rPr>
                <w:rFonts w:ascii="Times New Roman" w:hAnsi="Times New Roman"/>
                <w:sz w:val="18"/>
                <w:szCs w:val="18"/>
                <w:lang w:val="en-US"/>
              </w:rPr>
            </w:pPr>
            <w:r w:rsidRPr="00113478">
              <w:rPr>
                <w:rFonts w:ascii="Times New Roman" w:hAnsi="Times New Roman"/>
                <w:sz w:val="18"/>
                <w:szCs w:val="18"/>
                <w:lang w:val="en-US"/>
              </w:rPr>
              <w:t>-</w:t>
            </w:r>
          </w:p>
        </w:tc>
        <w:tc>
          <w:tcPr>
            <w:tcW w:w="1610" w:type="dxa"/>
            <w:tcBorders>
              <w:top w:val="nil"/>
              <w:left w:val="nil"/>
              <w:bottom w:val="single" w:sz="4" w:space="0" w:color="auto"/>
              <w:right w:val="nil"/>
            </w:tcBorders>
            <w:tcMar>
              <w:left w:w="0" w:type="dxa"/>
              <w:right w:w="0" w:type="dxa"/>
            </w:tcMar>
            <w:vAlign w:val="bottom"/>
          </w:tcPr>
          <w:p w:rsidR="00697429" w:rsidRPr="00113478" w:rsidRDefault="00697429" w:rsidP="00874DC4">
            <w:pPr>
              <w:ind w:right="132"/>
              <w:jc w:val="right"/>
              <w:rPr>
                <w:rFonts w:ascii="Times New Roman" w:hAnsi="Times New Roman"/>
                <w:sz w:val="18"/>
                <w:szCs w:val="18"/>
                <w:lang w:val="en-GB"/>
              </w:rPr>
            </w:pPr>
            <w:r w:rsidRPr="00113478">
              <w:rPr>
                <w:rFonts w:ascii="Times New Roman" w:hAnsi="Times New Roman"/>
                <w:sz w:val="18"/>
                <w:szCs w:val="18"/>
                <w:lang w:val="en-GB"/>
              </w:rPr>
              <w:t xml:space="preserve"> 758</w:t>
            </w:r>
          </w:p>
        </w:tc>
        <w:tc>
          <w:tcPr>
            <w:tcW w:w="1671" w:type="dxa"/>
            <w:tcBorders>
              <w:top w:val="nil"/>
              <w:left w:val="nil"/>
              <w:bottom w:val="single" w:sz="4" w:space="0" w:color="auto"/>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r w:rsidRPr="00113478">
              <w:rPr>
                <w:rFonts w:ascii="Times New Roman" w:hAnsi="Times New Roman"/>
                <w:sz w:val="18"/>
                <w:szCs w:val="18"/>
                <w:lang w:val="en-GB"/>
              </w:rPr>
              <w:t>758</w:t>
            </w:r>
          </w:p>
        </w:tc>
      </w:tr>
      <w:tr w:rsidR="00874DC4" w:rsidRPr="00113478" w:rsidTr="006240E2">
        <w:trPr>
          <w:trHeight w:val="225"/>
          <w:jc w:val="center"/>
        </w:trPr>
        <w:tc>
          <w:tcPr>
            <w:tcW w:w="4414"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F210A2">
            <w:pPr>
              <w:rPr>
                <w:rFonts w:ascii="Times New Roman" w:hAnsi="Times New Roman"/>
                <w:b/>
                <w:sz w:val="18"/>
                <w:szCs w:val="18"/>
                <w:lang w:val="en-GB"/>
              </w:rPr>
            </w:pPr>
            <w:r w:rsidRPr="00113478">
              <w:rPr>
                <w:rFonts w:ascii="Times New Roman" w:hAnsi="Times New Roman"/>
                <w:b/>
                <w:bCs w:val="0"/>
                <w:sz w:val="18"/>
                <w:szCs w:val="18"/>
              </w:rPr>
              <w:t>Отложенные налоговые активы</w:t>
            </w:r>
          </w:p>
        </w:tc>
        <w:tc>
          <w:tcPr>
            <w:tcW w:w="1596" w:type="dxa"/>
            <w:tcBorders>
              <w:top w:val="single" w:sz="4" w:space="0" w:color="auto"/>
              <w:left w:val="nil"/>
              <w:bottom w:val="single" w:sz="12" w:space="0" w:color="auto"/>
              <w:right w:val="nil"/>
            </w:tcBorders>
            <w:tcMar>
              <w:left w:w="0" w:type="dxa"/>
              <w:right w:w="28" w:type="dxa"/>
            </w:tcMar>
            <w:vAlign w:val="bottom"/>
          </w:tcPr>
          <w:p w:rsidR="00697429" w:rsidRPr="00113478" w:rsidRDefault="00697429" w:rsidP="00874DC4">
            <w:pPr>
              <w:ind w:right="81"/>
              <w:jc w:val="right"/>
              <w:rPr>
                <w:rFonts w:ascii="Times New Roman" w:hAnsi="Times New Roman"/>
                <w:b/>
                <w:sz w:val="18"/>
                <w:szCs w:val="18"/>
              </w:rPr>
            </w:pPr>
            <w:r w:rsidRPr="00113478">
              <w:rPr>
                <w:rFonts w:ascii="Times New Roman" w:hAnsi="Times New Roman"/>
                <w:b/>
                <w:bCs w:val="0"/>
                <w:sz w:val="18"/>
                <w:szCs w:val="18"/>
              </w:rPr>
              <w:t>228</w:t>
            </w:r>
            <w:r w:rsidRPr="00113478">
              <w:rPr>
                <w:rFonts w:ascii="Times New Roman" w:hAnsi="Times New Roman"/>
                <w:b/>
                <w:bCs w:val="0"/>
                <w:sz w:val="18"/>
                <w:szCs w:val="18"/>
                <w:lang w:val="en-GB"/>
              </w:rPr>
              <w:t xml:space="preserve"> </w:t>
            </w:r>
            <w:r w:rsidRPr="00113478">
              <w:rPr>
                <w:rFonts w:ascii="Times New Roman" w:hAnsi="Times New Roman"/>
                <w:b/>
                <w:bCs w:val="0"/>
                <w:sz w:val="18"/>
                <w:szCs w:val="18"/>
              </w:rPr>
              <w:t>129</w:t>
            </w:r>
          </w:p>
        </w:tc>
        <w:tc>
          <w:tcPr>
            <w:tcW w:w="1610"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874DC4">
            <w:pPr>
              <w:ind w:right="132"/>
              <w:jc w:val="right"/>
              <w:rPr>
                <w:rFonts w:ascii="Times New Roman" w:hAnsi="Times New Roman"/>
                <w:b/>
                <w:sz w:val="18"/>
                <w:szCs w:val="18"/>
                <w:lang w:val="en-GB"/>
              </w:rPr>
            </w:pPr>
            <w:r w:rsidRPr="00113478">
              <w:rPr>
                <w:rFonts w:ascii="Times New Roman" w:hAnsi="Times New Roman"/>
                <w:b/>
                <w:bCs w:val="0"/>
                <w:sz w:val="18"/>
                <w:szCs w:val="18"/>
              </w:rPr>
              <w:t>(59</w:t>
            </w:r>
            <w:r w:rsidRPr="00113478">
              <w:rPr>
                <w:rFonts w:ascii="Times New Roman" w:hAnsi="Times New Roman"/>
                <w:b/>
                <w:bCs w:val="0"/>
                <w:sz w:val="18"/>
                <w:szCs w:val="18"/>
                <w:lang w:val="en-GB"/>
              </w:rPr>
              <w:t xml:space="preserve"> </w:t>
            </w:r>
            <w:r w:rsidRPr="00113478">
              <w:rPr>
                <w:rFonts w:ascii="Times New Roman" w:hAnsi="Times New Roman"/>
                <w:b/>
                <w:bCs w:val="0"/>
                <w:sz w:val="18"/>
                <w:szCs w:val="18"/>
              </w:rPr>
              <w:t>421)</w:t>
            </w:r>
            <w:r w:rsidRPr="00113478">
              <w:rPr>
                <w:rFonts w:ascii="Times New Roman" w:hAnsi="Times New Roman"/>
                <w:b/>
                <w:bCs w:val="0"/>
                <w:sz w:val="18"/>
                <w:szCs w:val="18"/>
                <w:lang w:val="en-GB"/>
              </w:rPr>
              <w:t xml:space="preserve"> </w:t>
            </w:r>
          </w:p>
        </w:tc>
        <w:tc>
          <w:tcPr>
            <w:tcW w:w="167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b/>
                <w:sz w:val="18"/>
                <w:szCs w:val="18"/>
                <w:lang w:val="en-GB"/>
              </w:rPr>
            </w:pPr>
            <w:r w:rsidRPr="00113478">
              <w:rPr>
                <w:rFonts w:ascii="Times New Roman" w:hAnsi="Times New Roman"/>
                <w:b/>
                <w:sz w:val="18"/>
                <w:szCs w:val="18"/>
                <w:lang w:val="en-GB"/>
              </w:rPr>
              <w:t>168 708</w:t>
            </w:r>
          </w:p>
        </w:tc>
      </w:tr>
      <w:tr w:rsidR="00874DC4" w:rsidRPr="00113478" w:rsidTr="006240E2">
        <w:trPr>
          <w:trHeight w:val="225"/>
          <w:jc w:val="center"/>
        </w:trPr>
        <w:tc>
          <w:tcPr>
            <w:tcW w:w="4414" w:type="dxa"/>
            <w:tcBorders>
              <w:top w:val="single" w:sz="12" w:space="0" w:color="auto"/>
              <w:left w:val="nil"/>
              <w:right w:val="nil"/>
            </w:tcBorders>
            <w:tcMar>
              <w:left w:w="0" w:type="dxa"/>
              <w:right w:w="0" w:type="dxa"/>
            </w:tcMar>
            <w:vAlign w:val="bottom"/>
          </w:tcPr>
          <w:p w:rsidR="00697429" w:rsidRPr="00113478" w:rsidRDefault="00697429" w:rsidP="00F210A2">
            <w:pPr>
              <w:rPr>
                <w:rFonts w:ascii="Times New Roman" w:hAnsi="Times New Roman"/>
                <w:b/>
                <w:bCs w:val="0"/>
                <w:sz w:val="18"/>
                <w:szCs w:val="18"/>
                <w:lang w:val="en-GB"/>
              </w:rPr>
            </w:pPr>
          </w:p>
        </w:tc>
        <w:tc>
          <w:tcPr>
            <w:tcW w:w="1596" w:type="dxa"/>
            <w:tcBorders>
              <w:top w:val="single" w:sz="12" w:space="0" w:color="auto"/>
              <w:left w:val="nil"/>
              <w:right w:val="nil"/>
            </w:tcBorders>
            <w:tcMar>
              <w:left w:w="0" w:type="dxa"/>
              <w:right w:w="28" w:type="dxa"/>
            </w:tcMar>
            <w:vAlign w:val="bottom"/>
          </w:tcPr>
          <w:p w:rsidR="00697429" w:rsidRPr="00113478" w:rsidRDefault="00697429" w:rsidP="00874DC4">
            <w:pPr>
              <w:ind w:right="81"/>
              <w:jc w:val="right"/>
              <w:rPr>
                <w:rFonts w:ascii="Times New Roman" w:hAnsi="Times New Roman"/>
                <w:b/>
                <w:bCs w:val="0"/>
                <w:sz w:val="18"/>
                <w:szCs w:val="18"/>
                <w:highlight w:val="yellow"/>
                <w:lang w:val="en-GB"/>
              </w:rPr>
            </w:pPr>
          </w:p>
        </w:tc>
        <w:tc>
          <w:tcPr>
            <w:tcW w:w="1610" w:type="dxa"/>
            <w:tcBorders>
              <w:top w:val="single" w:sz="12" w:space="0" w:color="auto"/>
              <w:left w:val="nil"/>
              <w:right w:val="nil"/>
            </w:tcBorders>
            <w:tcMar>
              <w:left w:w="0" w:type="dxa"/>
              <w:right w:w="0" w:type="dxa"/>
            </w:tcMar>
            <w:vAlign w:val="bottom"/>
          </w:tcPr>
          <w:p w:rsidR="00697429" w:rsidRPr="00113478" w:rsidRDefault="00697429" w:rsidP="00874DC4">
            <w:pPr>
              <w:ind w:right="132"/>
              <w:jc w:val="right"/>
              <w:rPr>
                <w:rFonts w:ascii="Times New Roman" w:hAnsi="Times New Roman"/>
                <w:b/>
                <w:bCs w:val="0"/>
                <w:sz w:val="18"/>
                <w:szCs w:val="18"/>
                <w:highlight w:val="yellow"/>
                <w:lang w:val="en-GB"/>
              </w:rPr>
            </w:pPr>
          </w:p>
        </w:tc>
        <w:tc>
          <w:tcPr>
            <w:tcW w:w="1671" w:type="dxa"/>
            <w:tcBorders>
              <w:top w:val="single" w:sz="12" w:space="0" w:color="auto"/>
              <w:left w:val="nil"/>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p>
        </w:tc>
      </w:tr>
      <w:tr w:rsidR="00874DC4" w:rsidRPr="00113478" w:rsidTr="006240E2">
        <w:trPr>
          <w:trHeight w:val="255"/>
          <w:jc w:val="center"/>
        </w:trPr>
        <w:tc>
          <w:tcPr>
            <w:tcW w:w="4414" w:type="dxa"/>
            <w:tcBorders>
              <w:left w:val="nil"/>
              <w:bottom w:val="nil"/>
              <w:right w:val="nil"/>
            </w:tcBorders>
            <w:noWrap/>
            <w:tcMar>
              <w:left w:w="0" w:type="dxa"/>
              <w:right w:w="0" w:type="dxa"/>
            </w:tcMar>
            <w:vAlign w:val="bottom"/>
          </w:tcPr>
          <w:p w:rsidR="00697429" w:rsidRPr="00113478" w:rsidRDefault="00697429" w:rsidP="00F210A2">
            <w:pPr>
              <w:rPr>
                <w:rFonts w:ascii="Times New Roman" w:hAnsi="Times New Roman"/>
                <w:sz w:val="18"/>
                <w:szCs w:val="18"/>
                <w:lang w:val="en-GB"/>
              </w:rPr>
            </w:pPr>
            <w:r w:rsidRPr="00113478">
              <w:rPr>
                <w:rFonts w:ascii="Times New Roman" w:hAnsi="Times New Roman"/>
                <w:sz w:val="18"/>
                <w:szCs w:val="18"/>
              </w:rPr>
              <w:t>Основные средства</w:t>
            </w:r>
          </w:p>
        </w:tc>
        <w:tc>
          <w:tcPr>
            <w:tcW w:w="1596" w:type="dxa"/>
            <w:tcBorders>
              <w:left w:val="nil"/>
              <w:bottom w:val="nil"/>
              <w:right w:val="nil"/>
            </w:tcBorders>
            <w:tcMar>
              <w:left w:w="0" w:type="dxa"/>
              <w:right w:w="28" w:type="dxa"/>
            </w:tcMar>
            <w:vAlign w:val="bottom"/>
          </w:tcPr>
          <w:p w:rsidR="00697429" w:rsidRPr="00113478" w:rsidRDefault="00697429" w:rsidP="00874DC4">
            <w:pPr>
              <w:ind w:right="81"/>
              <w:jc w:val="right"/>
              <w:rPr>
                <w:rFonts w:ascii="Times New Roman" w:hAnsi="Times New Roman"/>
                <w:sz w:val="18"/>
                <w:szCs w:val="18"/>
                <w:lang w:val="en-GB"/>
              </w:rPr>
            </w:pPr>
            <w:r w:rsidRPr="00113478">
              <w:rPr>
                <w:rFonts w:ascii="Times New Roman" w:hAnsi="Times New Roman"/>
                <w:sz w:val="18"/>
                <w:szCs w:val="18"/>
                <w:lang w:val="en-GB"/>
              </w:rPr>
              <w:t xml:space="preserve">(1 </w:t>
            </w:r>
            <w:r w:rsidRPr="00113478">
              <w:rPr>
                <w:rFonts w:ascii="Times New Roman" w:hAnsi="Times New Roman"/>
                <w:sz w:val="18"/>
                <w:szCs w:val="18"/>
              </w:rPr>
              <w:t>171</w:t>
            </w:r>
            <w:r w:rsidRPr="00113478">
              <w:rPr>
                <w:rFonts w:ascii="Times New Roman" w:hAnsi="Times New Roman"/>
                <w:sz w:val="18"/>
                <w:szCs w:val="18"/>
                <w:lang w:val="en-GB"/>
              </w:rPr>
              <w:t xml:space="preserve"> </w:t>
            </w:r>
            <w:r w:rsidRPr="00113478">
              <w:rPr>
                <w:rFonts w:ascii="Times New Roman" w:hAnsi="Times New Roman"/>
                <w:sz w:val="18"/>
                <w:szCs w:val="18"/>
              </w:rPr>
              <w:t>499</w:t>
            </w:r>
            <w:r w:rsidRPr="00113478">
              <w:rPr>
                <w:rFonts w:ascii="Times New Roman" w:hAnsi="Times New Roman"/>
                <w:sz w:val="18"/>
                <w:szCs w:val="18"/>
                <w:lang w:val="en-GB"/>
              </w:rPr>
              <w:t>)</w:t>
            </w:r>
          </w:p>
        </w:tc>
        <w:tc>
          <w:tcPr>
            <w:tcW w:w="1610" w:type="dxa"/>
            <w:tcBorders>
              <w:left w:val="nil"/>
              <w:bottom w:val="nil"/>
              <w:right w:val="nil"/>
            </w:tcBorders>
            <w:tcMar>
              <w:left w:w="0" w:type="dxa"/>
              <w:right w:w="0" w:type="dxa"/>
            </w:tcMar>
            <w:vAlign w:val="bottom"/>
          </w:tcPr>
          <w:p w:rsidR="00697429" w:rsidRPr="00113478" w:rsidRDefault="00697429" w:rsidP="00874DC4">
            <w:pPr>
              <w:ind w:right="132"/>
              <w:jc w:val="right"/>
              <w:rPr>
                <w:rFonts w:ascii="Times New Roman" w:hAnsi="Times New Roman"/>
                <w:sz w:val="18"/>
                <w:szCs w:val="18"/>
              </w:rPr>
            </w:pPr>
            <w:r w:rsidRPr="00113478">
              <w:rPr>
                <w:rFonts w:ascii="Times New Roman" w:hAnsi="Times New Roman"/>
                <w:sz w:val="18"/>
                <w:szCs w:val="18"/>
              </w:rPr>
              <w:t>249</w:t>
            </w:r>
            <w:r w:rsidRPr="00113478">
              <w:rPr>
                <w:rFonts w:ascii="Times New Roman" w:hAnsi="Times New Roman"/>
                <w:sz w:val="18"/>
                <w:szCs w:val="18"/>
                <w:lang w:val="en-GB"/>
              </w:rPr>
              <w:t xml:space="preserve"> </w:t>
            </w:r>
            <w:r w:rsidRPr="00113478">
              <w:rPr>
                <w:rFonts w:ascii="Times New Roman" w:hAnsi="Times New Roman"/>
                <w:sz w:val="18"/>
                <w:szCs w:val="18"/>
              </w:rPr>
              <w:t>592</w:t>
            </w:r>
          </w:p>
        </w:tc>
        <w:tc>
          <w:tcPr>
            <w:tcW w:w="1671" w:type="dxa"/>
            <w:tcBorders>
              <w:left w:val="nil"/>
              <w:bottom w:val="nil"/>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r w:rsidRPr="00113478">
              <w:rPr>
                <w:rFonts w:ascii="Times New Roman" w:hAnsi="Times New Roman"/>
                <w:sz w:val="18"/>
                <w:szCs w:val="18"/>
                <w:lang w:val="en-GB"/>
              </w:rPr>
              <w:t xml:space="preserve"> (921 907)</w:t>
            </w:r>
          </w:p>
        </w:tc>
      </w:tr>
      <w:tr w:rsidR="00874DC4" w:rsidRPr="00113478" w:rsidTr="006240E2">
        <w:trPr>
          <w:trHeight w:val="255"/>
          <w:jc w:val="center"/>
        </w:trPr>
        <w:tc>
          <w:tcPr>
            <w:tcW w:w="4414" w:type="dxa"/>
            <w:tcBorders>
              <w:left w:val="nil"/>
              <w:right w:val="nil"/>
            </w:tcBorders>
            <w:tcMar>
              <w:left w:w="0" w:type="dxa"/>
              <w:right w:w="0" w:type="dxa"/>
            </w:tcMar>
            <w:vAlign w:val="bottom"/>
          </w:tcPr>
          <w:p w:rsidR="00697429" w:rsidRPr="00113478" w:rsidRDefault="00697429" w:rsidP="00F210A2">
            <w:pPr>
              <w:spacing w:before="20" w:after="20"/>
              <w:rPr>
                <w:rFonts w:ascii="Times New Roman" w:hAnsi="Times New Roman"/>
                <w:b/>
                <w:bCs w:val="0"/>
                <w:sz w:val="18"/>
                <w:szCs w:val="18"/>
                <w:lang w:val="en-GB"/>
              </w:rPr>
            </w:pPr>
            <w:r w:rsidRPr="00113478">
              <w:rPr>
                <w:rFonts w:ascii="Times New Roman" w:hAnsi="Times New Roman"/>
                <w:sz w:val="18"/>
                <w:szCs w:val="18"/>
              </w:rPr>
              <w:t>Нематериальные активы</w:t>
            </w:r>
          </w:p>
        </w:tc>
        <w:tc>
          <w:tcPr>
            <w:tcW w:w="1596" w:type="dxa"/>
            <w:tcBorders>
              <w:left w:val="nil"/>
              <w:right w:val="nil"/>
            </w:tcBorders>
            <w:tcMar>
              <w:left w:w="0" w:type="dxa"/>
              <w:right w:w="28" w:type="dxa"/>
            </w:tcMar>
            <w:vAlign w:val="bottom"/>
          </w:tcPr>
          <w:p w:rsidR="00697429" w:rsidRPr="00113478" w:rsidRDefault="00697429" w:rsidP="00874DC4">
            <w:pPr>
              <w:spacing w:before="20" w:after="20"/>
              <w:ind w:right="81"/>
              <w:jc w:val="right"/>
              <w:rPr>
                <w:rFonts w:ascii="Times New Roman" w:hAnsi="Times New Roman"/>
                <w:b/>
                <w:sz w:val="18"/>
                <w:szCs w:val="18"/>
              </w:rPr>
            </w:pPr>
            <w:r w:rsidRPr="00113478">
              <w:rPr>
                <w:rFonts w:ascii="Times New Roman" w:hAnsi="Times New Roman"/>
                <w:sz w:val="18"/>
                <w:szCs w:val="18"/>
              </w:rPr>
              <w:t>(106 657)</w:t>
            </w:r>
          </w:p>
        </w:tc>
        <w:tc>
          <w:tcPr>
            <w:tcW w:w="1610" w:type="dxa"/>
            <w:tcBorders>
              <w:left w:val="nil"/>
              <w:right w:val="nil"/>
            </w:tcBorders>
            <w:tcMar>
              <w:left w:w="0" w:type="dxa"/>
              <w:right w:w="0" w:type="dxa"/>
            </w:tcMar>
            <w:vAlign w:val="bottom"/>
          </w:tcPr>
          <w:p w:rsidR="00697429" w:rsidRPr="00113478" w:rsidRDefault="00697429" w:rsidP="00874DC4">
            <w:pPr>
              <w:spacing w:before="20" w:after="20"/>
              <w:ind w:right="132"/>
              <w:jc w:val="right"/>
              <w:rPr>
                <w:rFonts w:ascii="Times New Roman" w:hAnsi="Times New Roman"/>
                <w:b/>
                <w:sz w:val="18"/>
                <w:szCs w:val="18"/>
              </w:rPr>
            </w:pPr>
            <w:r w:rsidRPr="00113478">
              <w:rPr>
                <w:rFonts w:ascii="Times New Roman" w:hAnsi="Times New Roman"/>
                <w:sz w:val="18"/>
                <w:szCs w:val="18"/>
              </w:rPr>
              <w:t>8 406</w:t>
            </w:r>
          </w:p>
        </w:tc>
        <w:tc>
          <w:tcPr>
            <w:tcW w:w="1671" w:type="dxa"/>
            <w:tcBorders>
              <w:left w:val="nil"/>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r w:rsidRPr="00113478">
              <w:rPr>
                <w:rFonts w:ascii="Times New Roman" w:hAnsi="Times New Roman"/>
                <w:sz w:val="18"/>
                <w:szCs w:val="18"/>
                <w:lang w:val="en-GB"/>
              </w:rPr>
              <w:t>(98 251)</w:t>
            </w:r>
          </w:p>
        </w:tc>
      </w:tr>
      <w:tr w:rsidR="00874DC4" w:rsidRPr="00113478" w:rsidTr="006240E2">
        <w:trPr>
          <w:trHeight w:val="255"/>
          <w:jc w:val="center"/>
        </w:trPr>
        <w:tc>
          <w:tcPr>
            <w:tcW w:w="4414" w:type="dxa"/>
            <w:tcBorders>
              <w:left w:val="nil"/>
              <w:bottom w:val="single" w:sz="4" w:space="0" w:color="auto"/>
              <w:right w:val="nil"/>
            </w:tcBorders>
            <w:tcMar>
              <w:left w:w="0" w:type="dxa"/>
              <w:right w:w="0" w:type="dxa"/>
            </w:tcMar>
            <w:vAlign w:val="bottom"/>
          </w:tcPr>
          <w:p w:rsidR="00697429" w:rsidRPr="00113478" w:rsidRDefault="00697429" w:rsidP="00F210A2">
            <w:pPr>
              <w:spacing w:before="20" w:after="20"/>
              <w:rPr>
                <w:rFonts w:ascii="Times New Roman" w:hAnsi="Times New Roman"/>
                <w:sz w:val="18"/>
                <w:szCs w:val="18"/>
              </w:rPr>
            </w:pPr>
            <w:r w:rsidRPr="00113478">
              <w:rPr>
                <w:rFonts w:ascii="Times New Roman" w:hAnsi="Times New Roman"/>
                <w:sz w:val="18"/>
                <w:szCs w:val="18"/>
              </w:rPr>
              <w:t>Торговая и прочая дебиторская задолженность</w:t>
            </w:r>
          </w:p>
        </w:tc>
        <w:tc>
          <w:tcPr>
            <w:tcW w:w="1596" w:type="dxa"/>
            <w:tcBorders>
              <w:left w:val="nil"/>
              <w:bottom w:val="single" w:sz="4" w:space="0" w:color="auto"/>
              <w:right w:val="nil"/>
            </w:tcBorders>
            <w:tcMar>
              <w:left w:w="0" w:type="dxa"/>
              <w:right w:w="28" w:type="dxa"/>
            </w:tcMar>
            <w:vAlign w:val="bottom"/>
          </w:tcPr>
          <w:p w:rsidR="00697429" w:rsidRPr="00113478" w:rsidRDefault="00697429" w:rsidP="00874DC4">
            <w:pPr>
              <w:spacing w:before="20" w:after="20"/>
              <w:ind w:right="81"/>
              <w:jc w:val="right"/>
              <w:rPr>
                <w:rFonts w:ascii="Times New Roman" w:hAnsi="Times New Roman"/>
                <w:sz w:val="18"/>
                <w:szCs w:val="18"/>
              </w:rPr>
            </w:pPr>
            <w:r w:rsidRPr="00113478">
              <w:rPr>
                <w:rFonts w:ascii="Times New Roman" w:hAnsi="Times New Roman"/>
                <w:sz w:val="18"/>
                <w:szCs w:val="18"/>
              </w:rPr>
              <w:t>(12 421)</w:t>
            </w:r>
          </w:p>
        </w:tc>
        <w:tc>
          <w:tcPr>
            <w:tcW w:w="1610" w:type="dxa"/>
            <w:tcBorders>
              <w:left w:val="nil"/>
              <w:bottom w:val="single" w:sz="4" w:space="0" w:color="auto"/>
              <w:right w:val="nil"/>
            </w:tcBorders>
            <w:tcMar>
              <w:left w:w="0" w:type="dxa"/>
              <w:right w:w="0" w:type="dxa"/>
            </w:tcMar>
            <w:vAlign w:val="bottom"/>
          </w:tcPr>
          <w:p w:rsidR="00697429" w:rsidRPr="00113478" w:rsidRDefault="00697429" w:rsidP="00874DC4">
            <w:pPr>
              <w:spacing w:before="20" w:after="20"/>
              <w:ind w:right="132"/>
              <w:jc w:val="right"/>
              <w:rPr>
                <w:rFonts w:ascii="Times New Roman" w:hAnsi="Times New Roman"/>
                <w:sz w:val="18"/>
                <w:szCs w:val="18"/>
              </w:rPr>
            </w:pPr>
            <w:r w:rsidRPr="00113478">
              <w:rPr>
                <w:rFonts w:ascii="Times New Roman" w:hAnsi="Times New Roman"/>
                <w:sz w:val="18"/>
                <w:szCs w:val="18"/>
                <w:lang w:val="en-GB"/>
              </w:rPr>
              <w:t>(1</w:t>
            </w:r>
            <w:r w:rsidRPr="00113478">
              <w:rPr>
                <w:rFonts w:ascii="Times New Roman" w:hAnsi="Times New Roman"/>
                <w:sz w:val="18"/>
                <w:szCs w:val="18"/>
              </w:rPr>
              <w:t>75 367</w:t>
            </w:r>
            <w:r w:rsidRPr="00113478">
              <w:rPr>
                <w:rFonts w:ascii="Times New Roman" w:hAnsi="Times New Roman"/>
                <w:sz w:val="18"/>
                <w:szCs w:val="18"/>
                <w:lang w:val="en-GB"/>
              </w:rPr>
              <w:t>)</w:t>
            </w:r>
          </w:p>
        </w:tc>
        <w:tc>
          <w:tcPr>
            <w:tcW w:w="1671" w:type="dxa"/>
            <w:tcBorders>
              <w:left w:val="nil"/>
              <w:bottom w:val="single" w:sz="4" w:space="0" w:color="auto"/>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r w:rsidRPr="00113478">
              <w:rPr>
                <w:rFonts w:ascii="Times New Roman" w:hAnsi="Times New Roman"/>
                <w:sz w:val="18"/>
                <w:szCs w:val="18"/>
                <w:lang w:val="en-GB"/>
              </w:rPr>
              <w:t>(187</w:t>
            </w:r>
            <w:r w:rsidRPr="00113478">
              <w:rPr>
                <w:rFonts w:ascii="Times New Roman" w:hAnsi="Times New Roman"/>
                <w:sz w:val="18"/>
                <w:szCs w:val="18"/>
              </w:rPr>
              <w:t xml:space="preserve"> </w:t>
            </w:r>
            <w:r w:rsidRPr="00113478">
              <w:rPr>
                <w:rFonts w:ascii="Times New Roman" w:hAnsi="Times New Roman"/>
                <w:sz w:val="18"/>
                <w:szCs w:val="18"/>
                <w:lang w:val="en-GB"/>
              </w:rPr>
              <w:t>788)</w:t>
            </w:r>
          </w:p>
        </w:tc>
      </w:tr>
      <w:tr w:rsidR="00874DC4" w:rsidRPr="00113478" w:rsidTr="006240E2">
        <w:trPr>
          <w:trHeight w:val="255"/>
          <w:jc w:val="center"/>
        </w:trPr>
        <w:tc>
          <w:tcPr>
            <w:tcW w:w="4414" w:type="dxa"/>
            <w:tcBorders>
              <w:left w:val="nil"/>
              <w:bottom w:val="single" w:sz="4" w:space="0" w:color="auto"/>
              <w:right w:val="nil"/>
            </w:tcBorders>
            <w:tcMar>
              <w:left w:w="0" w:type="dxa"/>
              <w:right w:w="0" w:type="dxa"/>
            </w:tcMar>
            <w:vAlign w:val="bottom"/>
          </w:tcPr>
          <w:p w:rsidR="00697429" w:rsidRPr="00113478" w:rsidRDefault="00697429" w:rsidP="00F210A2">
            <w:pPr>
              <w:spacing w:before="20" w:after="20"/>
              <w:rPr>
                <w:rFonts w:ascii="Times New Roman" w:hAnsi="Times New Roman"/>
                <w:bCs w:val="0"/>
                <w:sz w:val="18"/>
                <w:szCs w:val="18"/>
                <w:lang w:val="en-GB"/>
              </w:rPr>
            </w:pPr>
            <w:r w:rsidRPr="00113478">
              <w:rPr>
                <w:rFonts w:ascii="Times New Roman" w:hAnsi="Times New Roman"/>
                <w:sz w:val="18"/>
                <w:szCs w:val="18"/>
              </w:rPr>
              <w:t>Кредиторская задолженность</w:t>
            </w:r>
          </w:p>
        </w:tc>
        <w:tc>
          <w:tcPr>
            <w:tcW w:w="1596" w:type="dxa"/>
            <w:tcBorders>
              <w:left w:val="nil"/>
              <w:bottom w:val="single" w:sz="4" w:space="0" w:color="auto"/>
              <w:right w:val="nil"/>
            </w:tcBorders>
            <w:tcMar>
              <w:left w:w="0" w:type="dxa"/>
              <w:right w:w="28" w:type="dxa"/>
            </w:tcMar>
            <w:vAlign w:val="bottom"/>
          </w:tcPr>
          <w:p w:rsidR="00697429" w:rsidRPr="00113478" w:rsidRDefault="00697429" w:rsidP="00874DC4">
            <w:pPr>
              <w:spacing w:before="20" w:after="20"/>
              <w:ind w:right="81"/>
              <w:jc w:val="right"/>
              <w:rPr>
                <w:rFonts w:ascii="Times New Roman" w:hAnsi="Times New Roman"/>
                <w:sz w:val="18"/>
                <w:szCs w:val="18"/>
                <w:lang w:val="en-US"/>
              </w:rPr>
            </w:pPr>
            <w:r w:rsidRPr="00113478">
              <w:rPr>
                <w:rFonts w:ascii="Times New Roman" w:hAnsi="Times New Roman"/>
                <w:sz w:val="18"/>
                <w:szCs w:val="18"/>
                <w:lang w:val="en-US"/>
              </w:rPr>
              <w:t>-</w:t>
            </w:r>
          </w:p>
        </w:tc>
        <w:tc>
          <w:tcPr>
            <w:tcW w:w="1610" w:type="dxa"/>
            <w:tcBorders>
              <w:left w:val="nil"/>
              <w:bottom w:val="single" w:sz="4" w:space="0" w:color="auto"/>
              <w:right w:val="nil"/>
            </w:tcBorders>
            <w:tcMar>
              <w:left w:w="0" w:type="dxa"/>
              <w:right w:w="0" w:type="dxa"/>
            </w:tcMar>
            <w:vAlign w:val="bottom"/>
          </w:tcPr>
          <w:p w:rsidR="00697429" w:rsidRPr="00113478" w:rsidRDefault="00697429" w:rsidP="00874DC4">
            <w:pPr>
              <w:spacing w:before="20" w:after="20"/>
              <w:ind w:right="132"/>
              <w:jc w:val="right"/>
              <w:rPr>
                <w:rFonts w:ascii="Times New Roman" w:hAnsi="Times New Roman"/>
                <w:sz w:val="18"/>
                <w:szCs w:val="18"/>
              </w:rPr>
            </w:pPr>
            <w:r w:rsidRPr="00113478">
              <w:rPr>
                <w:rFonts w:ascii="Times New Roman" w:hAnsi="Times New Roman"/>
                <w:sz w:val="18"/>
                <w:szCs w:val="18"/>
              </w:rPr>
              <w:t>(</w:t>
            </w:r>
            <w:r w:rsidRPr="00113478">
              <w:rPr>
                <w:rFonts w:ascii="Times New Roman" w:hAnsi="Times New Roman"/>
                <w:sz w:val="18"/>
                <w:szCs w:val="18"/>
                <w:lang w:val="en-GB"/>
              </w:rPr>
              <w:t>12 198</w:t>
            </w:r>
            <w:r w:rsidRPr="00113478">
              <w:rPr>
                <w:rFonts w:ascii="Times New Roman" w:hAnsi="Times New Roman"/>
                <w:sz w:val="18"/>
                <w:szCs w:val="18"/>
              </w:rPr>
              <w:t>)</w:t>
            </w:r>
          </w:p>
        </w:tc>
        <w:tc>
          <w:tcPr>
            <w:tcW w:w="1671" w:type="dxa"/>
            <w:tcBorders>
              <w:left w:val="nil"/>
              <w:bottom w:val="single" w:sz="4" w:space="0" w:color="auto"/>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sz w:val="18"/>
                <w:szCs w:val="18"/>
                <w:lang w:val="en-GB"/>
              </w:rPr>
            </w:pPr>
            <w:r w:rsidRPr="00113478">
              <w:rPr>
                <w:rFonts w:ascii="Times New Roman" w:hAnsi="Times New Roman"/>
                <w:sz w:val="18"/>
                <w:szCs w:val="18"/>
                <w:lang w:val="en-GB"/>
              </w:rPr>
              <w:t>(12 198)</w:t>
            </w:r>
          </w:p>
        </w:tc>
      </w:tr>
      <w:tr w:rsidR="00874DC4" w:rsidRPr="00113478" w:rsidTr="006240E2">
        <w:trPr>
          <w:trHeight w:val="255"/>
          <w:jc w:val="center"/>
        </w:trPr>
        <w:tc>
          <w:tcPr>
            <w:tcW w:w="4414"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F210A2">
            <w:pPr>
              <w:spacing w:before="20" w:after="20"/>
              <w:rPr>
                <w:rFonts w:ascii="Times New Roman" w:hAnsi="Times New Roman"/>
                <w:b/>
                <w:sz w:val="18"/>
                <w:szCs w:val="18"/>
                <w:lang w:val="en-GB"/>
              </w:rPr>
            </w:pPr>
            <w:r w:rsidRPr="00113478">
              <w:rPr>
                <w:rFonts w:ascii="Times New Roman" w:hAnsi="Times New Roman"/>
                <w:b/>
                <w:bCs w:val="0"/>
                <w:sz w:val="18"/>
                <w:szCs w:val="18"/>
              </w:rPr>
              <w:t>Отложенные налоговые обязательства</w:t>
            </w:r>
          </w:p>
        </w:tc>
        <w:tc>
          <w:tcPr>
            <w:tcW w:w="1596" w:type="dxa"/>
            <w:tcBorders>
              <w:top w:val="single" w:sz="4" w:space="0" w:color="auto"/>
              <w:left w:val="nil"/>
              <w:bottom w:val="single" w:sz="12" w:space="0" w:color="auto"/>
              <w:right w:val="nil"/>
            </w:tcBorders>
            <w:tcMar>
              <w:left w:w="0" w:type="dxa"/>
              <w:right w:w="28" w:type="dxa"/>
            </w:tcMar>
            <w:vAlign w:val="bottom"/>
          </w:tcPr>
          <w:p w:rsidR="00697429" w:rsidRPr="00113478" w:rsidRDefault="00697429" w:rsidP="00874DC4">
            <w:pPr>
              <w:spacing w:before="20" w:after="20"/>
              <w:ind w:right="81"/>
              <w:jc w:val="right"/>
              <w:rPr>
                <w:rFonts w:ascii="Times New Roman" w:hAnsi="Times New Roman"/>
                <w:b/>
                <w:sz w:val="18"/>
                <w:szCs w:val="18"/>
                <w:lang w:val="en-GB"/>
              </w:rPr>
            </w:pPr>
            <w:r w:rsidRPr="00113478">
              <w:rPr>
                <w:rFonts w:ascii="Times New Roman" w:hAnsi="Times New Roman"/>
                <w:b/>
                <w:sz w:val="18"/>
                <w:szCs w:val="18"/>
                <w:lang w:val="en-GB"/>
              </w:rPr>
              <w:t xml:space="preserve"> (</w:t>
            </w:r>
            <w:r w:rsidRPr="00113478">
              <w:rPr>
                <w:rFonts w:ascii="Times New Roman" w:hAnsi="Times New Roman"/>
                <w:b/>
                <w:sz w:val="18"/>
                <w:szCs w:val="18"/>
                <w:lang w:val="en-US"/>
              </w:rPr>
              <w:t xml:space="preserve">1 </w:t>
            </w:r>
            <w:r w:rsidRPr="00113478">
              <w:rPr>
                <w:rFonts w:ascii="Times New Roman" w:hAnsi="Times New Roman"/>
                <w:b/>
                <w:sz w:val="18"/>
                <w:szCs w:val="18"/>
              </w:rPr>
              <w:t>290</w:t>
            </w:r>
            <w:r w:rsidRPr="00113478">
              <w:rPr>
                <w:rFonts w:ascii="Times New Roman" w:hAnsi="Times New Roman"/>
                <w:b/>
                <w:sz w:val="18"/>
                <w:szCs w:val="18"/>
                <w:lang w:val="en-US"/>
              </w:rPr>
              <w:t xml:space="preserve"> </w:t>
            </w:r>
            <w:r w:rsidRPr="00113478">
              <w:rPr>
                <w:rFonts w:ascii="Times New Roman" w:hAnsi="Times New Roman"/>
                <w:b/>
                <w:sz w:val="18"/>
                <w:szCs w:val="18"/>
              </w:rPr>
              <w:t>577</w:t>
            </w:r>
            <w:r w:rsidRPr="00113478">
              <w:rPr>
                <w:rFonts w:ascii="Times New Roman" w:hAnsi="Times New Roman"/>
                <w:b/>
                <w:sz w:val="18"/>
                <w:szCs w:val="18"/>
                <w:lang w:val="en-GB"/>
              </w:rPr>
              <w:t>)</w:t>
            </w:r>
          </w:p>
        </w:tc>
        <w:tc>
          <w:tcPr>
            <w:tcW w:w="1610"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874DC4">
            <w:pPr>
              <w:spacing w:before="20" w:after="20"/>
              <w:ind w:right="132"/>
              <w:jc w:val="right"/>
              <w:rPr>
                <w:rFonts w:ascii="Times New Roman" w:hAnsi="Times New Roman"/>
                <w:b/>
                <w:sz w:val="18"/>
                <w:szCs w:val="18"/>
                <w:lang w:val="en-GB"/>
              </w:rPr>
            </w:pPr>
            <w:r w:rsidRPr="00113478">
              <w:rPr>
                <w:rFonts w:ascii="Times New Roman" w:hAnsi="Times New Roman"/>
                <w:b/>
                <w:sz w:val="18"/>
                <w:szCs w:val="18"/>
              </w:rPr>
              <w:t>(70</w:t>
            </w:r>
            <w:r w:rsidRPr="00113478">
              <w:rPr>
                <w:rFonts w:ascii="Times New Roman" w:hAnsi="Times New Roman"/>
                <w:b/>
                <w:sz w:val="18"/>
                <w:szCs w:val="18"/>
                <w:lang w:val="en-GB"/>
              </w:rPr>
              <w:t xml:space="preserve"> </w:t>
            </w:r>
            <w:r w:rsidRPr="00113478">
              <w:rPr>
                <w:rFonts w:ascii="Times New Roman" w:hAnsi="Times New Roman"/>
                <w:b/>
                <w:sz w:val="18"/>
                <w:szCs w:val="18"/>
              </w:rPr>
              <w:t>433)</w:t>
            </w:r>
            <w:r w:rsidRPr="00113478">
              <w:rPr>
                <w:rFonts w:ascii="Times New Roman" w:hAnsi="Times New Roman"/>
                <w:b/>
                <w:sz w:val="18"/>
                <w:szCs w:val="18"/>
                <w:lang w:val="en-GB"/>
              </w:rPr>
              <w:t xml:space="preserve"> </w:t>
            </w:r>
          </w:p>
        </w:tc>
        <w:tc>
          <w:tcPr>
            <w:tcW w:w="1671" w:type="dxa"/>
            <w:tcBorders>
              <w:top w:val="single" w:sz="4" w:space="0" w:color="auto"/>
              <w:left w:val="nil"/>
              <w:bottom w:val="single" w:sz="12" w:space="0" w:color="auto"/>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b/>
                <w:sz w:val="18"/>
                <w:szCs w:val="18"/>
                <w:lang w:val="en-GB"/>
              </w:rPr>
            </w:pPr>
            <w:r w:rsidRPr="00113478">
              <w:rPr>
                <w:rFonts w:ascii="Times New Roman" w:hAnsi="Times New Roman"/>
                <w:b/>
                <w:sz w:val="18"/>
                <w:szCs w:val="18"/>
                <w:lang w:val="en-GB"/>
              </w:rPr>
              <w:t>(1 220 144)</w:t>
            </w:r>
          </w:p>
        </w:tc>
      </w:tr>
      <w:tr w:rsidR="00874DC4" w:rsidRPr="00113478" w:rsidTr="006240E2">
        <w:trPr>
          <w:trHeight w:val="255"/>
          <w:jc w:val="center"/>
        </w:trPr>
        <w:tc>
          <w:tcPr>
            <w:tcW w:w="4414" w:type="dxa"/>
            <w:tcBorders>
              <w:top w:val="single" w:sz="12" w:space="0" w:color="auto"/>
              <w:left w:val="nil"/>
              <w:bottom w:val="single" w:sz="12" w:space="0" w:color="auto"/>
              <w:right w:val="nil"/>
            </w:tcBorders>
            <w:tcMar>
              <w:left w:w="0" w:type="dxa"/>
              <w:right w:w="0" w:type="dxa"/>
            </w:tcMar>
            <w:vAlign w:val="bottom"/>
          </w:tcPr>
          <w:p w:rsidR="00697429" w:rsidRPr="00113478" w:rsidRDefault="00697429" w:rsidP="00F210A2">
            <w:pPr>
              <w:spacing w:before="20" w:after="20"/>
              <w:rPr>
                <w:rFonts w:ascii="Times New Roman" w:hAnsi="Times New Roman"/>
                <w:b/>
                <w:sz w:val="18"/>
                <w:szCs w:val="18"/>
                <w:lang w:val="en-GB"/>
              </w:rPr>
            </w:pPr>
            <w:r w:rsidRPr="00113478">
              <w:rPr>
                <w:rFonts w:ascii="Times New Roman" w:hAnsi="Times New Roman"/>
                <w:b/>
                <w:bCs w:val="0"/>
                <w:sz w:val="18"/>
                <w:szCs w:val="18"/>
              </w:rPr>
              <w:t>Чистые отложенные налоговые обязательства</w:t>
            </w:r>
          </w:p>
        </w:tc>
        <w:tc>
          <w:tcPr>
            <w:tcW w:w="1596" w:type="dxa"/>
            <w:tcBorders>
              <w:top w:val="single" w:sz="12" w:space="0" w:color="auto"/>
              <w:left w:val="nil"/>
              <w:bottom w:val="single" w:sz="12" w:space="0" w:color="auto"/>
              <w:right w:val="nil"/>
            </w:tcBorders>
            <w:tcMar>
              <w:left w:w="0" w:type="dxa"/>
              <w:right w:w="28" w:type="dxa"/>
            </w:tcMar>
            <w:vAlign w:val="bottom"/>
          </w:tcPr>
          <w:p w:rsidR="00697429" w:rsidRPr="00113478" w:rsidRDefault="00697429" w:rsidP="00874DC4">
            <w:pPr>
              <w:spacing w:before="20" w:after="20"/>
              <w:ind w:right="81"/>
              <w:jc w:val="right"/>
              <w:rPr>
                <w:rFonts w:ascii="Times New Roman" w:hAnsi="Times New Roman"/>
                <w:b/>
                <w:sz w:val="18"/>
                <w:szCs w:val="18"/>
                <w:lang w:val="en-GB"/>
              </w:rPr>
            </w:pPr>
            <w:r w:rsidRPr="00113478">
              <w:rPr>
                <w:rFonts w:ascii="Times New Roman" w:hAnsi="Times New Roman"/>
                <w:b/>
                <w:sz w:val="18"/>
                <w:szCs w:val="18"/>
                <w:lang w:val="en-GB"/>
              </w:rPr>
              <w:t>(</w:t>
            </w:r>
            <w:r w:rsidRPr="00113478">
              <w:rPr>
                <w:rFonts w:ascii="Times New Roman" w:hAnsi="Times New Roman"/>
                <w:b/>
                <w:sz w:val="18"/>
                <w:szCs w:val="18"/>
              </w:rPr>
              <w:t>1</w:t>
            </w:r>
            <w:r w:rsidRPr="00113478">
              <w:rPr>
                <w:rFonts w:ascii="Times New Roman" w:hAnsi="Times New Roman"/>
                <w:b/>
                <w:sz w:val="18"/>
                <w:szCs w:val="18"/>
                <w:lang w:val="en-GB"/>
              </w:rPr>
              <w:t xml:space="preserve"> </w:t>
            </w:r>
            <w:r w:rsidRPr="00113478">
              <w:rPr>
                <w:rFonts w:ascii="Times New Roman" w:hAnsi="Times New Roman"/>
                <w:b/>
                <w:sz w:val="18"/>
                <w:szCs w:val="18"/>
              </w:rPr>
              <w:t>062 448</w:t>
            </w:r>
            <w:r w:rsidRPr="00113478">
              <w:rPr>
                <w:rFonts w:ascii="Times New Roman" w:hAnsi="Times New Roman"/>
                <w:b/>
                <w:sz w:val="18"/>
                <w:szCs w:val="18"/>
                <w:lang w:val="en-GB"/>
              </w:rPr>
              <w:t>)</w:t>
            </w:r>
          </w:p>
        </w:tc>
        <w:tc>
          <w:tcPr>
            <w:tcW w:w="1610" w:type="dxa"/>
            <w:tcBorders>
              <w:top w:val="single" w:sz="12" w:space="0" w:color="auto"/>
              <w:left w:val="nil"/>
              <w:bottom w:val="single" w:sz="12" w:space="0" w:color="auto"/>
              <w:right w:val="nil"/>
            </w:tcBorders>
            <w:tcMar>
              <w:left w:w="0" w:type="dxa"/>
              <w:right w:w="0" w:type="dxa"/>
            </w:tcMar>
            <w:vAlign w:val="bottom"/>
          </w:tcPr>
          <w:p w:rsidR="00697429" w:rsidRPr="00113478" w:rsidRDefault="00697429" w:rsidP="00874DC4">
            <w:pPr>
              <w:spacing w:before="20" w:after="20"/>
              <w:ind w:right="132"/>
              <w:jc w:val="right"/>
              <w:rPr>
                <w:rFonts w:ascii="Times New Roman" w:hAnsi="Times New Roman"/>
                <w:b/>
                <w:sz w:val="18"/>
                <w:szCs w:val="18"/>
                <w:lang w:val="en-GB"/>
              </w:rPr>
            </w:pPr>
            <w:r w:rsidRPr="00113478">
              <w:rPr>
                <w:rFonts w:ascii="Times New Roman" w:hAnsi="Times New Roman"/>
                <w:b/>
                <w:bCs w:val="0"/>
                <w:sz w:val="18"/>
                <w:szCs w:val="18"/>
              </w:rPr>
              <w:t>(11</w:t>
            </w:r>
            <w:r w:rsidRPr="00113478">
              <w:rPr>
                <w:rFonts w:ascii="Times New Roman" w:hAnsi="Times New Roman"/>
                <w:b/>
                <w:bCs w:val="0"/>
                <w:sz w:val="18"/>
                <w:szCs w:val="18"/>
                <w:lang w:val="en-GB"/>
              </w:rPr>
              <w:t xml:space="preserve"> </w:t>
            </w:r>
            <w:r w:rsidRPr="00113478">
              <w:rPr>
                <w:rFonts w:ascii="Times New Roman" w:hAnsi="Times New Roman"/>
                <w:b/>
                <w:bCs w:val="0"/>
                <w:sz w:val="18"/>
                <w:szCs w:val="18"/>
              </w:rPr>
              <w:t>012)</w:t>
            </w:r>
            <w:r w:rsidRPr="00113478">
              <w:rPr>
                <w:rFonts w:ascii="Times New Roman" w:hAnsi="Times New Roman"/>
                <w:b/>
                <w:bCs w:val="0"/>
                <w:sz w:val="18"/>
                <w:szCs w:val="18"/>
                <w:lang w:val="en-GB"/>
              </w:rPr>
              <w:t xml:space="preserve"> </w:t>
            </w:r>
          </w:p>
        </w:tc>
        <w:tc>
          <w:tcPr>
            <w:tcW w:w="1671" w:type="dxa"/>
            <w:tcBorders>
              <w:top w:val="single" w:sz="12" w:space="0" w:color="auto"/>
              <w:left w:val="nil"/>
              <w:bottom w:val="single" w:sz="12" w:space="0" w:color="auto"/>
              <w:right w:val="nil"/>
            </w:tcBorders>
            <w:tcMar>
              <w:left w:w="0" w:type="dxa"/>
              <w:right w:w="0" w:type="dxa"/>
            </w:tcMar>
            <w:vAlign w:val="bottom"/>
          </w:tcPr>
          <w:p w:rsidR="00697429" w:rsidRPr="00113478" w:rsidRDefault="00697429" w:rsidP="00874DC4">
            <w:pPr>
              <w:spacing w:before="20" w:after="20"/>
              <w:ind w:right="81"/>
              <w:jc w:val="right"/>
              <w:rPr>
                <w:rFonts w:ascii="Times New Roman" w:hAnsi="Times New Roman"/>
                <w:b/>
                <w:sz w:val="18"/>
                <w:szCs w:val="18"/>
                <w:lang w:val="en-GB"/>
              </w:rPr>
            </w:pPr>
            <w:r w:rsidRPr="00113478">
              <w:rPr>
                <w:rFonts w:ascii="Times New Roman" w:hAnsi="Times New Roman"/>
                <w:b/>
                <w:sz w:val="18"/>
                <w:szCs w:val="18"/>
                <w:lang w:val="en-GB"/>
              </w:rPr>
              <w:t>(1 051 436)</w:t>
            </w:r>
          </w:p>
        </w:tc>
      </w:tr>
    </w:tbl>
    <w:p w:rsidR="00D6376F" w:rsidRDefault="00D6376F" w:rsidP="00E96E1D">
      <w:pPr>
        <w:rPr>
          <w:rFonts w:ascii="Times New Roman" w:hAnsi="Times New Roman"/>
          <w:b/>
          <w:bCs w:val="0"/>
          <w:sz w:val="20"/>
          <w:szCs w:val="20"/>
          <w:lang w:val="en-US"/>
        </w:rPr>
      </w:pPr>
    </w:p>
    <w:p w:rsidR="00697429" w:rsidRPr="00113478" w:rsidRDefault="00697429" w:rsidP="00E96E1D">
      <w:pPr>
        <w:rPr>
          <w:rFonts w:ascii="Times New Roman" w:hAnsi="Times New Roman"/>
          <w:b/>
          <w:bCs w:val="0"/>
          <w:sz w:val="20"/>
          <w:szCs w:val="20"/>
        </w:rPr>
      </w:pPr>
      <w:r w:rsidRPr="00113478">
        <w:rPr>
          <w:rFonts w:ascii="Times New Roman" w:hAnsi="Times New Roman"/>
          <w:b/>
          <w:bCs w:val="0"/>
          <w:sz w:val="20"/>
          <w:szCs w:val="20"/>
        </w:rPr>
        <w:t xml:space="preserve">Примечание 27. Связанные стороны </w:t>
      </w:r>
    </w:p>
    <w:p w:rsidR="00697429" w:rsidRPr="00E96E1D" w:rsidRDefault="00697429" w:rsidP="00E96E1D">
      <w:pPr>
        <w:spacing w:before="100" w:beforeAutospacing="1" w:after="100" w:afterAutospacing="1"/>
        <w:rPr>
          <w:rStyle w:val="affb"/>
          <w:rFonts w:ascii="Times New Roman" w:hAnsi="Times New Roman"/>
          <w:sz w:val="20"/>
          <w:szCs w:val="20"/>
        </w:rPr>
      </w:pPr>
      <w:r w:rsidRPr="00E96E1D">
        <w:rPr>
          <w:rStyle w:val="affb"/>
          <w:rFonts w:ascii="Times New Roman" w:hAnsi="Times New Roman"/>
          <w:sz w:val="20"/>
          <w:szCs w:val="20"/>
        </w:rPr>
        <w:t>(а) Отношения контроля</w:t>
      </w:r>
    </w:p>
    <w:p w:rsidR="00697429" w:rsidRPr="00113478" w:rsidRDefault="003B3F06">
      <w:pPr>
        <w:autoSpaceDE w:val="0"/>
        <w:autoSpaceDN w:val="0"/>
        <w:adjustRightInd w:val="0"/>
        <w:spacing w:before="120" w:after="120"/>
        <w:jc w:val="both"/>
        <w:rPr>
          <w:rFonts w:ascii="Times New Roman" w:hAnsi="Times New Roman"/>
          <w:bCs w:val="0"/>
          <w:iCs w:val="0"/>
          <w:sz w:val="20"/>
          <w:szCs w:val="20"/>
        </w:rPr>
      </w:pPr>
      <w:r w:rsidRPr="00BB033F">
        <w:rPr>
          <w:rFonts w:ascii="Times New Roman" w:hAnsi="Times New Roman"/>
          <w:bCs w:val="0"/>
          <w:iCs w:val="0"/>
          <w:sz w:val="20"/>
          <w:szCs w:val="20"/>
        </w:rPr>
        <w:t>По состоянию на 31 декабря 2010</w:t>
      </w:r>
      <w:r w:rsidR="00E93C1D">
        <w:rPr>
          <w:rFonts w:ascii="Times New Roman" w:hAnsi="Times New Roman"/>
          <w:bCs w:val="0"/>
          <w:iCs w:val="0"/>
          <w:sz w:val="20"/>
          <w:szCs w:val="20"/>
        </w:rPr>
        <w:t> г.</w:t>
      </w:r>
      <w:r w:rsidRPr="00BB033F">
        <w:rPr>
          <w:rFonts w:ascii="Times New Roman" w:hAnsi="Times New Roman"/>
          <w:bCs w:val="0"/>
          <w:iCs w:val="0"/>
          <w:sz w:val="20"/>
          <w:szCs w:val="20"/>
        </w:rPr>
        <w:t xml:space="preserve"> и на 31 декабря 2009</w:t>
      </w:r>
      <w:r w:rsidR="00607E7C">
        <w:rPr>
          <w:rFonts w:ascii="Times New Roman" w:hAnsi="Times New Roman"/>
          <w:bCs w:val="0"/>
          <w:iCs w:val="0"/>
          <w:sz w:val="20"/>
          <w:szCs w:val="20"/>
        </w:rPr>
        <w:t> г</w:t>
      </w:r>
      <w:r w:rsidR="00E93C1D">
        <w:rPr>
          <w:rFonts w:ascii="Times New Roman" w:hAnsi="Times New Roman"/>
          <w:bCs w:val="0"/>
          <w:iCs w:val="0"/>
          <w:sz w:val="20"/>
          <w:szCs w:val="20"/>
        </w:rPr>
        <w:t>.</w:t>
      </w:r>
      <w:r w:rsidR="00697429" w:rsidRPr="00BB033F">
        <w:rPr>
          <w:rFonts w:ascii="Times New Roman" w:hAnsi="Times New Roman"/>
          <w:bCs w:val="0"/>
          <w:iCs w:val="0"/>
          <w:sz w:val="20"/>
          <w:szCs w:val="20"/>
        </w:rPr>
        <w:t xml:space="preserve"> материнской компанией </w:t>
      </w:r>
      <w:r w:rsidR="00E93C1D">
        <w:rPr>
          <w:rFonts w:ascii="Times New Roman" w:hAnsi="Times New Roman"/>
          <w:bCs w:val="0"/>
          <w:iCs w:val="0"/>
          <w:sz w:val="20"/>
          <w:szCs w:val="20"/>
        </w:rPr>
        <w:t>Компании</w:t>
      </w:r>
      <w:r w:rsidR="00053F3C" w:rsidRPr="00BB033F">
        <w:rPr>
          <w:rFonts w:ascii="Times New Roman" w:hAnsi="Times New Roman"/>
          <w:bCs w:val="0"/>
          <w:iCs w:val="0"/>
          <w:sz w:val="20"/>
          <w:szCs w:val="20"/>
        </w:rPr>
        <w:t xml:space="preserve"> </w:t>
      </w:r>
      <w:r w:rsidR="00E93C1D">
        <w:rPr>
          <w:rFonts w:ascii="Times New Roman" w:hAnsi="Times New Roman"/>
          <w:bCs w:val="0"/>
          <w:iCs w:val="0"/>
          <w:sz w:val="20"/>
          <w:szCs w:val="20"/>
        </w:rPr>
        <w:t>являлось</w:t>
      </w:r>
      <w:r w:rsidR="00BB033F" w:rsidRPr="00BB033F">
        <w:rPr>
          <w:rFonts w:ascii="Times New Roman" w:hAnsi="Times New Roman"/>
          <w:bCs w:val="0"/>
          <w:iCs w:val="0"/>
          <w:sz w:val="20"/>
          <w:szCs w:val="20"/>
        </w:rPr>
        <w:t xml:space="preserve"> </w:t>
      </w:r>
      <w:r w:rsidR="00697429" w:rsidRPr="00BB033F">
        <w:rPr>
          <w:rFonts w:ascii="Times New Roman" w:hAnsi="Times New Roman"/>
          <w:bCs w:val="0"/>
          <w:iCs w:val="0"/>
          <w:sz w:val="20"/>
          <w:szCs w:val="20"/>
        </w:rPr>
        <w:t>ОАО «Холдинг МРСК».</w:t>
      </w:r>
    </w:p>
    <w:p w:rsidR="00697429" w:rsidRPr="00113478" w:rsidRDefault="00697429">
      <w:pPr>
        <w:autoSpaceDE w:val="0"/>
        <w:autoSpaceDN w:val="0"/>
        <w:adjustRightInd w:val="0"/>
        <w:spacing w:before="120" w:after="120"/>
        <w:jc w:val="both"/>
        <w:rPr>
          <w:rFonts w:ascii="Times New Roman" w:hAnsi="Times New Roman"/>
          <w:bCs w:val="0"/>
          <w:iCs w:val="0"/>
          <w:sz w:val="20"/>
          <w:szCs w:val="20"/>
        </w:rPr>
      </w:pPr>
      <w:r w:rsidRPr="00113478">
        <w:rPr>
          <w:rFonts w:ascii="Times New Roman" w:hAnsi="Times New Roman"/>
          <w:bCs w:val="0"/>
          <w:iCs w:val="0"/>
          <w:sz w:val="20"/>
          <w:szCs w:val="20"/>
        </w:rPr>
        <w:t>Конечный контроль над Компанией принадлежит государству, в собственности которого находится большинство голосующих акций ОАО «Холдинг МРСК».</w:t>
      </w:r>
    </w:p>
    <w:p w:rsidR="00697429" w:rsidRPr="00113478" w:rsidRDefault="00697429">
      <w:pPr>
        <w:autoSpaceDE w:val="0"/>
        <w:autoSpaceDN w:val="0"/>
        <w:adjustRightInd w:val="0"/>
        <w:spacing w:before="120" w:after="120"/>
        <w:jc w:val="both"/>
        <w:rPr>
          <w:rFonts w:ascii="Times New Roman" w:hAnsi="Times New Roman"/>
          <w:bCs w:val="0"/>
          <w:iCs w:val="0"/>
          <w:sz w:val="20"/>
          <w:szCs w:val="20"/>
        </w:rPr>
      </w:pPr>
      <w:r w:rsidRPr="00113478">
        <w:rPr>
          <w:rFonts w:ascii="Times New Roman" w:hAnsi="Times New Roman"/>
          <w:bCs w:val="0"/>
          <w:iCs w:val="0"/>
          <w:sz w:val="20"/>
          <w:szCs w:val="20"/>
        </w:rPr>
        <w:t xml:space="preserve">Большинство операций Группы осуществляется с бывшими дочерними компаниями РАО </w:t>
      </w:r>
      <w:r>
        <w:rPr>
          <w:rFonts w:ascii="Times New Roman" w:hAnsi="Times New Roman"/>
          <w:bCs w:val="0"/>
          <w:iCs w:val="0"/>
          <w:sz w:val="20"/>
          <w:szCs w:val="20"/>
        </w:rPr>
        <w:t>«</w:t>
      </w:r>
      <w:r w:rsidRPr="00113478">
        <w:rPr>
          <w:rFonts w:ascii="Times New Roman" w:hAnsi="Times New Roman"/>
          <w:bCs w:val="0"/>
          <w:iCs w:val="0"/>
          <w:sz w:val="20"/>
          <w:szCs w:val="20"/>
        </w:rPr>
        <w:t>ЕЭС</w:t>
      </w:r>
      <w:r>
        <w:rPr>
          <w:rFonts w:ascii="Times New Roman" w:hAnsi="Times New Roman"/>
          <w:bCs w:val="0"/>
          <w:iCs w:val="0"/>
          <w:sz w:val="20"/>
          <w:szCs w:val="20"/>
        </w:rPr>
        <w:t>»</w:t>
      </w:r>
      <w:r w:rsidRPr="00113478">
        <w:rPr>
          <w:rFonts w:ascii="Times New Roman" w:hAnsi="Times New Roman"/>
          <w:bCs w:val="0"/>
          <w:iCs w:val="0"/>
          <w:sz w:val="20"/>
          <w:szCs w:val="20"/>
        </w:rPr>
        <w:t xml:space="preserve"> и другими организациями, находящимися под государственным контролем.</w:t>
      </w:r>
      <w:r>
        <w:rPr>
          <w:rFonts w:ascii="Times New Roman" w:hAnsi="Times New Roman"/>
          <w:bCs w:val="0"/>
          <w:iCs w:val="0"/>
          <w:sz w:val="20"/>
          <w:szCs w:val="20"/>
        </w:rPr>
        <w:t xml:space="preserve"> </w:t>
      </w:r>
    </w:p>
    <w:p w:rsidR="00697429" w:rsidRPr="00113478" w:rsidRDefault="00281A60" w:rsidP="00B02CB3">
      <w:pPr>
        <w:keepNext/>
        <w:keepLines/>
        <w:autoSpaceDE w:val="0"/>
        <w:autoSpaceDN w:val="0"/>
        <w:adjustRightInd w:val="0"/>
        <w:spacing w:after="120"/>
        <w:jc w:val="both"/>
        <w:rPr>
          <w:rFonts w:ascii="Times New Roman" w:hAnsi="Times New Roman"/>
          <w:bCs w:val="0"/>
          <w:iCs w:val="0"/>
          <w:sz w:val="20"/>
          <w:szCs w:val="20"/>
        </w:rPr>
      </w:pPr>
      <w:r w:rsidRPr="00113478">
        <w:rPr>
          <w:rStyle w:val="affb"/>
          <w:rFonts w:ascii="Times New Roman" w:hAnsi="Times New Roman"/>
          <w:sz w:val="20"/>
        </w:rPr>
        <w:t xml:space="preserve"> </w:t>
      </w:r>
      <w:r w:rsidR="00697429" w:rsidRPr="00113478">
        <w:rPr>
          <w:rStyle w:val="affb"/>
          <w:rFonts w:ascii="Times New Roman" w:hAnsi="Times New Roman"/>
          <w:sz w:val="20"/>
        </w:rPr>
        <w:t>(б) Операции с предприятиями, находящимися под общим контролем материнской компании</w:t>
      </w:r>
    </w:p>
    <w:p w:rsidR="00A57B8F" w:rsidRPr="00A57B8F" w:rsidRDefault="00A57B8F" w:rsidP="00A57B8F">
      <w:pPr>
        <w:pStyle w:val="Normal1"/>
        <w:rPr>
          <w:sz w:val="20"/>
        </w:rPr>
      </w:pPr>
      <w:r w:rsidRPr="00A57B8F">
        <w:rPr>
          <w:sz w:val="20"/>
        </w:rPr>
        <w:t>Ниже приводятся данные по операциям с дочерними и ассоциированными предприятиями материнской компании.</w:t>
      </w:r>
    </w:p>
    <w:tbl>
      <w:tblPr>
        <w:tblW w:w="5000" w:type="pct"/>
        <w:jc w:val="center"/>
        <w:tblCellMar>
          <w:left w:w="0" w:type="dxa"/>
          <w:right w:w="0" w:type="dxa"/>
        </w:tblCellMar>
        <w:tblLook w:val="0000"/>
      </w:tblPr>
      <w:tblGrid>
        <w:gridCol w:w="5407"/>
        <w:gridCol w:w="1974"/>
        <w:gridCol w:w="1974"/>
      </w:tblGrid>
      <w:tr w:rsidR="00697429" w:rsidRPr="00113478" w:rsidTr="00A57B8F">
        <w:trPr>
          <w:trHeight w:val="20"/>
          <w:jc w:val="center"/>
        </w:trPr>
        <w:tc>
          <w:tcPr>
            <w:tcW w:w="5407" w:type="dxa"/>
            <w:tcBorders>
              <w:bottom w:val="single" w:sz="4" w:space="0" w:color="auto"/>
            </w:tcBorders>
            <w:shd w:val="clear" w:color="auto" w:fill="FFFFFF"/>
            <w:vAlign w:val="center"/>
          </w:tcPr>
          <w:p w:rsidR="00697429" w:rsidRPr="00113478" w:rsidRDefault="00697429" w:rsidP="00B02CB3">
            <w:pPr>
              <w:keepNext/>
              <w:keepLines/>
              <w:jc w:val="right"/>
              <w:rPr>
                <w:rFonts w:ascii="Times New Roman" w:hAnsi="Times New Roman"/>
                <w:sz w:val="18"/>
                <w:szCs w:val="18"/>
              </w:rPr>
            </w:pPr>
            <w:r w:rsidRPr="00113478">
              <w:rPr>
                <w:rFonts w:ascii="Times New Roman" w:hAnsi="Times New Roman"/>
                <w:sz w:val="18"/>
                <w:szCs w:val="18"/>
                <w:lang w:val="en-GB"/>
              </w:rPr>
              <w:t> </w:t>
            </w:r>
          </w:p>
        </w:tc>
        <w:tc>
          <w:tcPr>
            <w:tcW w:w="1974" w:type="dxa"/>
            <w:tcBorders>
              <w:bottom w:val="single" w:sz="4" w:space="0" w:color="auto"/>
            </w:tcBorders>
            <w:shd w:val="clear" w:color="auto" w:fill="FFFFFF"/>
            <w:vAlign w:val="center"/>
          </w:tcPr>
          <w:p w:rsidR="00697429" w:rsidRPr="00113478" w:rsidRDefault="00697429" w:rsidP="00874DC4">
            <w:pPr>
              <w:keepNext/>
              <w:shd w:val="clear" w:color="auto" w:fill="FFFFFF"/>
              <w:ind w:left="140" w:right="155"/>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74DC4">
            <w:pPr>
              <w:keepNext/>
              <w:keepLines/>
              <w:shd w:val="clear" w:color="auto" w:fill="FFFFFF"/>
              <w:ind w:left="140" w:right="155"/>
              <w:jc w:val="right"/>
              <w:rPr>
                <w:rFonts w:ascii="Times New Roman" w:hAnsi="Times New Roman"/>
                <w:b/>
                <w:bCs w:val="0"/>
                <w:i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974" w:type="dxa"/>
            <w:tcBorders>
              <w:bottom w:val="single" w:sz="4" w:space="0" w:color="auto"/>
            </w:tcBorders>
            <w:shd w:val="clear" w:color="auto" w:fill="FFFFFF"/>
            <w:vAlign w:val="center"/>
          </w:tcPr>
          <w:p w:rsidR="00697429" w:rsidRPr="00113478" w:rsidRDefault="00697429" w:rsidP="00874DC4">
            <w:pPr>
              <w:keepNext/>
              <w:shd w:val="clear" w:color="auto" w:fill="FFFFFF"/>
              <w:ind w:left="140" w:right="155"/>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874DC4">
            <w:pPr>
              <w:keepNext/>
              <w:keepLines/>
              <w:shd w:val="clear" w:color="auto" w:fill="FFFFFF"/>
              <w:ind w:left="140" w:right="155"/>
              <w:jc w:val="right"/>
              <w:rPr>
                <w:rFonts w:ascii="Times New Roman" w:hAnsi="Times New Roman"/>
                <w:b/>
                <w:bCs w:val="0"/>
                <w:i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A57B8F">
        <w:trPr>
          <w:trHeight w:val="20"/>
          <w:jc w:val="center"/>
        </w:trPr>
        <w:tc>
          <w:tcPr>
            <w:tcW w:w="5407" w:type="dxa"/>
            <w:tcBorders>
              <w:top w:val="single" w:sz="4" w:space="0" w:color="auto"/>
            </w:tcBorders>
            <w:shd w:val="clear" w:color="auto" w:fill="FFFFFF"/>
            <w:vAlign w:val="bottom"/>
          </w:tcPr>
          <w:p w:rsidR="00697429" w:rsidRPr="00113478" w:rsidRDefault="00697429" w:rsidP="00B02CB3">
            <w:pPr>
              <w:keepNext/>
              <w:keepLines/>
              <w:rPr>
                <w:rFonts w:ascii="Times New Roman" w:hAnsi="Times New Roman"/>
                <w:b/>
                <w:sz w:val="18"/>
                <w:szCs w:val="18"/>
                <w:lang w:val="en-GB"/>
              </w:rPr>
            </w:pPr>
            <w:r w:rsidRPr="00113478">
              <w:rPr>
                <w:rFonts w:ascii="Times New Roman" w:hAnsi="Times New Roman"/>
                <w:b/>
                <w:sz w:val="18"/>
                <w:szCs w:val="18"/>
              </w:rPr>
              <w:t>Выручка</w:t>
            </w:r>
            <w:r w:rsidRPr="00113478">
              <w:rPr>
                <w:rFonts w:ascii="Times New Roman" w:hAnsi="Times New Roman"/>
                <w:b/>
                <w:sz w:val="18"/>
                <w:szCs w:val="18"/>
                <w:lang w:val="en-GB"/>
              </w:rPr>
              <w:t>:</w:t>
            </w:r>
          </w:p>
        </w:tc>
        <w:tc>
          <w:tcPr>
            <w:tcW w:w="1974" w:type="dxa"/>
            <w:tcBorders>
              <w:top w:val="single" w:sz="4" w:space="0" w:color="auto"/>
            </w:tcBorders>
            <w:shd w:val="clear" w:color="auto" w:fill="FFFFFF"/>
            <w:vAlign w:val="center"/>
          </w:tcPr>
          <w:p w:rsidR="00697429" w:rsidRPr="00113478" w:rsidRDefault="00697429" w:rsidP="00874DC4">
            <w:pPr>
              <w:keepNext/>
              <w:keepLines/>
              <w:ind w:right="155"/>
              <w:jc w:val="right"/>
              <w:rPr>
                <w:rFonts w:ascii="Times New Roman" w:hAnsi="Times New Roman"/>
                <w:b/>
                <w:bCs w:val="0"/>
                <w:iCs w:val="0"/>
                <w:sz w:val="18"/>
                <w:szCs w:val="18"/>
                <w:lang w:val="en-GB"/>
              </w:rPr>
            </w:pPr>
          </w:p>
        </w:tc>
        <w:tc>
          <w:tcPr>
            <w:tcW w:w="1974" w:type="dxa"/>
            <w:tcBorders>
              <w:top w:val="single" w:sz="4" w:space="0" w:color="auto"/>
            </w:tcBorders>
            <w:shd w:val="clear" w:color="auto" w:fill="FFFFFF"/>
            <w:vAlign w:val="center"/>
          </w:tcPr>
          <w:p w:rsidR="00697429" w:rsidRPr="00113478" w:rsidRDefault="00697429" w:rsidP="00874DC4">
            <w:pPr>
              <w:keepNext/>
              <w:keepLines/>
              <w:ind w:right="155"/>
              <w:jc w:val="right"/>
              <w:rPr>
                <w:rFonts w:ascii="Times New Roman" w:hAnsi="Times New Roman"/>
                <w:b/>
                <w:bCs w:val="0"/>
                <w:iCs w:val="0"/>
                <w:sz w:val="18"/>
                <w:szCs w:val="18"/>
                <w:lang w:val="en-GB"/>
              </w:rPr>
            </w:pPr>
          </w:p>
        </w:tc>
      </w:tr>
      <w:tr w:rsidR="00697429" w:rsidRPr="00113478" w:rsidTr="00A57B8F">
        <w:trPr>
          <w:trHeight w:val="20"/>
          <w:jc w:val="center"/>
        </w:trPr>
        <w:tc>
          <w:tcPr>
            <w:tcW w:w="5407" w:type="dxa"/>
            <w:shd w:val="clear" w:color="auto" w:fill="FFFFFF"/>
            <w:vAlign w:val="bottom"/>
          </w:tcPr>
          <w:p w:rsidR="00697429" w:rsidRPr="00113478" w:rsidRDefault="00697429" w:rsidP="00B02CB3">
            <w:pPr>
              <w:keepNext/>
              <w:keepLines/>
              <w:rPr>
                <w:rFonts w:ascii="Times New Roman" w:hAnsi="Times New Roman"/>
                <w:sz w:val="18"/>
                <w:szCs w:val="18"/>
                <w:lang w:val="en-GB"/>
              </w:rPr>
            </w:pPr>
            <w:r w:rsidRPr="00113478">
              <w:rPr>
                <w:rFonts w:ascii="Times New Roman" w:hAnsi="Times New Roman"/>
                <w:sz w:val="18"/>
                <w:szCs w:val="18"/>
              </w:rPr>
              <w:t>Прочие продажи</w:t>
            </w:r>
          </w:p>
        </w:tc>
        <w:tc>
          <w:tcPr>
            <w:tcW w:w="1974" w:type="dxa"/>
            <w:shd w:val="clear" w:color="auto" w:fill="FFFFFF"/>
            <w:vAlign w:val="center"/>
          </w:tcPr>
          <w:p w:rsidR="00697429" w:rsidRPr="00113478" w:rsidRDefault="00221206" w:rsidP="00874DC4">
            <w:pPr>
              <w:ind w:right="155"/>
              <w:jc w:val="right"/>
              <w:rPr>
                <w:rFonts w:ascii="Times New Roman" w:hAnsi="Times New Roman"/>
                <w:sz w:val="18"/>
                <w:szCs w:val="18"/>
              </w:rPr>
            </w:pPr>
            <w:r>
              <w:rPr>
                <w:rFonts w:ascii="Times New Roman" w:hAnsi="Times New Roman"/>
                <w:sz w:val="18"/>
                <w:szCs w:val="18"/>
              </w:rPr>
              <w:t>-</w:t>
            </w:r>
          </w:p>
        </w:tc>
        <w:tc>
          <w:tcPr>
            <w:tcW w:w="1974" w:type="dxa"/>
            <w:shd w:val="clear" w:color="auto" w:fill="FFFFFF"/>
            <w:vAlign w:val="center"/>
          </w:tcPr>
          <w:p w:rsidR="00697429" w:rsidRPr="00113478" w:rsidRDefault="00221206" w:rsidP="00874DC4">
            <w:pPr>
              <w:ind w:right="155"/>
              <w:jc w:val="right"/>
              <w:rPr>
                <w:rFonts w:ascii="Times New Roman" w:hAnsi="Times New Roman"/>
                <w:sz w:val="18"/>
                <w:szCs w:val="18"/>
              </w:rPr>
            </w:pPr>
            <w:r>
              <w:rPr>
                <w:rFonts w:ascii="Times New Roman" w:hAnsi="Times New Roman"/>
                <w:sz w:val="18"/>
                <w:szCs w:val="18"/>
              </w:rPr>
              <w:t>93</w:t>
            </w:r>
          </w:p>
        </w:tc>
      </w:tr>
      <w:tr w:rsidR="00697429" w:rsidRPr="00113478" w:rsidTr="00A57B8F">
        <w:trPr>
          <w:trHeight w:val="20"/>
          <w:jc w:val="center"/>
        </w:trPr>
        <w:tc>
          <w:tcPr>
            <w:tcW w:w="5407" w:type="dxa"/>
            <w:tcBorders>
              <w:top w:val="single" w:sz="4" w:space="0" w:color="auto"/>
            </w:tcBorders>
            <w:shd w:val="clear" w:color="auto" w:fill="FFFFFF"/>
            <w:vAlign w:val="bottom"/>
          </w:tcPr>
          <w:p w:rsidR="00697429" w:rsidRPr="00113478" w:rsidRDefault="00697429" w:rsidP="00B02CB3">
            <w:pPr>
              <w:keepNext/>
              <w:keepLines/>
              <w:rPr>
                <w:rFonts w:ascii="Times New Roman" w:hAnsi="Times New Roman"/>
                <w:b/>
                <w:sz w:val="18"/>
                <w:szCs w:val="18"/>
                <w:lang w:val="en-GB"/>
              </w:rPr>
            </w:pPr>
            <w:r w:rsidRPr="00113478">
              <w:rPr>
                <w:rFonts w:ascii="Times New Roman" w:hAnsi="Times New Roman"/>
                <w:b/>
                <w:sz w:val="18"/>
                <w:szCs w:val="18"/>
              </w:rPr>
              <w:t>Операционные расходы</w:t>
            </w:r>
            <w:r w:rsidRPr="00113478">
              <w:rPr>
                <w:rFonts w:ascii="Times New Roman" w:hAnsi="Times New Roman"/>
                <w:b/>
                <w:sz w:val="18"/>
                <w:szCs w:val="18"/>
                <w:lang w:val="en-GB"/>
              </w:rPr>
              <w:t>:</w:t>
            </w:r>
          </w:p>
        </w:tc>
        <w:tc>
          <w:tcPr>
            <w:tcW w:w="1974" w:type="dxa"/>
            <w:tcBorders>
              <w:top w:val="single" w:sz="4" w:space="0" w:color="auto"/>
            </w:tcBorders>
            <w:shd w:val="clear" w:color="auto" w:fill="FFFFFF"/>
            <w:vAlign w:val="center"/>
          </w:tcPr>
          <w:p w:rsidR="00697429" w:rsidRPr="00113478" w:rsidRDefault="00697429" w:rsidP="00874DC4">
            <w:pPr>
              <w:ind w:right="155"/>
              <w:jc w:val="right"/>
              <w:rPr>
                <w:rFonts w:ascii="Times New Roman" w:hAnsi="Times New Roman"/>
                <w:sz w:val="18"/>
                <w:szCs w:val="18"/>
              </w:rPr>
            </w:pPr>
          </w:p>
        </w:tc>
        <w:tc>
          <w:tcPr>
            <w:tcW w:w="1974" w:type="dxa"/>
            <w:tcBorders>
              <w:top w:val="single" w:sz="4" w:space="0" w:color="auto"/>
            </w:tcBorders>
            <w:shd w:val="clear" w:color="auto" w:fill="FFFFFF"/>
            <w:vAlign w:val="center"/>
          </w:tcPr>
          <w:p w:rsidR="00697429" w:rsidRPr="00113478" w:rsidRDefault="00697429" w:rsidP="00874DC4">
            <w:pPr>
              <w:ind w:right="155"/>
              <w:jc w:val="right"/>
              <w:rPr>
                <w:rFonts w:ascii="Times New Roman" w:hAnsi="Times New Roman"/>
                <w:sz w:val="18"/>
                <w:szCs w:val="18"/>
              </w:rPr>
            </w:pPr>
          </w:p>
        </w:tc>
      </w:tr>
      <w:tr w:rsidR="00697429" w:rsidRPr="00113478" w:rsidTr="00A57B8F">
        <w:trPr>
          <w:trHeight w:val="20"/>
          <w:jc w:val="center"/>
        </w:trPr>
        <w:tc>
          <w:tcPr>
            <w:tcW w:w="5407" w:type="dxa"/>
            <w:tcBorders>
              <w:bottom w:val="single" w:sz="4" w:space="0" w:color="auto"/>
            </w:tcBorders>
            <w:shd w:val="clear" w:color="auto" w:fill="FFFFFF"/>
            <w:vAlign w:val="bottom"/>
          </w:tcPr>
          <w:p w:rsidR="00697429" w:rsidRPr="00113478" w:rsidRDefault="00697429" w:rsidP="00B02CB3">
            <w:pPr>
              <w:keepNext/>
              <w:keepLines/>
              <w:rPr>
                <w:rFonts w:ascii="Times New Roman" w:hAnsi="Times New Roman"/>
                <w:sz w:val="18"/>
                <w:szCs w:val="18"/>
                <w:lang w:val="en-GB"/>
              </w:rPr>
            </w:pPr>
            <w:r w:rsidRPr="00113478">
              <w:rPr>
                <w:rFonts w:ascii="Times New Roman" w:hAnsi="Times New Roman"/>
                <w:sz w:val="18"/>
                <w:szCs w:val="18"/>
              </w:rPr>
              <w:t>Прочие расходы</w:t>
            </w:r>
          </w:p>
        </w:tc>
        <w:tc>
          <w:tcPr>
            <w:tcW w:w="1974" w:type="dxa"/>
            <w:tcBorders>
              <w:bottom w:val="single" w:sz="4" w:space="0" w:color="auto"/>
            </w:tcBorders>
            <w:shd w:val="clear" w:color="auto" w:fill="FFFFFF"/>
            <w:vAlign w:val="center"/>
          </w:tcPr>
          <w:p w:rsidR="00697429" w:rsidRPr="00113478" w:rsidRDefault="00697429" w:rsidP="00874DC4">
            <w:pPr>
              <w:ind w:right="155"/>
              <w:jc w:val="right"/>
              <w:rPr>
                <w:rFonts w:ascii="Times New Roman" w:hAnsi="Times New Roman"/>
                <w:sz w:val="18"/>
                <w:szCs w:val="18"/>
              </w:rPr>
            </w:pPr>
            <w:r w:rsidRPr="00113478">
              <w:rPr>
                <w:rFonts w:ascii="Times New Roman" w:hAnsi="Times New Roman"/>
                <w:sz w:val="18"/>
                <w:szCs w:val="18"/>
              </w:rPr>
              <w:t>(257 040)</w:t>
            </w:r>
          </w:p>
        </w:tc>
        <w:tc>
          <w:tcPr>
            <w:tcW w:w="1974" w:type="dxa"/>
            <w:tcBorders>
              <w:bottom w:val="single" w:sz="4" w:space="0" w:color="auto"/>
            </w:tcBorders>
            <w:shd w:val="clear" w:color="auto" w:fill="FFFFFF"/>
            <w:vAlign w:val="center"/>
          </w:tcPr>
          <w:p w:rsidR="00697429" w:rsidRPr="00113478" w:rsidRDefault="00221206" w:rsidP="00874DC4">
            <w:pPr>
              <w:ind w:right="155"/>
              <w:jc w:val="right"/>
              <w:rPr>
                <w:rFonts w:ascii="Times New Roman" w:hAnsi="Times New Roman"/>
                <w:sz w:val="18"/>
                <w:szCs w:val="18"/>
              </w:rPr>
            </w:pPr>
            <w:r>
              <w:rPr>
                <w:rFonts w:ascii="Times New Roman" w:hAnsi="Times New Roman"/>
                <w:sz w:val="18"/>
                <w:szCs w:val="18"/>
              </w:rPr>
              <w:t>(257</w:t>
            </w:r>
            <w:r w:rsidR="00697429" w:rsidRPr="00113478">
              <w:rPr>
                <w:rFonts w:ascii="Times New Roman" w:hAnsi="Times New Roman"/>
                <w:sz w:val="18"/>
                <w:szCs w:val="18"/>
              </w:rPr>
              <w:t xml:space="preserve"> </w:t>
            </w:r>
            <w:r>
              <w:rPr>
                <w:rFonts w:ascii="Times New Roman" w:hAnsi="Times New Roman"/>
                <w:sz w:val="18"/>
                <w:szCs w:val="18"/>
              </w:rPr>
              <w:t>040</w:t>
            </w:r>
            <w:r w:rsidR="00697429" w:rsidRPr="00113478">
              <w:rPr>
                <w:rFonts w:ascii="Times New Roman" w:hAnsi="Times New Roman"/>
                <w:sz w:val="18"/>
                <w:szCs w:val="18"/>
              </w:rPr>
              <w:t>)</w:t>
            </w:r>
          </w:p>
        </w:tc>
      </w:tr>
    </w:tbl>
    <w:p w:rsidR="00697429" w:rsidRPr="00113478" w:rsidRDefault="00697429">
      <w:pPr>
        <w:pStyle w:val="Normal1"/>
        <w:jc w:val="both"/>
        <w:rPr>
          <w:rStyle w:val="affb"/>
          <w:b w:val="0"/>
          <w:iCs/>
          <w:sz w:val="20"/>
          <w:szCs w:val="24"/>
        </w:rPr>
      </w:pPr>
    </w:p>
    <w:p w:rsidR="00697429" w:rsidRPr="00113478" w:rsidRDefault="00697429">
      <w:pPr>
        <w:pStyle w:val="ae"/>
        <w:jc w:val="both"/>
        <w:rPr>
          <w:rFonts w:ascii="Times New Roman" w:hAnsi="Times New Roman"/>
          <w:sz w:val="20"/>
          <w:lang w:val="ru-RU"/>
        </w:rPr>
      </w:pPr>
      <w:r w:rsidRPr="00113478">
        <w:rPr>
          <w:rFonts w:ascii="Times New Roman" w:hAnsi="Times New Roman"/>
          <w:bCs w:val="0"/>
          <w:iCs w:val="0"/>
          <w:sz w:val="20"/>
          <w:lang w:val="ru-RU"/>
        </w:rPr>
        <w:t>Выручка от операций со связанными сторонами определяется с учетом текущих рыночных цен.</w:t>
      </w:r>
    </w:p>
    <w:p w:rsidR="00697429" w:rsidRPr="00113478" w:rsidRDefault="00697429" w:rsidP="005A3B4A">
      <w:pPr>
        <w:spacing w:before="100" w:beforeAutospacing="1" w:after="100" w:afterAutospacing="1"/>
        <w:rPr>
          <w:rFonts w:ascii="Times New Roman" w:hAnsi="Times New Roman"/>
          <w:b/>
          <w:bCs w:val="0"/>
          <w:iCs w:val="0"/>
          <w:sz w:val="20"/>
          <w:szCs w:val="20"/>
        </w:rPr>
      </w:pPr>
      <w:r w:rsidRPr="00113478">
        <w:rPr>
          <w:rStyle w:val="affb"/>
          <w:rFonts w:ascii="Times New Roman" w:hAnsi="Times New Roman"/>
          <w:sz w:val="20"/>
          <w:szCs w:val="20"/>
        </w:rPr>
        <w:t>(в)</w:t>
      </w:r>
      <w:r w:rsidRPr="00113478">
        <w:rPr>
          <w:rStyle w:val="affb"/>
          <w:rFonts w:ascii="Times New Roman" w:hAnsi="Times New Roman"/>
          <w:sz w:val="20"/>
        </w:rPr>
        <w:t xml:space="preserve"> Операции с предприятиями, находящимися под контролем государства</w:t>
      </w:r>
    </w:p>
    <w:p w:rsidR="00697429" w:rsidRPr="00D47344" w:rsidRDefault="00D47344" w:rsidP="002B2891">
      <w:pPr>
        <w:pStyle w:val="ae"/>
        <w:jc w:val="both"/>
        <w:rPr>
          <w:rFonts w:ascii="Times New Roman" w:hAnsi="Times New Roman"/>
          <w:bCs w:val="0"/>
          <w:iCs w:val="0"/>
          <w:sz w:val="20"/>
          <w:lang w:val="ru-RU"/>
        </w:rPr>
      </w:pPr>
      <w:r w:rsidRPr="00D47344">
        <w:rPr>
          <w:rFonts w:ascii="Times New Roman" w:hAnsi="Times New Roman"/>
          <w:bCs w:val="0"/>
          <w:iCs w:val="0"/>
          <w:sz w:val="20"/>
          <w:lang w:val="ru-RU"/>
        </w:rPr>
        <w:t xml:space="preserve">В процессе обычной хозяйственной деятельности Группа осуществляет сделки с другими предприятиями, контролируемыми государством. </w:t>
      </w:r>
      <w:r w:rsidR="00697429" w:rsidRPr="00D47344">
        <w:rPr>
          <w:rFonts w:ascii="Times New Roman" w:hAnsi="Times New Roman"/>
          <w:bCs w:val="0"/>
          <w:iCs w:val="0"/>
          <w:sz w:val="20"/>
          <w:lang w:val="ru-RU"/>
        </w:rPr>
        <w:t xml:space="preserve">Цены на передачу электроэнергии определяются на основе тарифов, утверждаемых Правительством. </w:t>
      </w:r>
      <w:r w:rsidRPr="001F74E9">
        <w:rPr>
          <w:rFonts w:ascii="Times New Roman" w:hAnsi="Times New Roman"/>
          <w:bCs w:val="0"/>
          <w:iCs w:val="0"/>
          <w:sz w:val="20"/>
          <w:lang w:val="ru-RU"/>
        </w:rPr>
        <w:t>Банковские кредиты предоставляются по рыночным ставкам процента.</w:t>
      </w:r>
      <w:r w:rsidR="00697429" w:rsidRPr="00D47344">
        <w:rPr>
          <w:rFonts w:ascii="Times New Roman" w:hAnsi="Times New Roman"/>
          <w:bCs w:val="0"/>
          <w:iCs w:val="0"/>
          <w:sz w:val="20"/>
          <w:lang w:val="ru-RU"/>
        </w:rPr>
        <w:t xml:space="preserve"> </w:t>
      </w:r>
    </w:p>
    <w:p w:rsidR="00697429" w:rsidRPr="00113478" w:rsidRDefault="00697429" w:rsidP="00B236D8">
      <w:pPr>
        <w:autoSpaceDE w:val="0"/>
        <w:autoSpaceDN w:val="0"/>
        <w:adjustRightInd w:val="0"/>
        <w:spacing w:after="120"/>
        <w:jc w:val="both"/>
        <w:rPr>
          <w:rFonts w:ascii="Times New Roman" w:hAnsi="Times New Roman"/>
          <w:bCs w:val="0"/>
          <w:iCs w:val="0"/>
          <w:sz w:val="20"/>
          <w:szCs w:val="20"/>
        </w:rPr>
      </w:pPr>
      <w:r w:rsidRPr="00113478">
        <w:rPr>
          <w:rFonts w:ascii="Times New Roman" w:hAnsi="Times New Roman"/>
          <w:bCs w:val="0"/>
          <w:iCs w:val="0"/>
          <w:sz w:val="20"/>
          <w:szCs w:val="20"/>
        </w:rPr>
        <w:t>Группа имела следующие существенные операции с предприятиями, контролируемыми государством:</w:t>
      </w:r>
    </w:p>
    <w:tbl>
      <w:tblPr>
        <w:tblW w:w="5000" w:type="pct"/>
        <w:tblLayout w:type="fixed"/>
        <w:tblCellMar>
          <w:left w:w="0" w:type="dxa"/>
          <w:right w:w="0" w:type="dxa"/>
        </w:tblCellMar>
        <w:tblLook w:val="0000"/>
      </w:tblPr>
      <w:tblGrid>
        <w:gridCol w:w="5445"/>
        <w:gridCol w:w="1955"/>
        <w:gridCol w:w="1955"/>
      </w:tblGrid>
      <w:tr w:rsidR="00697429" w:rsidRPr="00113478" w:rsidTr="00A15F7D">
        <w:trPr>
          <w:trHeight w:val="227"/>
        </w:trPr>
        <w:tc>
          <w:tcPr>
            <w:tcW w:w="5528" w:type="dxa"/>
            <w:tcBorders>
              <w:top w:val="nil"/>
              <w:left w:val="nil"/>
              <w:bottom w:val="single" w:sz="2" w:space="0" w:color="auto"/>
              <w:right w:val="nil"/>
            </w:tcBorders>
            <w:shd w:val="clear" w:color="auto" w:fill="FFFFFF"/>
          </w:tcPr>
          <w:p w:rsidR="00697429" w:rsidRPr="00113478" w:rsidRDefault="00697429" w:rsidP="00AB6C6A">
            <w:pPr>
              <w:keepNext/>
              <w:keepLines/>
              <w:shd w:val="clear" w:color="auto" w:fill="FFFFFF"/>
              <w:spacing w:beforeLines="20"/>
              <w:ind w:right="17"/>
              <w:rPr>
                <w:rFonts w:ascii="Times New Roman" w:hAnsi="Times New Roman"/>
                <w:b/>
                <w:i/>
                <w:sz w:val="18"/>
                <w:szCs w:val="18"/>
              </w:rPr>
            </w:pPr>
          </w:p>
        </w:tc>
        <w:tc>
          <w:tcPr>
            <w:tcW w:w="1985" w:type="dxa"/>
            <w:tcBorders>
              <w:top w:val="nil"/>
              <w:left w:val="nil"/>
              <w:bottom w:val="single" w:sz="2" w:space="0" w:color="auto"/>
              <w:right w:val="nil"/>
            </w:tcBorders>
            <w:shd w:val="clear" w:color="auto" w:fill="FFFFFF"/>
            <w:vAlign w:val="center"/>
          </w:tcPr>
          <w:p w:rsidR="00697429" w:rsidRPr="00113478" w:rsidRDefault="00697429" w:rsidP="0011693C">
            <w:pPr>
              <w:keepNext/>
              <w:shd w:val="clear" w:color="auto" w:fill="FFFFFF"/>
              <w:ind w:left="140" w:right="170"/>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11693C">
            <w:pPr>
              <w:shd w:val="clear" w:color="auto" w:fill="FFFFFF"/>
              <w:ind w:left="140" w:right="170"/>
              <w:jc w:val="right"/>
              <w:rPr>
                <w:rFonts w:ascii="Times New Roman" w:hAnsi="Times New Roman"/>
                <w:b/>
                <w:bCs w:val="0"/>
                <w:i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985" w:type="dxa"/>
            <w:tcBorders>
              <w:top w:val="nil"/>
              <w:left w:val="nil"/>
              <w:bottom w:val="single" w:sz="2" w:space="0" w:color="auto"/>
              <w:right w:val="nil"/>
            </w:tcBorders>
            <w:shd w:val="clear" w:color="auto" w:fill="FFFFFF"/>
            <w:vAlign w:val="center"/>
          </w:tcPr>
          <w:p w:rsidR="00697429" w:rsidRPr="00113478" w:rsidRDefault="00697429" w:rsidP="0011693C">
            <w:pPr>
              <w:keepNext/>
              <w:shd w:val="clear" w:color="auto" w:fill="FFFFFF"/>
              <w:ind w:left="140" w:right="170"/>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11693C">
            <w:pPr>
              <w:shd w:val="clear" w:color="auto" w:fill="FFFFFF"/>
              <w:ind w:left="140" w:right="170"/>
              <w:jc w:val="right"/>
              <w:rPr>
                <w:rFonts w:ascii="Times New Roman" w:hAnsi="Times New Roman"/>
                <w:b/>
                <w:bCs w:val="0"/>
                <w:i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A15F7D">
        <w:trPr>
          <w:trHeight w:val="227"/>
        </w:trPr>
        <w:tc>
          <w:tcPr>
            <w:tcW w:w="5528" w:type="dxa"/>
            <w:tcBorders>
              <w:top w:val="single" w:sz="2" w:space="0" w:color="auto"/>
              <w:left w:val="nil"/>
              <w:bottom w:val="single" w:sz="2" w:space="0" w:color="auto"/>
              <w:right w:val="nil"/>
            </w:tcBorders>
            <w:shd w:val="clear" w:color="auto" w:fill="FFFFFF"/>
          </w:tcPr>
          <w:p w:rsidR="00697429" w:rsidRPr="00113478" w:rsidRDefault="00697429" w:rsidP="00AB6C6A">
            <w:pPr>
              <w:keepNext/>
              <w:keepLines/>
              <w:shd w:val="clear" w:color="auto" w:fill="FFFFFF"/>
              <w:spacing w:beforeLines="20"/>
              <w:ind w:right="17"/>
              <w:rPr>
                <w:rFonts w:ascii="Times New Roman" w:hAnsi="Times New Roman"/>
                <w:b/>
                <w:sz w:val="18"/>
                <w:szCs w:val="18"/>
                <w:lang w:val="en-GB"/>
              </w:rPr>
            </w:pPr>
            <w:r w:rsidRPr="00113478">
              <w:rPr>
                <w:rFonts w:ascii="Times New Roman" w:hAnsi="Times New Roman"/>
                <w:b/>
                <w:sz w:val="18"/>
                <w:szCs w:val="18"/>
              </w:rPr>
              <w:t>Выручка</w:t>
            </w:r>
            <w:r w:rsidRPr="00113478">
              <w:rPr>
                <w:rFonts w:ascii="Times New Roman" w:hAnsi="Times New Roman"/>
                <w:b/>
                <w:sz w:val="18"/>
                <w:szCs w:val="18"/>
                <w:lang w:val="en-GB"/>
              </w:rPr>
              <w:t>:</w:t>
            </w:r>
          </w:p>
        </w:tc>
        <w:tc>
          <w:tcPr>
            <w:tcW w:w="1985" w:type="dxa"/>
            <w:tcBorders>
              <w:top w:val="single" w:sz="2" w:space="0" w:color="auto"/>
              <w:left w:val="nil"/>
              <w:bottom w:val="single" w:sz="2" w:space="0" w:color="auto"/>
              <w:right w:val="nil"/>
            </w:tcBorders>
            <w:shd w:val="clear" w:color="auto" w:fill="FFFFFF"/>
            <w:vAlign w:val="center"/>
          </w:tcPr>
          <w:p w:rsidR="00697429" w:rsidRPr="00113478" w:rsidRDefault="00697429" w:rsidP="0011693C">
            <w:pPr>
              <w:ind w:right="170"/>
              <w:jc w:val="right"/>
              <w:rPr>
                <w:rFonts w:ascii="Times New Roman" w:hAnsi="Times New Roman"/>
                <w:b/>
                <w:color w:val="000000"/>
                <w:sz w:val="18"/>
                <w:szCs w:val="18"/>
                <w:lang w:val="en-GB"/>
              </w:rPr>
            </w:pPr>
          </w:p>
        </w:tc>
        <w:tc>
          <w:tcPr>
            <w:tcW w:w="1985" w:type="dxa"/>
            <w:tcBorders>
              <w:top w:val="single" w:sz="2" w:space="0" w:color="auto"/>
              <w:left w:val="nil"/>
              <w:bottom w:val="single" w:sz="2" w:space="0" w:color="auto"/>
              <w:right w:val="nil"/>
            </w:tcBorders>
            <w:shd w:val="clear" w:color="auto" w:fill="FFFFFF"/>
            <w:vAlign w:val="center"/>
          </w:tcPr>
          <w:p w:rsidR="00697429" w:rsidRPr="00113478" w:rsidRDefault="00697429" w:rsidP="0011693C">
            <w:pPr>
              <w:ind w:right="170"/>
              <w:jc w:val="right"/>
              <w:rPr>
                <w:rFonts w:ascii="Times New Roman" w:hAnsi="Times New Roman"/>
                <w:b/>
                <w:color w:val="000000"/>
                <w:sz w:val="18"/>
                <w:szCs w:val="18"/>
                <w:lang w:val="en-GB"/>
              </w:rPr>
            </w:pPr>
          </w:p>
        </w:tc>
      </w:tr>
      <w:tr w:rsidR="00697429" w:rsidRPr="00113478" w:rsidTr="00A15F7D">
        <w:trPr>
          <w:trHeight w:val="227"/>
        </w:trPr>
        <w:tc>
          <w:tcPr>
            <w:tcW w:w="5528" w:type="dxa"/>
            <w:tcBorders>
              <w:top w:val="single" w:sz="2" w:space="0" w:color="auto"/>
              <w:left w:val="nil"/>
              <w:right w:val="nil"/>
            </w:tcBorders>
            <w:shd w:val="clear" w:color="auto" w:fill="FFFFFF"/>
          </w:tcPr>
          <w:p w:rsidR="00697429" w:rsidRPr="00113478" w:rsidRDefault="00697429" w:rsidP="00AB6C6A">
            <w:pPr>
              <w:keepNext/>
              <w:keepLines/>
              <w:shd w:val="clear" w:color="auto" w:fill="FFFFFF"/>
              <w:spacing w:beforeLines="20"/>
              <w:ind w:right="17"/>
              <w:rPr>
                <w:rFonts w:ascii="Times New Roman" w:hAnsi="Times New Roman"/>
                <w:sz w:val="18"/>
                <w:szCs w:val="18"/>
                <w:lang w:val="en-GB" w:eastAsia="en-US"/>
              </w:rPr>
            </w:pPr>
            <w:r w:rsidRPr="00113478">
              <w:rPr>
                <w:rFonts w:ascii="Times New Roman" w:hAnsi="Times New Roman"/>
                <w:sz w:val="18"/>
                <w:szCs w:val="18"/>
              </w:rPr>
              <w:t>Передача электроэнергии</w:t>
            </w:r>
          </w:p>
        </w:tc>
        <w:tc>
          <w:tcPr>
            <w:tcW w:w="1985" w:type="dxa"/>
            <w:tcBorders>
              <w:top w:val="single" w:sz="2" w:space="0" w:color="auto"/>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7</w:t>
            </w:r>
            <w:r>
              <w:rPr>
                <w:rFonts w:ascii="Times New Roman" w:hAnsi="Times New Roman"/>
                <w:sz w:val="18"/>
                <w:szCs w:val="18"/>
              </w:rPr>
              <w:t xml:space="preserve"> </w:t>
            </w:r>
            <w:r w:rsidRPr="00113478">
              <w:rPr>
                <w:rFonts w:ascii="Times New Roman" w:hAnsi="Times New Roman"/>
                <w:sz w:val="18"/>
                <w:szCs w:val="18"/>
              </w:rPr>
              <w:t>408</w:t>
            </w:r>
            <w:r>
              <w:rPr>
                <w:rFonts w:ascii="Times New Roman" w:hAnsi="Times New Roman"/>
                <w:sz w:val="18"/>
                <w:szCs w:val="18"/>
              </w:rPr>
              <w:t xml:space="preserve"> </w:t>
            </w:r>
            <w:r w:rsidRPr="00113478">
              <w:rPr>
                <w:rFonts w:ascii="Times New Roman" w:hAnsi="Times New Roman"/>
                <w:sz w:val="18"/>
                <w:szCs w:val="18"/>
              </w:rPr>
              <w:t>973</w:t>
            </w:r>
          </w:p>
        </w:tc>
        <w:tc>
          <w:tcPr>
            <w:tcW w:w="1985" w:type="dxa"/>
            <w:tcBorders>
              <w:top w:val="single" w:sz="2" w:space="0" w:color="auto"/>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4</w:t>
            </w:r>
            <w:r>
              <w:rPr>
                <w:rFonts w:ascii="Times New Roman" w:hAnsi="Times New Roman"/>
                <w:sz w:val="18"/>
                <w:szCs w:val="18"/>
              </w:rPr>
              <w:t xml:space="preserve"> </w:t>
            </w:r>
            <w:r w:rsidRPr="00113478">
              <w:rPr>
                <w:rFonts w:ascii="Times New Roman" w:hAnsi="Times New Roman"/>
                <w:sz w:val="18"/>
                <w:szCs w:val="18"/>
              </w:rPr>
              <w:t>753</w:t>
            </w:r>
            <w:r>
              <w:rPr>
                <w:rFonts w:ascii="Times New Roman" w:hAnsi="Times New Roman"/>
                <w:sz w:val="18"/>
                <w:szCs w:val="18"/>
              </w:rPr>
              <w:t xml:space="preserve"> </w:t>
            </w:r>
            <w:r w:rsidRPr="00113478">
              <w:rPr>
                <w:rFonts w:ascii="Times New Roman" w:hAnsi="Times New Roman"/>
                <w:sz w:val="18"/>
                <w:szCs w:val="18"/>
              </w:rPr>
              <w:t>107</w:t>
            </w:r>
          </w:p>
        </w:tc>
      </w:tr>
      <w:tr w:rsidR="00697429" w:rsidRPr="00113478" w:rsidTr="00A15F7D">
        <w:trPr>
          <w:trHeight w:val="227"/>
        </w:trPr>
        <w:tc>
          <w:tcPr>
            <w:tcW w:w="5528" w:type="dxa"/>
            <w:tcBorders>
              <w:left w:val="nil"/>
              <w:right w:val="nil"/>
            </w:tcBorders>
            <w:shd w:val="clear" w:color="auto" w:fill="FFFFFF"/>
          </w:tcPr>
          <w:p w:rsidR="00697429" w:rsidRPr="00113478" w:rsidRDefault="00697429" w:rsidP="00AB6C6A">
            <w:pPr>
              <w:keepNext/>
              <w:keepLines/>
              <w:shd w:val="clear" w:color="auto" w:fill="FFFFFF"/>
              <w:spacing w:beforeLines="20"/>
              <w:ind w:right="17"/>
              <w:rPr>
                <w:rFonts w:ascii="Times New Roman" w:hAnsi="Times New Roman"/>
                <w:sz w:val="18"/>
                <w:szCs w:val="18"/>
              </w:rPr>
            </w:pPr>
            <w:r w:rsidRPr="00113478">
              <w:rPr>
                <w:rFonts w:ascii="Times New Roman" w:hAnsi="Times New Roman"/>
                <w:sz w:val="18"/>
                <w:szCs w:val="18"/>
              </w:rPr>
              <w:t>Услуги по присоединению к электрическим сетям</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97</w:t>
            </w:r>
            <w:r>
              <w:rPr>
                <w:rFonts w:ascii="Times New Roman" w:hAnsi="Times New Roman"/>
                <w:sz w:val="18"/>
                <w:szCs w:val="18"/>
              </w:rPr>
              <w:t xml:space="preserve"> </w:t>
            </w:r>
            <w:r w:rsidRPr="00113478">
              <w:rPr>
                <w:rFonts w:ascii="Times New Roman" w:hAnsi="Times New Roman"/>
                <w:sz w:val="18"/>
                <w:szCs w:val="18"/>
              </w:rPr>
              <w:t>732</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195</w:t>
            </w:r>
            <w:r>
              <w:rPr>
                <w:rFonts w:ascii="Times New Roman" w:hAnsi="Times New Roman"/>
                <w:sz w:val="18"/>
                <w:szCs w:val="18"/>
              </w:rPr>
              <w:t xml:space="preserve"> </w:t>
            </w:r>
            <w:r w:rsidRPr="00113478">
              <w:rPr>
                <w:rFonts w:ascii="Times New Roman" w:hAnsi="Times New Roman"/>
                <w:sz w:val="18"/>
                <w:szCs w:val="18"/>
              </w:rPr>
              <w:t>690</w:t>
            </w:r>
          </w:p>
        </w:tc>
      </w:tr>
      <w:tr w:rsidR="00697429" w:rsidRPr="00113478" w:rsidTr="00A15F7D">
        <w:trPr>
          <w:trHeight w:val="227"/>
        </w:trPr>
        <w:tc>
          <w:tcPr>
            <w:tcW w:w="5528" w:type="dxa"/>
            <w:tcBorders>
              <w:left w:val="nil"/>
              <w:right w:val="nil"/>
            </w:tcBorders>
            <w:shd w:val="clear" w:color="auto" w:fill="FFFFFF"/>
          </w:tcPr>
          <w:p w:rsidR="00697429" w:rsidRPr="00113478" w:rsidRDefault="00697429" w:rsidP="00AB6C6A">
            <w:pPr>
              <w:keepNext/>
              <w:keepLines/>
              <w:shd w:val="clear" w:color="auto" w:fill="FFFFFF"/>
              <w:spacing w:beforeLines="20"/>
              <w:ind w:right="17"/>
              <w:rPr>
                <w:rFonts w:ascii="Times New Roman" w:hAnsi="Times New Roman"/>
                <w:sz w:val="18"/>
                <w:szCs w:val="18"/>
                <w:lang w:val="en-GB"/>
              </w:rPr>
            </w:pPr>
            <w:r w:rsidRPr="00113478">
              <w:rPr>
                <w:rFonts w:ascii="Times New Roman" w:hAnsi="Times New Roman"/>
                <w:sz w:val="18"/>
                <w:szCs w:val="18"/>
              </w:rPr>
              <w:t>Прочие продажи</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68</w:t>
            </w:r>
            <w:r>
              <w:rPr>
                <w:rFonts w:ascii="Times New Roman" w:hAnsi="Times New Roman"/>
                <w:sz w:val="18"/>
                <w:szCs w:val="18"/>
              </w:rPr>
              <w:t xml:space="preserve"> </w:t>
            </w:r>
            <w:r w:rsidRPr="00113478">
              <w:rPr>
                <w:rFonts w:ascii="Times New Roman" w:hAnsi="Times New Roman"/>
                <w:sz w:val="18"/>
                <w:szCs w:val="18"/>
              </w:rPr>
              <w:t>906</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74</w:t>
            </w:r>
            <w:r>
              <w:rPr>
                <w:rFonts w:ascii="Times New Roman" w:hAnsi="Times New Roman"/>
                <w:sz w:val="18"/>
                <w:szCs w:val="18"/>
              </w:rPr>
              <w:t xml:space="preserve"> </w:t>
            </w:r>
            <w:r w:rsidRPr="00113478">
              <w:rPr>
                <w:rFonts w:ascii="Times New Roman" w:hAnsi="Times New Roman"/>
                <w:sz w:val="18"/>
                <w:szCs w:val="18"/>
              </w:rPr>
              <w:t>266</w:t>
            </w:r>
          </w:p>
        </w:tc>
      </w:tr>
      <w:tr w:rsidR="00697429" w:rsidRPr="00113478" w:rsidTr="00A15F7D">
        <w:trPr>
          <w:trHeight w:val="227"/>
        </w:trPr>
        <w:tc>
          <w:tcPr>
            <w:tcW w:w="5528" w:type="dxa"/>
            <w:tcBorders>
              <w:top w:val="single" w:sz="2" w:space="0" w:color="auto"/>
              <w:left w:val="nil"/>
              <w:right w:val="nil"/>
            </w:tcBorders>
            <w:shd w:val="clear" w:color="auto" w:fill="FFFFFF"/>
          </w:tcPr>
          <w:p w:rsidR="00697429" w:rsidRPr="00113478" w:rsidRDefault="00697429" w:rsidP="00AB6C6A">
            <w:pPr>
              <w:keepNext/>
              <w:keepLines/>
              <w:shd w:val="clear" w:color="auto" w:fill="FFFFFF"/>
              <w:spacing w:beforeLines="20"/>
              <w:ind w:right="17"/>
              <w:rPr>
                <w:rFonts w:ascii="Times New Roman" w:hAnsi="Times New Roman"/>
                <w:b/>
                <w:sz w:val="18"/>
                <w:szCs w:val="18"/>
                <w:lang w:val="en-GB"/>
              </w:rPr>
            </w:pPr>
            <w:r w:rsidRPr="00113478">
              <w:rPr>
                <w:rFonts w:ascii="Times New Roman" w:hAnsi="Times New Roman"/>
                <w:b/>
                <w:sz w:val="18"/>
                <w:szCs w:val="18"/>
              </w:rPr>
              <w:t>Операционные расходы</w:t>
            </w:r>
            <w:r w:rsidRPr="00113478">
              <w:rPr>
                <w:rFonts w:ascii="Times New Roman" w:hAnsi="Times New Roman"/>
                <w:b/>
                <w:sz w:val="18"/>
                <w:szCs w:val="18"/>
                <w:lang w:val="en-GB"/>
              </w:rPr>
              <w:t>:</w:t>
            </w:r>
          </w:p>
        </w:tc>
        <w:tc>
          <w:tcPr>
            <w:tcW w:w="1985" w:type="dxa"/>
            <w:tcBorders>
              <w:top w:val="single" w:sz="2" w:space="0" w:color="auto"/>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p>
        </w:tc>
        <w:tc>
          <w:tcPr>
            <w:tcW w:w="1985" w:type="dxa"/>
            <w:tcBorders>
              <w:top w:val="single" w:sz="2" w:space="0" w:color="auto"/>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p>
        </w:tc>
      </w:tr>
      <w:tr w:rsidR="00697429" w:rsidRPr="00113478" w:rsidTr="00A15F7D">
        <w:trPr>
          <w:trHeight w:val="227"/>
        </w:trPr>
        <w:tc>
          <w:tcPr>
            <w:tcW w:w="5528" w:type="dxa"/>
            <w:tcBorders>
              <w:top w:val="single" w:sz="2" w:space="0" w:color="auto"/>
              <w:left w:val="nil"/>
              <w:right w:val="nil"/>
            </w:tcBorders>
            <w:shd w:val="clear" w:color="auto" w:fill="FFFFFF"/>
          </w:tcPr>
          <w:p w:rsidR="00697429" w:rsidRPr="00113478" w:rsidRDefault="00697429" w:rsidP="00AB6C6A">
            <w:pPr>
              <w:keepNext/>
              <w:keepLines/>
              <w:shd w:val="clear" w:color="auto" w:fill="FFFFFF"/>
              <w:spacing w:beforeLines="20"/>
              <w:ind w:right="17"/>
              <w:rPr>
                <w:rFonts w:ascii="Times New Roman" w:hAnsi="Times New Roman"/>
                <w:sz w:val="18"/>
                <w:szCs w:val="18"/>
                <w:lang w:val="en-GB"/>
              </w:rPr>
            </w:pPr>
            <w:r w:rsidRPr="00113478">
              <w:rPr>
                <w:rFonts w:ascii="Times New Roman" w:hAnsi="Times New Roman"/>
                <w:sz w:val="18"/>
                <w:szCs w:val="18"/>
              </w:rPr>
              <w:t>Передача электроэнергии</w:t>
            </w:r>
          </w:p>
        </w:tc>
        <w:tc>
          <w:tcPr>
            <w:tcW w:w="1985" w:type="dxa"/>
            <w:tcBorders>
              <w:top w:val="single" w:sz="2" w:space="0" w:color="auto"/>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(8</w:t>
            </w:r>
            <w:r>
              <w:rPr>
                <w:rFonts w:ascii="Times New Roman" w:hAnsi="Times New Roman"/>
                <w:sz w:val="18"/>
                <w:szCs w:val="18"/>
              </w:rPr>
              <w:t xml:space="preserve"> </w:t>
            </w:r>
            <w:r w:rsidRPr="00113478">
              <w:rPr>
                <w:rFonts w:ascii="Times New Roman" w:hAnsi="Times New Roman"/>
                <w:sz w:val="18"/>
                <w:szCs w:val="18"/>
              </w:rPr>
              <w:t>999</w:t>
            </w:r>
            <w:r>
              <w:rPr>
                <w:rFonts w:ascii="Times New Roman" w:hAnsi="Times New Roman"/>
                <w:sz w:val="18"/>
                <w:szCs w:val="18"/>
              </w:rPr>
              <w:t xml:space="preserve"> </w:t>
            </w:r>
            <w:r w:rsidRPr="00113478">
              <w:rPr>
                <w:rFonts w:ascii="Times New Roman" w:hAnsi="Times New Roman"/>
                <w:sz w:val="18"/>
                <w:szCs w:val="18"/>
              </w:rPr>
              <w:t>664)</w:t>
            </w:r>
          </w:p>
        </w:tc>
        <w:tc>
          <w:tcPr>
            <w:tcW w:w="1985" w:type="dxa"/>
            <w:tcBorders>
              <w:top w:val="single" w:sz="2" w:space="0" w:color="auto"/>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(6</w:t>
            </w:r>
            <w:r>
              <w:rPr>
                <w:rFonts w:ascii="Times New Roman" w:hAnsi="Times New Roman"/>
                <w:sz w:val="18"/>
                <w:szCs w:val="18"/>
              </w:rPr>
              <w:t xml:space="preserve"> </w:t>
            </w:r>
            <w:r w:rsidRPr="00113478">
              <w:rPr>
                <w:rFonts w:ascii="Times New Roman" w:hAnsi="Times New Roman"/>
                <w:sz w:val="18"/>
                <w:szCs w:val="18"/>
              </w:rPr>
              <w:t>761</w:t>
            </w:r>
            <w:r>
              <w:rPr>
                <w:rFonts w:ascii="Times New Roman" w:hAnsi="Times New Roman"/>
                <w:sz w:val="18"/>
                <w:szCs w:val="18"/>
              </w:rPr>
              <w:t xml:space="preserve"> </w:t>
            </w:r>
            <w:r w:rsidRPr="00113478">
              <w:rPr>
                <w:rFonts w:ascii="Times New Roman" w:hAnsi="Times New Roman"/>
                <w:sz w:val="18"/>
                <w:szCs w:val="18"/>
              </w:rPr>
              <w:t>998)</w:t>
            </w:r>
          </w:p>
        </w:tc>
      </w:tr>
      <w:tr w:rsidR="00697429" w:rsidRPr="00113478" w:rsidTr="00A15F7D">
        <w:trPr>
          <w:trHeight w:val="227"/>
        </w:trPr>
        <w:tc>
          <w:tcPr>
            <w:tcW w:w="5528" w:type="dxa"/>
            <w:tcBorders>
              <w:left w:val="nil"/>
              <w:right w:val="nil"/>
            </w:tcBorders>
            <w:shd w:val="clear" w:color="auto" w:fill="FFFFFF"/>
          </w:tcPr>
          <w:p w:rsidR="00697429" w:rsidRPr="00B404F1" w:rsidRDefault="00B404F1">
            <w:pPr>
              <w:rPr>
                <w:rFonts w:ascii="Times New Roman" w:hAnsi="Times New Roman"/>
                <w:color w:val="000000"/>
                <w:sz w:val="18"/>
                <w:szCs w:val="18"/>
                <w:lang w:val="en-GB"/>
              </w:rPr>
            </w:pPr>
            <w:r w:rsidRPr="00B404F1">
              <w:rPr>
                <w:rFonts w:ascii="Times New Roman" w:hAnsi="Times New Roman"/>
                <w:sz w:val="18"/>
                <w:szCs w:val="18"/>
              </w:rPr>
              <w:t>Покупка электроэнергии</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509</w:t>
            </w:r>
            <w:r>
              <w:rPr>
                <w:rFonts w:ascii="Times New Roman" w:hAnsi="Times New Roman"/>
                <w:sz w:val="18"/>
                <w:szCs w:val="18"/>
              </w:rPr>
              <w:t xml:space="preserve"> </w:t>
            </w:r>
            <w:r w:rsidRPr="00113478">
              <w:rPr>
                <w:rFonts w:ascii="Times New Roman" w:hAnsi="Times New Roman"/>
                <w:sz w:val="18"/>
                <w:szCs w:val="18"/>
              </w:rPr>
              <w:t>737)</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933</w:t>
            </w:r>
            <w:r>
              <w:rPr>
                <w:rFonts w:ascii="Times New Roman" w:hAnsi="Times New Roman"/>
                <w:sz w:val="18"/>
                <w:szCs w:val="18"/>
              </w:rPr>
              <w:t xml:space="preserve"> </w:t>
            </w:r>
            <w:r w:rsidRPr="00113478">
              <w:rPr>
                <w:rFonts w:ascii="Times New Roman" w:hAnsi="Times New Roman"/>
                <w:sz w:val="18"/>
                <w:szCs w:val="18"/>
              </w:rPr>
              <w:t>085)</w:t>
            </w:r>
          </w:p>
        </w:tc>
      </w:tr>
      <w:tr w:rsidR="00697429" w:rsidRPr="00113478" w:rsidTr="00A15F7D">
        <w:trPr>
          <w:trHeight w:val="227"/>
        </w:trPr>
        <w:tc>
          <w:tcPr>
            <w:tcW w:w="5528" w:type="dxa"/>
            <w:tcBorders>
              <w:left w:val="nil"/>
              <w:right w:val="nil"/>
            </w:tcBorders>
            <w:shd w:val="clear" w:color="auto" w:fill="FFFFFF"/>
          </w:tcPr>
          <w:p w:rsidR="00697429" w:rsidRPr="00113478" w:rsidRDefault="00697429">
            <w:pPr>
              <w:rPr>
                <w:rFonts w:ascii="Times New Roman" w:hAnsi="Times New Roman"/>
                <w:color w:val="000000"/>
                <w:sz w:val="18"/>
                <w:szCs w:val="18"/>
                <w:lang w:val="en-GB"/>
              </w:rPr>
            </w:pPr>
            <w:r w:rsidRPr="00113478">
              <w:rPr>
                <w:rFonts w:ascii="Times New Roman" w:hAnsi="Times New Roman"/>
                <w:color w:val="000000"/>
                <w:sz w:val="18"/>
                <w:szCs w:val="18"/>
              </w:rPr>
              <w:t>Процентные расходы</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(139</w:t>
            </w:r>
            <w:r>
              <w:rPr>
                <w:rFonts w:ascii="Times New Roman" w:hAnsi="Times New Roman"/>
                <w:sz w:val="18"/>
                <w:szCs w:val="18"/>
              </w:rPr>
              <w:t xml:space="preserve"> </w:t>
            </w:r>
            <w:r w:rsidRPr="00113478">
              <w:rPr>
                <w:rFonts w:ascii="Times New Roman" w:hAnsi="Times New Roman"/>
                <w:sz w:val="18"/>
                <w:szCs w:val="18"/>
              </w:rPr>
              <w:t>480)</w:t>
            </w:r>
          </w:p>
        </w:tc>
        <w:tc>
          <w:tcPr>
            <w:tcW w:w="1985" w:type="dxa"/>
            <w:tcBorders>
              <w:left w:val="nil"/>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(157</w:t>
            </w:r>
            <w:r>
              <w:rPr>
                <w:rFonts w:ascii="Times New Roman" w:hAnsi="Times New Roman"/>
                <w:sz w:val="18"/>
                <w:szCs w:val="18"/>
              </w:rPr>
              <w:t xml:space="preserve"> </w:t>
            </w:r>
            <w:r w:rsidRPr="00113478">
              <w:rPr>
                <w:rFonts w:ascii="Times New Roman" w:hAnsi="Times New Roman"/>
                <w:sz w:val="18"/>
                <w:szCs w:val="18"/>
              </w:rPr>
              <w:t>244)</w:t>
            </w:r>
          </w:p>
        </w:tc>
      </w:tr>
      <w:tr w:rsidR="00697429" w:rsidRPr="00113478" w:rsidTr="00A15F7D">
        <w:trPr>
          <w:trHeight w:val="227"/>
        </w:trPr>
        <w:tc>
          <w:tcPr>
            <w:tcW w:w="5528" w:type="dxa"/>
            <w:tcBorders>
              <w:left w:val="nil"/>
              <w:bottom w:val="single" w:sz="4" w:space="0" w:color="auto"/>
              <w:right w:val="nil"/>
            </w:tcBorders>
            <w:shd w:val="clear" w:color="auto" w:fill="FFFFFF"/>
          </w:tcPr>
          <w:p w:rsidR="00697429" w:rsidRPr="00113478" w:rsidRDefault="00697429">
            <w:pPr>
              <w:rPr>
                <w:rFonts w:ascii="Times New Roman" w:hAnsi="Times New Roman"/>
                <w:color w:val="000000"/>
                <w:sz w:val="18"/>
                <w:szCs w:val="18"/>
                <w:lang w:val="en-GB"/>
              </w:rPr>
            </w:pPr>
            <w:r w:rsidRPr="00113478">
              <w:rPr>
                <w:rFonts w:ascii="Times New Roman" w:hAnsi="Times New Roman"/>
                <w:sz w:val="18"/>
                <w:szCs w:val="18"/>
              </w:rPr>
              <w:t>Прочие расходы</w:t>
            </w:r>
          </w:p>
        </w:tc>
        <w:tc>
          <w:tcPr>
            <w:tcW w:w="1985" w:type="dxa"/>
            <w:tcBorders>
              <w:left w:val="nil"/>
              <w:bottom w:val="single" w:sz="4" w:space="0" w:color="auto"/>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(236</w:t>
            </w:r>
            <w:r>
              <w:rPr>
                <w:rFonts w:ascii="Times New Roman" w:hAnsi="Times New Roman"/>
                <w:sz w:val="18"/>
                <w:szCs w:val="18"/>
              </w:rPr>
              <w:t xml:space="preserve"> </w:t>
            </w:r>
            <w:r w:rsidRPr="00113478">
              <w:rPr>
                <w:rFonts w:ascii="Times New Roman" w:hAnsi="Times New Roman"/>
                <w:sz w:val="18"/>
                <w:szCs w:val="18"/>
              </w:rPr>
              <w:t>631)</w:t>
            </w:r>
          </w:p>
        </w:tc>
        <w:tc>
          <w:tcPr>
            <w:tcW w:w="1985" w:type="dxa"/>
            <w:tcBorders>
              <w:left w:val="nil"/>
              <w:bottom w:val="single" w:sz="4" w:space="0" w:color="auto"/>
              <w:right w:val="nil"/>
            </w:tcBorders>
            <w:shd w:val="clear" w:color="auto" w:fill="FFFFFF"/>
            <w:vAlign w:val="bottom"/>
          </w:tcPr>
          <w:p w:rsidR="00697429" w:rsidRPr="00113478" w:rsidRDefault="00697429" w:rsidP="0011693C">
            <w:pPr>
              <w:ind w:right="170"/>
              <w:jc w:val="right"/>
              <w:rPr>
                <w:rFonts w:ascii="Times New Roman" w:hAnsi="Times New Roman"/>
                <w:sz w:val="18"/>
                <w:szCs w:val="18"/>
              </w:rPr>
            </w:pPr>
            <w:r w:rsidRPr="00113478">
              <w:rPr>
                <w:rFonts w:ascii="Times New Roman" w:hAnsi="Times New Roman"/>
                <w:sz w:val="18"/>
                <w:szCs w:val="18"/>
              </w:rPr>
              <w:t>(326</w:t>
            </w:r>
            <w:r>
              <w:rPr>
                <w:rFonts w:ascii="Times New Roman" w:hAnsi="Times New Roman"/>
                <w:sz w:val="18"/>
                <w:szCs w:val="18"/>
              </w:rPr>
              <w:t xml:space="preserve"> </w:t>
            </w:r>
            <w:r w:rsidRPr="00113478">
              <w:rPr>
                <w:rFonts w:ascii="Times New Roman" w:hAnsi="Times New Roman"/>
                <w:sz w:val="18"/>
                <w:szCs w:val="18"/>
              </w:rPr>
              <w:t>296)</w:t>
            </w:r>
          </w:p>
        </w:tc>
      </w:tr>
    </w:tbl>
    <w:p w:rsidR="00697429" w:rsidRPr="00E96E1D" w:rsidRDefault="00697429" w:rsidP="00E96E1D">
      <w:pPr>
        <w:pStyle w:val="ae"/>
        <w:spacing w:before="120" w:after="120"/>
        <w:jc w:val="both"/>
        <w:rPr>
          <w:rFonts w:ascii="Times New Roman" w:hAnsi="Times New Roman"/>
          <w:bCs w:val="0"/>
          <w:iCs w:val="0"/>
          <w:sz w:val="20"/>
          <w:lang w:val="ru-RU"/>
        </w:rPr>
      </w:pPr>
      <w:r w:rsidRPr="00E96E1D">
        <w:rPr>
          <w:rFonts w:ascii="Times New Roman" w:hAnsi="Times New Roman"/>
          <w:bCs w:val="0"/>
          <w:iCs w:val="0"/>
          <w:sz w:val="20"/>
          <w:lang w:val="ru-RU"/>
        </w:rPr>
        <w:t>Группа имела следующие существенные остатки по расчетам с предприятиями, контролируемыми государством:</w:t>
      </w:r>
    </w:p>
    <w:tbl>
      <w:tblPr>
        <w:tblW w:w="5000" w:type="pct"/>
        <w:tblLayout w:type="fixed"/>
        <w:tblCellMar>
          <w:left w:w="0" w:type="dxa"/>
          <w:right w:w="0" w:type="dxa"/>
        </w:tblCellMar>
        <w:tblLook w:val="0000"/>
      </w:tblPr>
      <w:tblGrid>
        <w:gridCol w:w="5349"/>
        <w:gridCol w:w="2022"/>
        <w:gridCol w:w="1984"/>
      </w:tblGrid>
      <w:tr w:rsidR="00697429" w:rsidRPr="00113478" w:rsidTr="00CB78CC">
        <w:tc>
          <w:tcPr>
            <w:tcW w:w="5349" w:type="dxa"/>
            <w:tcBorders>
              <w:top w:val="nil"/>
              <w:left w:val="nil"/>
              <w:bottom w:val="single" w:sz="4" w:space="0" w:color="auto"/>
              <w:right w:val="nil"/>
            </w:tcBorders>
            <w:shd w:val="clear" w:color="auto" w:fill="FFFFFF"/>
          </w:tcPr>
          <w:p w:rsidR="00697429" w:rsidRPr="00113478" w:rsidRDefault="00697429" w:rsidP="00AB6C6A">
            <w:pPr>
              <w:shd w:val="clear" w:color="auto" w:fill="FFFFFF"/>
              <w:spacing w:beforeLines="20"/>
              <w:rPr>
                <w:rFonts w:ascii="Times New Roman" w:hAnsi="Times New Roman"/>
                <w:b/>
                <w:i/>
                <w:color w:val="000000"/>
                <w:sz w:val="18"/>
                <w:szCs w:val="18"/>
              </w:rPr>
            </w:pPr>
          </w:p>
        </w:tc>
        <w:tc>
          <w:tcPr>
            <w:tcW w:w="2022" w:type="dxa"/>
            <w:tcBorders>
              <w:top w:val="nil"/>
              <w:left w:val="nil"/>
              <w:bottom w:val="single" w:sz="4" w:space="0" w:color="auto"/>
              <w:right w:val="nil"/>
            </w:tcBorders>
            <w:shd w:val="clear" w:color="auto" w:fill="FFFFFF"/>
            <w:vAlign w:val="bottom"/>
          </w:tcPr>
          <w:p w:rsidR="00697429" w:rsidRPr="00113478" w:rsidRDefault="00697429" w:rsidP="0011693C">
            <w:pPr>
              <w:keepNext/>
              <w:shd w:val="clear" w:color="auto" w:fill="FFFFFF"/>
              <w:ind w:left="140" w:right="141"/>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984" w:type="dxa"/>
            <w:tcBorders>
              <w:top w:val="nil"/>
              <w:left w:val="nil"/>
              <w:bottom w:val="single" w:sz="4" w:space="0" w:color="auto"/>
              <w:right w:val="nil"/>
            </w:tcBorders>
            <w:shd w:val="clear" w:color="auto" w:fill="FFFFFF"/>
            <w:vAlign w:val="bottom"/>
          </w:tcPr>
          <w:p w:rsidR="00697429" w:rsidRPr="00113478" w:rsidRDefault="00697429" w:rsidP="0011693C">
            <w:pPr>
              <w:keepNext/>
              <w:shd w:val="clear" w:color="auto" w:fill="FFFFFF"/>
              <w:ind w:left="140" w:right="141"/>
              <w:jc w:val="right"/>
              <w:rPr>
                <w:rFonts w:ascii="Times New Roman" w:hAnsi="Times New Roman"/>
                <w:sz w:val="18"/>
                <w:szCs w:val="18"/>
                <w:lang w:val="en-GB"/>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CB78CC">
        <w:tc>
          <w:tcPr>
            <w:tcW w:w="5349" w:type="dxa"/>
            <w:tcBorders>
              <w:top w:val="single" w:sz="4" w:space="0" w:color="auto"/>
              <w:left w:val="nil"/>
              <w:right w:val="nil"/>
            </w:tcBorders>
            <w:shd w:val="clear" w:color="auto" w:fill="FFFFFF"/>
          </w:tcPr>
          <w:p w:rsidR="00697429" w:rsidRPr="00113478" w:rsidRDefault="00697429" w:rsidP="00AB6C6A">
            <w:pPr>
              <w:shd w:val="clear" w:color="auto" w:fill="FFFFFF"/>
              <w:spacing w:beforeLines="20"/>
              <w:rPr>
                <w:rFonts w:ascii="Times New Roman" w:hAnsi="Times New Roman"/>
                <w:color w:val="000000"/>
                <w:sz w:val="18"/>
                <w:szCs w:val="18"/>
                <w:lang w:val="en-GB"/>
              </w:rPr>
            </w:pPr>
            <w:r w:rsidRPr="00113478">
              <w:rPr>
                <w:rFonts w:ascii="Times New Roman" w:hAnsi="Times New Roman"/>
                <w:sz w:val="18"/>
                <w:szCs w:val="18"/>
              </w:rPr>
              <w:t>Дебиторская задолженность и предоплат</w:t>
            </w:r>
            <w:r w:rsidR="00B404F1">
              <w:rPr>
                <w:rFonts w:ascii="Times New Roman" w:hAnsi="Times New Roman"/>
                <w:sz w:val="18"/>
                <w:szCs w:val="18"/>
              </w:rPr>
              <w:t>а</w:t>
            </w:r>
          </w:p>
        </w:tc>
        <w:tc>
          <w:tcPr>
            <w:tcW w:w="2022" w:type="dxa"/>
            <w:tcBorders>
              <w:top w:val="single" w:sz="4" w:space="0" w:color="auto"/>
              <w:left w:val="nil"/>
              <w:right w:val="nil"/>
            </w:tcBorders>
            <w:shd w:val="clear" w:color="auto" w:fill="FFFFFF"/>
            <w:vAlign w:val="bottom"/>
          </w:tcPr>
          <w:p w:rsidR="00697429" w:rsidRPr="00113478" w:rsidRDefault="00697429" w:rsidP="0011693C">
            <w:pPr>
              <w:ind w:right="141"/>
              <w:jc w:val="right"/>
              <w:rPr>
                <w:rFonts w:ascii="Times New Roman" w:hAnsi="Times New Roman"/>
                <w:sz w:val="18"/>
                <w:szCs w:val="18"/>
              </w:rPr>
            </w:pPr>
            <w:r w:rsidRPr="00113478">
              <w:rPr>
                <w:rFonts w:ascii="Times New Roman" w:hAnsi="Times New Roman"/>
                <w:sz w:val="18"/>
                <w:szCs w:val="18"/>
              </w:rPr>
              <w:t>691</w:t>
            </w:r>
            <w:r>
              <w:rPr>
                <w:rFonts w:ascii="Times New Roman" w:hAnsi="Times New Roman"/>
                <w:sz w:val="18"/>
                <w:szCs w:val="18"/>
              </w:rPr>
              <w:t xml:space="preserve"> </w:t>
            </w:r>
            <w:r w:rsidRPr="00113478">
              <w:rPr>
                <w:rFonts w:ascii="Times New Roman" w:hAnsi="Times New Roman"/>
                <w:sz w:val="18"/>
                <w:szCs w:val="18"/>
              </w:rPr>
              <w:t>998</w:t>
            </w:r>
          </w:p>
        </w:tc>
        <w:tc>
          <w:tcPr>
            <w:tcW w:w="1984" w:type="dxa"/>
            <w:tcBorders>
              <w:top w:val="single" w:sz="4" w:space="0" w:color="auto"/>
              <w:left w:val="nil"/>
              <w:right w:val="nil"/>
            </w:tcBorders>
            <w:shd w:val="clear" w:color="auto" w:fill="FFFFFF"/>
            <w:vAlign w:val="bottom"/>
          </w:tcPr>
          <w:p w:rsidR="00697429" w:rsidRPr="00113478" w:rsidRDefault="00697429" w:rsidP="0011693C">
            <w:pPr>
              <w:ind w:right="141"/>
              <w:jc w:val="right"/>
              <w:rPr>
                <w:rFonts w:ascii="Times New Roman" w:hAnsi="Times New Roman"/>
                <w:sz w:val="18"/>
                <w:szCs w:val="18"/>
              </w:rPr>
            </w:pPr>
            <w:r w:rsidRPr="00113478">
              <w:rPr>
                <w:rFonts w:ascii="Times New Roman" w:hAnsi="Times New Roman"/>
                <w:sz w:val="18"/>
                <w:szCs w:val="18"/>
              </w:rPr>
              <w:t>806</w:t>
            </w:r>
            <w:r>
              <w:rPr>
                <w:rFonts w:ascii="Times New Roman" w:hAnsi="Times New Roman"/>
                <w:sz w:val="18"/>
                <w:szCs w:val="18"/>
              </w:rPr>
              <w:t xml:space="preserve"> </w:t>
            </w:r>
            <w:r w:rsidRPr="00113478">
              <w:rPr>
                <w:rFonts w:ascii="Times New Roman" w:hAnsi="Times New Roman"/>
                <w:sz w:val="18"/>
                <w:szCs w:val="18"/>
              </w:rPr>
              <w:t>088</w:t>
            </w:r>
          </w:p>
        </w:tc>
      </w:tr>
      <w:tr w:rsidR="00697429" w:rsidRPr="00113478" w:rsidTr="00CB78CC">
        <w:tc>
          <w:tcPr>
            <w:tcW w:w="5349" w:type="dxa"/>
            <w:tcBorders>
              <w:left w:val="nil"/>
              <w:right w:val="nil"/>
            </w:tcBorders>
            <w:shd w:val="clear" w:color="auto" w:fill="FFFFFF"/>
          </w:tcPr>
          <w:p w:rsidR="00697429" w:rsidRPr="00113478" w:rsidRDefault="00697429" w:rsidP="00AB6C6A">
            <w:pPr>
              <w:shd w:val="clear" w:color="auto" w:fill="FFFFFF"/>
              <w:spacing w:beforeLines="20"/>
              <w:rPr>
                <w:rFonts w:ascii="Times New Roman" w:hAnsi="Times New Roman"/>
                <w:color w:val="000000"/>
                <w:sz w:val="18"/>
                <w:szCs w:val="18"/>
                <w:lang w:val="en-GB"/>
              </w:rPr>
            </w:pPr>
            <w:r w:rsidRPr="00113478">
              <w:rPr>
                <w:rFonts w:ascii="Times New Roman" w:hAnsi="Times New Roman"/>
                <w:sz w:val="18"/>
                <w:szCs w:val="18"/>
              </w:rPr>
              <w:t>Кредиторская задолженность</w:t>
            </w:r>
          </w:p>
        </w:tc>
        <w:tc>
          <w:tcPr>
            <w:tcW w:w="2022" w:type="dxa"/>
            <w:tcBorders>
              <w:left w:val="nil"/>
              <w:right w:val="nil"/>
            </w:tcBorders>
            <w:shd w:val="clear" w:color="auto" w:fill="FFFFFF"/>
            <w:vAlign w:val="bottom"/>
          </w:tcPr>
          <w:p w:rsidR="00697429" w:rsidRPr="00113478" w:rsidRDefault="00697429" w:rsidP="0011693C">
            <w:pPr>
              <w:ind w:right="141"/>
              <w:jc w:val="right"/>
              <w:rPr>
                <w:rFonts w:ascii="Times New Roman" w:hAnsi="Times New Roman"/>
                <w:sz w:val="18"/>
                <w:szCs w:val="18"/>
              </w:rPr>
            </w:pPr>
            <w:r w:rsidRPr="00113478">
              <w:rPr>
                <w:rFonts w:ascii="Times New Roman" w:hAnsi="Times New Roman"/>
                <w:sz w:val="18"/>
                <w:szCs w:val="18"/>
              </w:rPr>
              <w:t>(287</w:t>
            </w:r>
            <w:r>
              <w:rPr>
                <w:rFonts w:ascii="Times New Roman" w:hAnsi="Times New Roman"/>
                <w:sz w:val="18"/>
                <w:szCs w:val="18"/>
              </w:rPr>
              <w:t xml:space="preserve"> </w:t>
            </w:r>
            <w:r w:rsidRPr="00113478">
              <w:rPr>
                <w:rFonts w:ascii="Times New Roman" w:hAnsi="Times New Roman"/>
                <w:sz w:val="18"/>
                <w:szCs w:val="18"/>
              </w:rPr>
              <w:t>382)</w:t>
            </w:r>
          </w:p>
        </w:tc>
        <w:tc>
          <w:tcPr>
            <w:tcW w:w="1984" w:type="dxa"/>
            <w:tcBorders>
              <w:left w:val="nil"/>
              <w:right w:val="nil"/>
            </w:tcBorders>
            <w:shd w:val="clear" w:color="auto" w:fill="FFFFFF"/>
            <w:vAlign w:val="bottom"/>
          </w:tcPr>
          <w:p w:rsidR="00697429" w:rsidRPr="00113478" w:rsidRDefault="00697429" w:rsidP="0011693C">
            <w:pPr>
              <w:ind w:right="141"/>
              <w:jc w:val="right"/>
              <w:rPr>
                <w:rFonts w:ascii="Times New Roman" w:hAnsi="Times New Roman"/>
                <w:sz w:val="18"/>
                <w:szCs w:val="18"/>
              </w:rPr>
            </w:pPr>
            <w:r w:rsidRPr="00113478">
              <w:rPr>
                <w:rFonts w:ascii="Times New Roman" w:hAnsi="Times New Roman"/>
                <w:sz w:val="18"/>
                <w:szCs w:val="18"/>
              </w:rPr>
              <w:t>(275</w:t>
            </w:r>
            <w:r>
              <w:rPr>
                <w:rFonts w:ascii="Times New Roman" w:hAnsi="Times New Roman"/>
                <w:sz w:val="18"/>
                <w:szCs w:val="18"/>
              </w:rPr>
              <w:t xml:space="preserve"> </w:t>
            </w:r>
            <w:r w:rsidRPr="00113478">
              <w:rPr>
                <w:rFonts w:ascii="Times New Roman" w:hAnsi="Times New Roman"/>
                <w:sz w:val="18"/>
                <w:szCs w:val="18"/>
              </w:rPr>
              <w:t>048)</w:t>
            </w:r>
          </w:p>
        </w:tc>
      </w:tr>
      <w:tr w:rsidR="00697429" w:rsidRPr="00113478" w:rsidTr="00CB78CC">
        <w:tc>
          <w:tcPr>
            <w:tcW w:w="5349" w:type="dxa"/>
            <w:tcBorders>
              <w:left w:val="nil"/>
              <w:bottom w:val="single" w:sz="4" w:space="0" w:color="auto"/>
              <w:right w:val="nil"/>
            </w:tcBorders>
            <w:shd w:val="clear" w:color="auto" w:fill="FFFFFF"/>
          </w:tcPr>
          <w:p w:rsidR="00697429" w:rsidRPr="00113478" w:rsidRDefault="00697429" w:rsidP="00AB6C6A">
            <w:pPr>
              <w:shd w:val="clear" w:color="auto" w:fill="FFFFFF"/>
              <w:spacing w:beforeLines="20"/>
              <w:rPr>
                <w:rFonts w:ascii="Times New Roman" w:hAnsi="Times New Roman"/>
                <w:color w:val="000000"/>
                <w:sz w:val="18"/>
                <w:szCs w:val="18"/>
                <w:lang w:val="en-GB"/>
              </w:rPr>
            </w:pPr>
            <w:r w:rsidRPr="00113478">
              <w:rPr>
                <w:rFonts w:ascii="Times New Roman" w:hAnsi="Times New Roman"/>
                <w:color w:val="000000"/>
                <w:sz w:val="18"/>
                <w:szCs w:val="18"/>
              </w:rPr>
              <w:t>Кредиты и займы</w:t>
            </w:r>
          </w:p>
        </w:tc>
        <w:tc>
          <w:tcPr>
            <w:tcW w:w="2022" w:type="dxa"/>
            <w:tcBorders>
              <w:left w:val="nil"/>
              <w:bottom w:val="single" w:sz="4" w:space="0" w:color="auto"/>
              <w:right w:val="nil"/>
            </w:tcBorders>
            <w:shd w:val="clear" w:color="auto" w:fill="FFFFFF"/>
            <w:vAlign w:val="bottom"/>
          </w:tcPr>
          <w:p w:rsidR="00697429" w:rsidRPr="00113478" w:rsidRDefault="00697429" w:rsidP="0011693C">
            <w:pPr>
              <w:ind w:right="141"/>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990</w:t>
            </w:r>
            <w:r>
              <w:rPr>
                <w:rFonts w:ascii="Times New Roman" w:hAnsi="Times New Roman"/>
                <w:sz w:val="18"/>
                <w:szCs w:val="18"/>
              </w:rPr>
              <w:t xml:space="preserve"> </w:t>
            </w:r>
            <w:r w:rsidRPr="00113478">
              <w:rPr>
                <w:rFonts w:ascii="Times New Roman" w:hAnsi="Times New Roman"/>
                <w:sz w:val="18"/>
                <w:szCs w:val="18"/>
              </w:rPr>
              <w:t>000)</w:t>
            </w:r>
          </w:p>
        </w:tc>
        <w:tc>
          <w:tcPr>
            <w:tcW w:w="1984" w:type="dxa"/>
            <w:tcBorders>
              <w:left w:val="nil"/>
              <w:bottom w:val="single" w:sz="4" w:space="0" w:color="auto"/>
              <w:right w:val="nil"/>
            </w:tcBorders>
            <w:shd w:val="clear" w:color="auto" w:fill="FFFFFF"/>
            <w:vAlign w:val="bottom"/>
          </w:tcPr>
          <w:p w:rsidR="00697429" w:rsidRPr="00113478" w:rsidRDefault="00697429" w:rsidP="0011693C">
            <w:pPr>
              <w:ind w:right="141"/>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878</w:t>
            </w:r>
            <w:r>
              <w:rPr>
                <w:rFonts w:ascii="Times New Roman" w:hAnsi="Times New Roman"/>
                <w:sz w:val="18"/>
                <w:szCs w:val="18"/>
              </w:rPr>
              <w:t xml:space="preserve"> </w:t>
            </w:r>
            <w:r w:rsidRPr="00113478">
              <w:rPr>
                <w:rFonts w:ascii="Times New Roman" w:hAnsi="Times New Roman"/>
                <w:sz w:val="18"/>
                <w:szCs w:val="18"/>
              </w:rPr>
              <w:t>281)</w:t>
            </w:r>
          </w:p>
        </w:tc>
      </w:tr>
    </w:tbl>
    <w:p w:rsidR="00697429" w:rsidRPr="00113478" w:rsidRDefault="00697429">
      <w:pPr>
        <w:spacing w:before="100" w:beforeAutospacing="1" w:after="100" w:afterAutospacing="1"/>
        <w:rPr>
          <w:rStyle w:val="affb"/>
          <w:rFonts w:ascii="Times New Roman" w:hAnsi="Times New Roman"/>
          <w:sz w:val="20"/>
        </w:rPr>
      </w:pPr>
      <w:r w:rsidRPr="00113478">
        <w:rPr>
          <w:rStyle w:val="affb"/>
          <w:rFonts w:ascii="Times New Roman" w:hAnsi="Times New Roman"/>
          <w:sz w:val="20"/>
        </w:rPr>
        <w:t>(г) Операции с членами руководства и их близкими родственниками</w:t>
      </w:r>
    </w:p>
    <w:p w:rsidR="00697429" w:rsidRPr="00113478" w:rsidRDefault="00697429" w:rsidP="005A3B4A">
      <w:pPr>
        <w:pStyle w:val="Normal1"/>
        <w:jc w:val="both"/>
        <w:rPr>
          <w:sz w:val="20"/>
        </w:rPr>
      </w:pPr>
      <w:r w:rsidRPr="00113478">
        <w:rPr>
          <w:sz w:val="20"/>
        </w:rPr>
        <w:t>Группа не совершает никаких операций и не имеет остатков по расчетам с ключевыми руководящими сотрудниками и их близкими родственниками, за исключением выплат им вознаграждения в форме заработной платы и премий.</w:t>
      </w:r>
    </w:p>
    <w:p w:rsidR="00697429" w:rsidRPr="00113478" w:rsidRDefault="00697429" w:rsidP="00281A60">
      <w:pPr>
        <w:pStyle w:val="Normal1"/>
        <w:spacing w:before="120" w:after="120"/>
        <w:jc w:val="both"/>
        <w:rPr>
          <w:sz w:val="20"/>
        </w:rPr>
      </w:pPr>
      <w:r w:rsidRPr="00113478">
        <w:rPr>
          <w:sz w:val="20"/>
        </w:rPr>
        <w:t>Вознаграждения и компенсации, выплачиваемые членам Совета директоров и руководителям высшего звена за выполнение ими в полном объеме своих должностных обязанностей, включают заработную плату согласно условиям трудовых договоров, льготы в неденежной форме и премиальные выплаты по результатам деятельности за период, отраженным в обязательной финансовой отчетности Компании, подготовленной в соответствии с российскими правилами бухгалтерского учета.</w:t>
      </w:r>
    </w:p>
    <w:p w:rsidR="00697429" w:rsidRPr="00113478" w:rsidRDefault="00697429" w:rsidP="005A3B4A">
      <w:pPr>
        <w:pStyle w:val="Normal1"/>
        <w:jc w:val="both"/>
        <w:rPr>
          <w:color w:val="000000"/>
          <w:sz w:val="20"/>
        </w:rPr>
      </w:pPr>
      <w:r w:rsidRPr="00113478">
        <w:rPr>
          <w:sz w:val="20"/>
        </w:rPr>
        <w:t>Членам Совета директоров и руководителям высшего звена Группы были выплачены следующие суммы вознаграждения:</w:t>
      </w:r>
    </w:p>
    <w:tbl>
      <w:tblPr>
        <w:tblW w:w="5000" w:type="pct"/>
        <w:tblLook w:val="0000"/>
      </w:tblPr>
      <w:tblGrid>
        <w:gridCol w:w="1815"/>
        <w:gridCol w:w="1944"/>
        <w:gridCol w:w="1998"/>
        <w:gridCol w:w="1600"/>
        <w:gridCol w:w="1998"/>
      </w:tblGrid>
      <w:tr w:rsidR="00697429" w:rsidRPr="00113478" w:rsidTr="00013242">
        <w:trPr>
          <w:trHeight w:val="315"/>
        </w:trPr>
        <w:tc>
          <w:tcPr>
            <w:tcW w:w="2159" w:type="dxa"/>
            <w:tcBorders>
              <w:left w:val="nil"/>
              <w:bottom w:val="single" w:sz="4" w:space="0" w:color="auto"/>
              <w:right w:val="nil"/>
            </w:tcBorders>
            <w:tcMar>
              <w:left w:w="0" w:type="dxa"/>
              <w:right w:w="0" w:type="dxa"/>
            </w:tcMar>
            <w:vAlign w:val="bottom"/>
          </w:tcPr>
          <w:p w:rsidR="00697429" w:rsidRPr="00113478" w:rsidRDefault="00697429" w:rsidP="00AB6C6A">
            <w:pPr>
              <w:keepNext/>
              <w:keepLines/>
              <w:shd w:val="clear" w:color="auto" w:fill="FFFFFF"/>
              <w:spacing w:beforeLines="20"/>
              <w:rPr>
                <w:rFonts w:ascii="Times New Roman" w:hAnsi="Times New Roman"/>
                <w:b/>
                <w:i/>
                <w:color w:val="000000"/>
                <w:sz w:val="18"/>
                <w:szCs w:val="18"/>
              </w:rPr>
            </w:pPr>
          </w:p>
        </w:tc>
        <w:tc>
          <w:tcPr>
            <w:tcW w:w="2268" w:type="dxa"/>
            <w:gridSpan w:val="2"/>
            <w:tcBorders>
              <w:left w:val="nil"/>
              <w:bottom w:val="single" w:sz="4" w:space="0" w:color="auto"/>
              <w:right w:val="nil"/>
            </w:tcBorders>
            <w:tcMar>
              <w:left w:w="0" w:type="dxa"/>
              <w:right w:w="0" w:type="dxa"/>
            </w:tcMar>
          </w:tcPr>
          <w:p w:rsidR="00697429" w:rsidRPr="00113478" w:rsidRDefault="00697429" w:rsidP="00A53FD3">
            <w:pPr>
              <w:keepNext/>
              <w:shd w:val="clear" w:color="auto" w:fill="FFFFFF"/>
              <w:spacing w:before="48"/>
              <w:ind w:left="140"/>
              <w:jc w:val="center"/>
              <w:rPr>
                <w:rFonts w:ascii="Times New Roman" w:hAnsi="Times New Roman"/>
                <w:b/>
                <w:bCs w:val="0"/>
                <w:iCs w:val="0"/>
                <w:sz w:val="18"/>
                <w:szCs w:val="18"/>
              </w:rPr>
            </w:pPr>
            <w:r w:rsidRPr="00113478">
              <w:rPr>
                <w:rFonts w:ascii="Times New Roman" w:hAnsi="Times New Roman"/>
                <w:b/>
                <w:bCs w:val="0"/>
                <w:iCs w:val="0"/>
                <w:sz w:val="18"/>
                <w:szCs w:val="18"/>
              </w:rPr>
              <w:t xml:space="preserve">За год, закончившийся </w:t>
            </w:r>
          </w:p>
          <w:p w:rsidR="00697429" w:rsidRPr="00113478" w:rsidRDefault="00697429" w:rsidP="00241B8D">
            <w:pPr>
              <w:keepNext/>
              <w:shd w:val="clear" w:color="auto" w:fill="FFFFFF"/>
              <w:spacing w:before="48"/>
              <w:ind w:left="140"/>
              <w:jc w:val="center"/>
              <w:rPr>
                <w:rFonts w:ascii="Times New Roman" w:hAnsi="Times New Roman"/>
                <w:b/>
                <w:bCs w:val="0"/>
                <w:i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2268" w:type="dxa"/>
            <w:gridSpan w:val="2"/>
            <w:tcBorders>
              <w:left w:val="nil"/>
              <w:bottom w:val="single" w:sz="4" w:space="0" w:color="auto"/>
              <w:right w:val="nil"/>
            </w:tcBorders>
            <w:tcMar>
              <w:left w:w="0" w:type="dxa"/>
              <w:right w:w="0" w:type="dxa"/>
            </w:tcMar>
            <w:vAlign w:val="bottom"/>
          </w:tcPr>
          <w:p w:rsidR="00697429" w:rsidRPr="00113478" w:rsidRDefault="00697429" w:rsidP="00BF1139">
            <w:pPr>
              <w:keepNext/>
              <w:shd w:val="clear" w:color="auto" w:fill="FFFFFF"/>
              <w:ind w:left="140"/>
              <w:jc w:val="center"/>
              <w:rPr>
                <w:rFonts w:ascii="Times New Roman" w:hAnsi="Times New Roman"/>
                <w:b/>
                <w:bCs w:val="0"/>
                <w:iCs w:val="0"/>
                <w:sz w:val="18"/>
                <w:szCs w:val="18"/>
              </w:rPr>
            </w:pPr>
            <w:r w:rsidRPr="00113478">
              <w:rPr>
                <w:rFonts w:ascii="Times New Roman" w:hAnsi="Times New Roman"/>
                <w:b/>
                <w:bCs w:val="0"/>
                <w:iCs w:val="0"/>
                <w:sz w:val="18"/>
                <w:szCs w:val="18"/>
              </w:rPr>
              <w:t xml:space="preserve">За год, закончившийся </w:t>
            </w:r>
          </w:p>
          <w:p w:rsidR="00697429" w:rsidRPr="00113478" w:rsidRDefault="00697429" w:rsidP="00AB6C6A">
            <w:pPr>
              <w:keepNext/>
              <w:keepLines/>
              <w:shd w:val="clear" w:color="auto" w:fill="FFFFFF"/>
              <w:spacing w:beforeLines="20"/>
              <w:ind w:right="17"/>
              <w:jc w:val="center"/>
              <w:rPr>
                <w:rFonts w:ascii="Times New Roman" w:hAnsi="Times New Roman"/>
                <w:b/>
                <w:bCs w:val="0"/>
                <w:i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B404F1" w:rsidRPr="00113478" w:rsidTr="0011693C">
        <w:trPr>
          <w:trHeight w:val="315"/>
        </w:trPr>
        <w:tc>
          <w:tcPr>
            <w:tcW w:w="2159"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AB6C6A">
            <w:pPr>
              <w:keepNext/>
              <w:keepLines/>
              <w:shd w:val="clear" w:color="auto" w:fill="FFFFFF"/>
              <w:spacing w:beforeLines="20"/>
              <w:rPr>
                <w:rFonts w:ascii="Times New Roman" w:hAnsi="Times New Roman"/>
                <w:b/>
                <w:i/>
                <w:color w:val="000000"/>
                <w:sz w:val="18"/>
                <w:szCs w:val="18"/>
                <w:lang w:val="en-GB"/>
              </w:rPr>
            </w:pPr>
          </w:p>
        </w:tc>
        <w:tc>
          <w:tcPr>
            <w:tcW w:w="2268"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AB6C6A">
            <w:pPr>
              <w:keepNext/>
              <w:keepLines/>
              <w:shd w:val="clear" w:color="auto" w:fill="FFFFFF"/>
              <w:spacing w:beforeLines="20"/>
              <w:ind w:right="100"/>
              <w:jc w:val="right"/>
              <w:rPr>
                <w:rFonts w:ascii="Times New Roman" w:hAnsi="Times New Roman"/>
                <w:color w:val="000000"/>
                <w:sz w:val="18"/>
                <w:szCs w:val="18"/>
                <w:lang w:val="en-GB" w:eastAsia="en-US"/>
              </w:rPr>
            </w:pPr>
            <w:r w:rsidRPr="00113478">
              <w:rPr>
                <w:rFonts w:ascii="Times New Roman" w:hAnsi="Times New Roman"/>
                <w:b/>
                <w:bCs w:val="0"/>
                <w:iCs w:val="0"/>
                <w:sz w:val="18"/>
                <w:szCs w:val="18"/>
              </w:rPr>
              <w:t>Член</w:t>
            </w:r>
            <w:r>
              <w:rPr>
                <w:rFonts w:ascii="Times New Roman" w:hAnsi="Times New Roman"/>
                <w:b/>
                <w:bCs w:val="0"/>
                <w:iCs w:val="0"/>
                <w:sz w:val="18"/>
                <w:szCs w:val="18"/>
              </w:rPr>
              <w:t>ы</w:t>
            </w:r>
            <w:r w:rsidRPr="00113478">
              <w:rPr>
                <w:rFonts w:ascii="Times New Roman" w:hAnsi="Times New Roman"/>
                <w:b/>
                <w:bCs w:val="0"/>
                <w:iCs w:val="0"/>
                <w:sz w:val="18"/>
                <w:szCs w:val="18"/>
              </w:rPr>
              <w:t xml:space="preserve"> Совета директоров</w:t>
            </w:r>
          </w:p>
        </w:tc>
        <w:tc>
          <w:tcPr>
            <w:tcW w:w="2268" w:type="dxa"/>
            <w:tcBorders>
              <w:top w:val="single" w:sz="4" w:space="0" w:color="auto"/>
              <w:left w:val="nil"/>
              <w:bottom w:val="single" w:sz="4" w:space="0" w:color="auto"/>
              <w:right w:val="nil"/>
            </w:tcBorders>
            <w:tcMar>
              <w:left w:w="0" w:type="dxa"/>
              <w:right w:w="0" w:type="dxa"/>
            </w:tcMar>
            <w:vAlign w:val="bottom"/>
          </w:tcPr>
          <w:p w:rsidR="00697429" w:rsidRPr="00113478" w:rsidRDefault="00B404F1" w:rsidP="00AB6C6A">
            <w:pPr>
              <w:keepNext/>
              <w:keepLines/>
              <w:shd w:val="clear" w:color="auto" w:fill="FFFFFF"/>
              <w:spacing w:beforeLines="20"/>
              <w:ind w:right="100"/>
              <w:jc w:val="right"/>
              <w:rPr>
                <w:rFonts w:ascii="Times New Roman" w:hAnsi="Times New Roman"/>
                <w:color w:val="000000"/>
                <w:sz w:val="18"/>
                <w:szCs w:val="18"/>
                <w:lang w:val="en-GB" w:eastAsia="en-US"/>
              </w:rPr>
            </w:pPr>
            <w:r>
              <w:rPr>
                <w:rFonts w:ascii="Times New Roman" w:hAnsi="Times New Roman"/>
                <w:b/>
                <w:bCs w:val="0"/>
                <w:iCs w:val="0"/>
                <w:sz w:val="18"/>
                <w:szCs w:val="18"/>
              </w:rPr>
              <w:t>Руководители высшего звена</w:t>
            </w:r>
          </w:p>
        </w:tc>
        <w:tc>
          <w:tcPr>
            <w:tcW w:w="1800"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AB6C6A">
            <w:pPr>
              <w:keepNext/>
              <w:keepLines/>
              <w:shd w:val="clear" w:color="auto" w:fill="FFFFFF"/>
              <w:spacing w:beforeLines="20"/>
              <w:ind w:right="100"/>
              <w:jc w:val="right"/>
              <w:rPr>
                <w:rFonts w:ascii="Times New Roman" w:hAnsi="Times New Roman"/>
                <w:color w:val="000000"/>
                <w:sz w:val="18"/>
                <w:szCs w:val="18"/>
                <w:lang w:val="en-GB" w:eastAsia="en-US"/>
              </w:rPr>
            </w:pPr>
            <w:r w:rsidRPr="00113478">
              <w:rPr>
                <w:rFonts w:ascii="Times New Roman" w:hAnsi="Times New Roman"/>
                <w:b/>
                <w:bCs w:val="0"/>
                <w:iCs w:val="0"/>
                <w:sz w:val="18"/>
                <w:szCs w:val="18"/>
              </w:rPr>
              <w:t>Член</w:t>
            </w:r>
            <w:r>
              <w:rPr>
                <w:rFonts w:ascii="Times New Roman" w:hAnsi="Times New Roman"/>
                <w:b/>
                <w:bCs w:val="0"/>
                <w:iCs w:val="0"/>
                <w:sz w:val="18"/>
                <w:szCs w:val="18"/>
              </w:rPr>
              <w:t>ы</w:t>
            </w:r>
            <w:r w:rsidRPr="00113478">
              <w:rPr>
                <w:rFonts w:ascii="Times New Roman" w:hAnsi="Times New Roman"/>
                <w:b/>
                <w:bCs w:val="0"/>
                <w:iCs w:val="0"/>
                <w:sz w:val="18"/>
                <w:szCs w:val="18"/>
              </w:rPr>
              <w:t xml:space="preserve"> Совета директоров</w:t>
            </w:r>
          </w:p>
        </w:tc>
        <w:tc>
          <w:tcPr>
            <w:tcW w:w="2268" w:type="dxa"/>
            <w:tcBorders>
              <w:top w:val="single" w:sz="4" w:space="0" w:color="auto"/>
              <w:left w:val="nil"/>
              <w:bottom w:val="single" w:sz="4" w:space="0" w:color="auto"/>
              <w:right w:val="nil"/>
            </w:tcBorders>
            <w:tcMar>
              <w:left w:w="0" w:type="dxa"/>
              <w:right w:w="0" w:type="dxa"/>
            </w:tcMar>
            <w:vAlign w:val="bottom"/>
          </w:tcPr>
          <w:p w:rsidR="00697429" w:rsidRPr="00113478" w:rsidRDefault="00B404F1" w:rsidP="00AB6C6A">
            <w:pPr>
              <w:keepNext/>
              <w:keepLines/>
              <w:shd w:val="clear" w:color="auto" w:fill="FFFFFF"/>
              <w:spacing w:beforeLines="20"/>
              <w:ind w:right="100"/>
              <w:jc w:val="right"/>
              <w:rPr>
                <w:rFonts w:ascii="Times New Roman" w:hAnsi="Times New Roman"/>
                <w:color w:val="000000"/>
                <w:sz w:val="18"/>
                <w:szCs w:val="18"/>
                <w:lang w:val="en-GB" w:eastAsia="en-US"/>
              </w:rPr>
            </w:pPr>
            <w:r>
              <w:rPr>
                <w:rFonts w:ascii="Times New Roman" w:hAnsi="Times New Roman"/>
                <w:b/>
                <w:bCs w:val="0"/>
                <w:iCs w:val="0"/>
                <w:sz w:val="18"/>
                <w:szCs w:val="18"/>
              </w:rPr>
              <w:t>Руководители высшего звена</w:t>
            </w:r>
          </w:p>
        </w:tc>
      </w:tr>
      <w:tr w:rsidR="00B404F1" w:rsidRPr="00113478" w:rsidTr="00013242">
        <w:trPr>
          <w:trHeight w:val="315"/>
        </w:trPr>
        <w:tc>
          <w:tcPr>
            <w:tcW w:w="2159"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AB6C6A">
            <w:pPr>
              <w:keepNext/>
              <w:keepLines/>
              <w:shd w:val="clear" w:color="auto" w:fill="FFFFFF"/>
              <w:spacing w:beforeLines="20"/>
              <w:rPr>
                <w:rFonts w:ascii="Times New Roman" w:hAnsi="Times New Roman"/>
                <w:color w:val="000000"/>
                <w:sz w:val="18"/>
                <w:szCs w:val="18"/>
                <w:lang w:val="en-GB"/>
              </w:rPr>
            </w:pPr>
            <w:r w:rsidRPr="00113478">
              <w:rPr>
                <w:rFonts w:ascii="Times New Roman" w:hAnsi="Times New Roman"/>
                <w:color w:val="000000"/>
                <w:sz w:val="18"/>
                <w:szCs w:val="18"/>
              </w:rPr>
              <w:t>Зар</w:t>
            </w:r>
            <w:r w:rsidR="00B404F1">
              <w:rPr>
                <w:rFonts w:ascii="Times New Roman" w:hAnsi="Times New Roman"/>
                <w:color w:val="000000"/>
                <w:sz w:val="18"/>
                <w:szCs w:val="18"/>
              </w:rPr>
              <w:t xml:space="preserve">аботная </w:t>
            </w:r>
            <w:r w:rsidRPr="00113478">
              <w:rPr>
                <w:rFonts w:ascii="Times New Roman" w:hAnsi="Times New Roman"/>
                <w:color w:val="000000"/>
                <w:sz w:val="18"/>
                <w:szCs w:val="18"/>
              </w:rPr>
              <w:t>плата и премии</w:t>
            </w:r>
          </w:p>
        </w:tc>
        <w:tc>
          <w:tcPr>
            <w:tcW w:w="2268"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11693C">
            <w:pPr>
              <w:spacing w:before="20" w:after="20"/>
              <w:ind w:right="100"/>
              <w:jc w:val="right"/>
              <w:rPr>
                <w:rFonts w:ascii="Times New Roman" w:hAnsi="Times New Roman"/>
                <w:sz w:val="18"/>
                <w:szCs w:val="18"/>
              </w:rPr>
            </w:pPr>
            <w:r w:rsidRPr="00113478">
              <w:rPr>
                <w:rFonts w:ascii="Times New Roman" w:hAnsi="Times New Roman"/>
                <w:sz w:val="18"/>
                <w:szCs w:val="18"/>
              </w:rPr>
              <w:t>17</w:t>
            </w:r>
            <w:r>
              <w:rPr>
                <w:rFonts w:ascii="Times New Roman" w:hAnsi="Times New Roman"/>
                <w:sz w:val="18"/>
                <w:szCs w:val="18"/>
              </w:rPr>
              <w:t xml:space="preserve"> </w:t>
            </w:r>
            <w:r w:rsidRPr="00113478">
              <w:rPr>
                <w:rFonts w:ascii="Times New Roman" w:hAnsi="Times New Roman"/>
                <w:sz w:val="18"/>
                <w:szCs w:val="18"/>
              </w:rPr>
              <w:t>493</w:t>
            </w:r>
          </w:p>
        </w:tc>
        <w:tc>
          <w:tcPr>
            <w:tcW w:w="2268"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11693C">
            <w:pPr>
              <w:spacing w:before="20" w:after="20"/>
              <w:ind w:right="100"/>
              <w:jc w:val="right"/>
              <w:rPr>
                <w:rFonts w:ascii="Times New Roman" w:hAnsi="Times New Roman"/>
                <w:sz w:val="18"/>
                <w:szCs w:val="18"/>
              </w:rPr>
            </w:pPr>
            <w:r w:rsidRPr="00113478">
              <w:rPr>
                <w:rFonts w:ascii="Times New Roman" w:hAnsi="Times New Roman"/>
                <w:sz w:val="18"/>
                <w:szCs w:val="18"/>
              </w:rPr>
              <w:t>100</w:t>
            </w:r>
            <w:r>
              <w:rPr>
                <w:rFonts w:ascii="Times New Roman" w:hAnsi="Times New Roman"/>
                <w:sz w:val="18"/>
                <w:szCs w:val="18"/>
              </w:rPr>
              <w:t xml:space="preserve"> </w:t>
            </w:r>
            <w:r w:rsidRPr="00113478">
              <w:rPr>
                <w:rFonts w:ascii="Times New Roman" w:hAnsi="Times New Roman"/>
                <w:sz w:val="18"/>
                <w:szCs w:val="18"/>
              </w:rPr>
              <w:t>861</w:t>
            </w:r>
          </w:p>
        </w:tc>
        <w:tc>
          <w:tcPr>
            <w:tcW w:w="1800"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11693C">
            <w:pPr>
              <w:spacing w:before="20" w:after="20"/>
              <w:ind w:right="100"/>
              <w:jc w:val="right"/>
              <w:rPr>
                <w:rFonts w:ascii="Times New Roman" w:hAnsi="Times New Roman"/>
                <w:sz w:val="18"/>
                <w:szCs w:val="18"/>
              </w:rPr>
            </w:pPr>
            <w:r w:rsidRPr="00113478">
              <w:rPr>
                <w:rFonts w:ascii="Times New Roman" w:hAnsi="Times New Roman"/>
                <w:sz w:val="18"/>
                <w:szCs w:val="18"/>
              </w:rPr>
              <w:t>10</w:t>
            </w:r>
            <w:r>
              <w:rPr>
                <w:rFonts w:ascii="Times New Roman" w:hAnsi="Times New Roman"/>
                <w:sz w:val="18"/>
                <w:szCs w:val="18"/>
              </w:rPr>
              <w:t xml:space="preserve"> </w:t>
            </w:r>
            <w:r w:rsidRPr="00113478">
              <w:rPr>
                <w:rFonts w:ascii="Times New Roman" w:hAnsi="Times New Roman"/>
                <w:sz w:val="18"/>
                <w:szCs w:val="18"/>
              </w:rPr>
              <w:t>279</w:t>
            </w:r>
          </w:p>
        </w:tc>
        <w:tc>
          <w:tcPr>
            <w:tcW w:w="2268" w:type="dxa"/>
            <w:tcBorders>
              <w:top w:val="single" w:sz="4" w:space="0" w:color="auto"/>
              <w:left w:val="nil"/>
              <w:bottom w:val="single" w:sz="4" w:space="0" w:color="auto"/>
              <w:right w:val="nil"/>
            </w:tcBorders>
            <w:tcMar>
              <w:left w:w="0" w:type="dxa"/>
              <w:right w:w="0" w:type="dxa"/>
            </w:tcMar>
            <w:vAlign w:val="bottom"/>
          </w:tcPr>
          <w:p w:rsidR="00697429" w:rsidRPr="00113478" w:rsidRDefault="00697429" w:rsidP="0011693C">
            <w:pPr>
              <w:spacing w:before="20" w:after="20"/>
              <w:ind w:right="100"/>
              <w:jc w:val="right"/>
              <w:rPr>
                <w:rFonts w:ascii="Times New Roman" w:hAnsi="Times New Roman"/>
                <w:sz w:val="18"/>
                <w:szCs w:val="18"/>
              </w:rPr>
            </w:pPr>
            <w:r w:rsidRPr="00113478">
              <w:rPr>
                <w:rFonts w:ascii="Times New Roman" w:hAnsi="Times New Roman"/>
                <w:sz w:val="18"/>
                <w:szCs w:val="18"/>
              </w:rPr>
              <w:t>27</w:t>
            </w:r>
            <w:r>
              <w:rPr>
                <w:rFonts w:ascii="Times New Roman" w:hAnsi="Times New Roman"/>
                <w:sz w:val="18"/>
                <w:szCs w:val="18"/>
              </w:rPr>
              <w:t xml:space="preserve"> </w:t>
            </w:r>
            <w:r w:rsidRPr="00113478">
              <w:rPr>
                <w:rFonts w:ascii="Times New Roman" w:hAnsi="Times New Roman"/>
                <w:sz w:val="18"/>
                <w:szCs w:val="18"/>
              </w:rPr>
              <w:t>772</w:t>
            </w:r>
          </w:p>
        </w:tc>
      </w:tr>
    </w:tbl>
    <w:p w:rsidR="00697429" w:rsidRPr="00113478" w:rsidRDefault="00697429">
      <w:pPr>
        <w:spacing w:before="100" w:beforeAutospacing="1" w:after="100" w:afterAutospacing="1"/>
        <w:rPr>
          <w:rStyle w:val="affb"/>
          <w:rFonts w:ascii="Times New Roman" w:hAnsi="Times New Roman"/>
          <w:sz w:val="20"/>
        </w:rPr>
      </w:pPr>
      <w:r w:rsidRPr="00113478">
        <w:rPr>
          <w:rStyle w:val="affb"/>
          <w:rFonts w:ascii="Times New Roman" w:hAnsi="Times New Roman"/>
          <w:sz w:val="20"/>
        </w:rPr>
        <w:t xml:space="preserve">Примечание 28. Операционная аренда </w:t>
      </w:r>
    </w:p>
    <w:p w:rsidR="00697429" w:rsidRPr="00113478" w:rsidRDefault="00697429" w:rsidP="005A3B4A">
      <w:pPr>
        <w:pStyle w:val="Normal1"/>
        <w:spacing w:before="120" w:after="120"/>
        <w:jc w:val="both"/>
        <w:rPr>
          <w:sz w:val="20"/>
        </w:rPr>
      </w:pPr>
      <w:r w:rsidRPr="00113478">
        <w:rPr>
          <w:sz w:val="20"/>
        </w:rPr>
        <w:t>Группа арендует земельные участки, находящиеся в собственности местных органов власти, на условиях операционной аренды.</w:t>
      </w:r>
    </w:p>
    <w:p w:rsidR="00B404F1" w:rsidRPr="00B404F1" w:rsidRDefault="00B404F1" w:rsidP="00B404F1">
      <w:pPr>
        <w:pStyle w:val="Normal1"/>
        <w:spacing w:before="120" w:after="120"/>
        <w:jc w:val="both"/>
        <w:outlineLvl w:val="0"/>
        <w:rPr>
          <w:sz w:val="20"/>
        </w:rPr>
      </w:pPr>
      <w:r w:rsidRPr="00B404F1">
        <w:rPr>
          <w:sz w:val="20"/>
        </w:rPr>
        <w:t>Суммы арендной платы за землю в соответствии с заключенными договорами аренды составили:</w:t>
      </w:r>
    </w:p>
    <w:tbl>
      <w:tblPr>
        <w:tblW w:w="4943" w:type="pct"/>
        <w:tblLayout w:type="fixed"/>
        <w:tblLook w:val="01E0"/>
      </w:tblPr>
      <w:tblGrid>
        <w:gridCol w:w="5238"/>
        <w:gridCol w:w="2075"/>
        <w:gridCol w:w="2042"/>
      </w:tblGrid>
      <w:tr w:rsidR="00697429" w:rsidRPr="00113478" w:rsidTr="00B404F1">
        <w:trPr>
          <w:trHeight w:val="188"/>
        </w:trPr>
        <w:tc>
          <w:tcPr>
            <w:tcW w:w="5238" w:type="dxa"/>
            <w:tcBorders>
              <w:bottom w:val="single" w:sz="4" w:space="0" w:color="auto"/>
            </w:tcBorders>
            <w:tcMar>
              <w:left w:w="0" w:type="dxa"/>
            </w:tcMar>
            <w:vAlign w:val="bottom"/>
          </w:tcPr>
          <w:p w:rsidR="00697429" w:rsidRPr="00113478" w:rsidRDefault="00697429">
            <w:pPr>
              <w:keepNext/>
              <w:keepLines/>
              <w:ind w:right="19"/>
              <w:rPr>
                <w:rFonts w:ascii="Times New Roman" w:hAnsi="Times New Roman"/>
                <w:b/>
                <w:color w:val="000000"/>
                <w:sz w:val="18"/>
                <w:szCs w:val="18"/>
              </w:rPr>
            </w:pPr>
          </w:p>
        </w:tc>
        <w:tc>
          <w:tcPr>
            <w:tcW w:w="2075" w:type="dxa"/>
            <w:tcBorders>
              <w:bottom w:val="single" w:sz="4" w:space="0" w:color="auto"/>
            </w:tcBorders>
            <w:vAlign w:val="bottom"/>
          </w:tcPr>
          <w:p w:rsidR="00697429" w:rsidRPr="00113478" w:rsidRDefault="00697429" w:rsidP="00241B8D">
            <w:pPr>
              <w:keepNext/>
              <w:keepLines/>
              <w:ind w:right="19"/>
              <w:jc w:val="right"/>
              <w:rPr>
                <w:rFonts w:ascii="Times New Roman" w:hAnsi="Times New Roman"/>
                <w:b/>
                <w:color w:val="000000"/>
                <w:sz w:val="18"/>
                <w:szCs w:val="18"/>
              </w:rPr>
            </w:pPr>
            <w:r>
              <w:rPr>
                <w:rFonts w:ascii="Times New Roman" w:hAnsi="Times New Roman"/>
                <w:b/>
                <w:color w:val="000000"/>
                <w:sz w:val="18"/>
                <w:szCs w:val="18"/>
              </w:rPr>
              <w:t>31 декабря</w:t>
            </w:r>
            <w:r w:rsidRPr="00113478">
              <w:rPr>
                <w:rFonts w:ascii="Times New Roman" w:hAnsi="Times New Roman"/>
                <w:b/>
                <w:color w:val="000000"/>
                <w:sz w:val="18"/>
                <w:szCs w:val="18"/>
              </w:rPr>
              <w:t xml:space="preserve"> 2010</w:t>
            </w:r>
          </w:p>
        </w:tc>
        <w:tc>
          <w:tcPr>
            <w:tcW w:w="2042" w:type="dxa"/>
            <w:tcBorders>
              <w:bottom w:val="single" w:sz="4" w:space="0" w:color="auto"/>
            </w:tcBorders>
            <w:vAlign w:val="bottom"/>
          </w:tcPr>
          <w:p w:rsidR="00697429" w:rsidRPr="00113478" w:rsidRDefault="00697429" w:rsidP="00241B8D">
            <w:pPr>
              <w:keepNext/>
              <w:keepLines/>
              <w:ind w:right="19"/>
              <w:jc w:val="right"/>
              <w:rPr>
                <w:rFonts w:ascii="Times New Roman" w:hAnsi="Times New Roman"/>
                <w:b/>
                <w:color w:val="000000"/>
                <w:sz w:val="18"/>
                <w:szCs w:val="18"/>
              </w:rPr>
            </w:pPr>
            <w:r>
              <w:rPr>
                <w:rFonts w:ascii="Times New Roman" w:hAnsi="Times New Roman"/>
                <w:b/>
                <w:color w:val="000000"/>
                <w:sz w:val="18"/>
                <w:szCs w:val="18"/>
              </w:rPr>
              <w:t>31 декабря</w:t>
            </w:r>
            <w:r w:rsidRPr="00113478">
              <w:rPr>
                <w:rFonts w:ascii="Times New Roman" w:hAnsi="Times New Roman"/>
                <w:b/>
                <w:color w:val="000000"/>
                <w:sz w:val="18"/>
                <w:szCs w:val="18"/>
              </w:rPr>
              <w:t xml:space="preserve"> 2009</w:t>
            </w:r>
          </w:p>
        </w:tc>
      </w:tr>
      <w:tr w:rsidR="00697429" w:rsidRPr="00113478" w:rsidTr="00B404F1">
        <w:tc>
          <w:tcPr>
            <w:tcW w:w="5238" w:type="dxa"/>
            <w:tcBorders>
              <w:top w:val="single" w:sz="4" w:space="0" w:color="auto"/>
            </w:tcBorders>
            <w:tcMar>
              <w:left w:w="0" w:type="dxa"/>
            </w:tcMar>
            <w:vAlign w:val="bottom"/>
          </w:tcPr>
          <w:p w:rsidR="00697429" w:rsidRPr="00113478" w:rsidRDefault="00697429" w:rsidP="00A97920">
            <w:pPr>
              <w:keepNext/>
              <w:keepLines/>
              <w:ind w:right="19"/>
              <w:rPr>
                <w:rFonts w:ascii="Times New Roman" w:hAnsi="Times New Roman"/>
                <w:color w:val="000000"/>
                <w:sz w:val="18"/>
                <w:szCs w:val="18"/>
                <w:lang w:val="en-GB"/>
              </w:rPr>
            </w:pPr>
            <w:r w:rsidRPr="00113478">
              <w:rPr>
                <w:rFonts w:ascii="Times New Roman" w:hAnsi="Times New Roman"/>
                <w:sz w:val="18"/>
                <w:szCs w:val="18"/>
              </w:rPr>
              <w:t>Менее 1</w:t>
            </w:r>
            <w:r w:rsidR="00607E7C">
              <w:rPr>
                <w:rFonts w:ascii="Times New Roman" w:hAnsi="Times New Roman"/>
                <w:sz w:val="18"/>
                <w:szCs w:val="18"/>
              </w:rPr>
              <w:t> года</w:t>
            </w:r>
          </w:p>
        </w:tc>
        <w:tc>
          <w:tcPr>
            <w:tcW w:w="2075" w:type="dxa"/>
            <w:tcBorders>
              <w:top w:val="single" w:sz="4" w:space="0" w:color="auto"/>
            </w:tcBorders>
            <w:vAlign w:val="center"/>
          </w:tcPr>
          <w:p w:rsidR="00697429" w:rsidRPr="00113478" w:rsidRDefault="00221206" w:rsidP="0011693C">
            <w:pPr>
              <w:tabs>
                <w:tab w:val="left" w:pos="2025"/>
              </w:tabs>
              <w:spacing w:before="20" w:after="20"/>
              <w:ind w:right="24"/>
              <w:jc w:val="right"/>
              <w:rPr>
                <w:rFonts w:ascii="Times New Roman" w:hAnsi="Times New Roman"/>
                <w:sz w:val="18"/>
                <w:szCs w:val="18"/>
              </w:rPr>
            </w:pPr>
            <w:r>
              <w:rPr>
                <w:rFonts w:ascii="Times New Roman" w:hAnsi="Times New Roman"/>
                <w:sz w:val="18"/>
                <w:szCs w:val="18"/>
              </w:rPr>
              <w:t>336</w:t>
            </w:r>
            <w:r w:rsidR="00697429">
              <w:rPr>
                <w:rFonts w:ascii="Times New Roman" w:hAnsi="Times New Roman"/>
                <w:sz w:val="18"/>
                <w:szCs w:val="18"/>
              </w:rPr>
              <w:t xml:space="preserve"> </w:t>
            </w:r>
            <w:r>
              <w:rPr>
                <w:rFonts w:ascii="Times New Roman" w:hAnsi="Times New Roman"/>
                <w:sz w:val="18"/>
                <w:szCs w:val="18"/>
              </w:rPr>
              <w:t>970</w:t>
            </w:r>
          </w:p>
        </w:tc>
        <w:tc>
          <w:tcPr>
            <w:tcW w:w="2042" w:type="dxa"/>
            <w:tcBorders>
              <w:top w:val="single" w:sz="4" w:space="0" w:color="auto"/>
            </w:tcBorders>
            <w:vAlign w:val="bottom"/>
          </w:tcPr>
          <w:p w:rsidR="00697429" w:rsidRPr="00113478" w:rsidRDefault="00697429" w:rsidP="0011693C">
            <w:pPr>
              <w:spacing w:before="20" w:after="20"/>
              <w:ind w:right="33"/>
              <w:jc w:val="right"/>
              <w:rPr>
                <w:rFonts w:ascii="Times New Roman" w:hAnsi="Times New Roman"/>
                <w:sz w:val="18"/>
                <w:szCs w:val="18"/>
              </w:rPr>
            </w:pPr>
            <w:r w:rsidRPr="00113478">
              <w:rPr>
                <w:rFonts w:ascii="Times New Roman" w:hAnsi="Times New Roman"/>
                <w:sz w:val="18"/>
                <w:szCs w:val="18"/>
              </w:rPr>
              <w:t>334</w:t>
            </w:r>
            <w:r>
              <w:rPr>
                <w:rFonts w:ascii="Times New Roman" w:hAnsi="Times New Roman"/>
                <w:sz w:val="18"/>
                <w:szCs w:val="18"/>
              </w:rPr>
              <w:t xml:space="preserve"> </w:t>
            </w:r>
            <w:r w:rsidRPr="00113478">
              <w:rPr>
                <w:rFonts w:ascii="Times New Roman" w:hAnsi="Times New Roman"/>
                <w:sz w:val="18"/>
                <w:szCs w:val="18"/>
              </w:rPr>
              <w:t>416</w:t>
            </w:r>
          </w:p>
        </w:tc>
      </w:tr>
      <w:tr w:rsidR="00697429" w:rsidRPr="00113478" w:rsidTr="00B404F1">
        <w:tc>
          <w:tcPr>
            <w:tcW w:w="5238" w:type="dxa"/>
            <w:tcMar>
              <w:left w:w="0" w:type="dxa"/>
            </w:tcMar>
            <w:vAlign w:val="bottom"/>
          </w:tcPr>
          <w:p w:rsidR="00697429" w:rsidRPr="00113478" w:rsidRDefault="00697429" w:rsidP="00A97920">
            <w:pPr>
              <w:keepNext/>
              <w:keepLines/>
              <w:ind w:right="19"/>
              <w:rPr>
                <w:rFonts w:ascii="Times New Roman" w:hAnsi="Times New Roman"/>
                <w:color w:val="000000"/>
                <w:sz w:val="18"/>
                <w:szCs w:val="18"/>
                <w:lang w:val="en-GB"/>
              </w:rPr>
            </w:pPr>
            <w:r w:rsidRPr="00113478">
              <w:rPr>
                <w:rFonts w:ascii="Times New Roman" w:hAnsi="Times New Roman"/>
                <w:sz w:val="18"/>
                <w:szCs w:val="18"/>
              </w:rPr>
              <w:t>От 1 до 5 лет</w:t>
            </w:r>
          </w:p>
        </w:tc>
        <w:tc>
          <w:tcPr>
            <w:tcW w:w="2075" w:type="dxa"/>
            <w:vAlign w:val="center"/>
          </w:tcPr>
          <w:p w:rsidR="00697429" w:rsidRPr="00113478" w:rsidRDefault="00221206" w:rsidP="0011693C">
            <w:pPr>
              <w:tabs>
                <w:tab w:val="left" w:pos="2025"/>
              </w:tabs>
              <w:spacing w:before="20" w:after="20"/>
              <w:ind w:right="24"/>
              <w:jc w:val="right"/>
              <w:rPr>
                <w:rFonts w:ascii="Times New Roman" w:hAnsi="Times New Roman"/>
                <w:sz w:val="18"/>
                <w:szCs w:val="18"/>
              </w:rPr>
            </w:pPr>
            <w:r>
              <w:rPr>
                <w:rFonts w:ascii="Times New Roman" w:hAnsi="Times New Roman"/>
                <w:sz w:val="18"/>
                <w:szCs w:val="18"/>
              </w:rPr>
              <w:t>487</w:t>
            </w:r>
            <w:r w:rsidR="00697429">
              <w:rPr>
                <w:rFonts w:ascii="Times New Roman" w:hAnsi="Times New Roman"/>
                <w:sz w:val="18"/>
                <w:szCs w:val="18"/>
              </w:rPr>
              <w:t xml:space="preserve"> </w:t>
            </w:r>
            <w:r>
              <w:rPr>
                <w:rFonts w:ascii="Times New Roman" w:hAnsi="Times New Roman"/>
                <w:sz w:val="18"/>
                <w:szCs w:val="18"/>
              </w:rPr>
              <w:t>555</w:t>
            </w:r>
          </w:p>
        </w:tc>
        <w:tc>
          <w:tcPr>
            <w:tcW w:w="2042" w:type="dxa"/>
            <w:vAlign w:val="bottom"/>
          </w:tcPr>
          <w:p w:rsidR="00697429" w:rsidRPr="00113478" w:rsidRDefault="00697429" w:rsidP="0011693C">
            <w:pPr>
              <w:spacing w:before="20" w:after="20"/>
              <w:ind w:right="33"/>
              <w:jc w:val="right"/>
              <w:rPr>
                <w:rFonts w:ascii="Times New Roman" w:hAnsi="Times New Roman"/>
                <w:sz w:val="18"/>
                <w:szCs w:val="18"/>
              </w:rPr>
            </w:pPr>
            <w:r w:rsidRPr="00113478">
              <w:rPr>
                <w:rFonts w:ascii="Times New Roman" w:hAnsi="Times New Roman"/>
                <w:sz w:val="18"/>
                <w:szCs w:val="18"/>
              </w:rPr>
              <w:t>579</w:t>
            </w:r>
            <w:r>
              <w:rPr>
                <w:rFonts w:ascii="Times New Roman" w:hAnsi="Times New Roman"/>
                <w:sz w:val="18"/>
                <w:szCs w:val="18"/>
              </w:rPr>
              <w:t xml:space="preserve"> </w:t>
            </w:r>
            <w:r w:rsidRPr="00113478">
              <w:rPr>
                <w:rFonts w:ascii="Times New Roman" w:hAnsi="Times New Roman"/>
                <w:sz w:val="18"/>
                <w:szCs w:val="18"/>
              </w:rPr>
              <w:t>451</w:t>
            </w:r>
          </w:p>
        </w:tc>
      </w:tr>
      <w:tr w:rsidR="00697429" w:rsidRPr="00113478" w:rsidTr="00B404F1">
        <w:tc>
          <w:tcPr>
            <w:tcW w:w="5238" w:type="dxa"/>
            <w:tcBorders>
              <w:bottom w:val="single" w:sz="4" w:space="0" w:color="auto"/>
            </w:tcBorders>
            <w:tcMar>
              <w:left w:w="0" w:type="dxa"/>
            </w:tcMar>
            <w:vAlign w:val="bottom"/>
          </w:tcPr>
          <w:p w:rsidR="00697429" w:rsidRPr="00113478" w:rsidRDefault="00697429" w:rsidP="00A97920">
            <w:pPr>
              <w:keepNext/>
              <w:keepLines/>
              <w:ind w:right="19"/>
              <w:rPr>
                <w:rFonts w:ascii="Times New Roman" w:hAnsi="Times New Roman"/>
                <w:color w:val="000000"/>
                <w:sz w:val="18"/>
                <w:szCs w:val="18"/>
                <w:lang w:val="en-GB"/>
              </w:rPr>
            </w:pPr>
            <w:r w:rsidRPr="00113478">
              <w:rPr>
                <w:rFonts w:ascii="Times New Roman" w:hAnsi="Times New Roman"/>
                <w:sz w:val="18"/>
                <w:szCs w:val="18"/>
              </w:rPr>
              <w:t>Свыше 5 лет</w:t>
            </w:r>
          </w:p>
        </w:tc>
        <w:tc>
          <w:tcPr>
            <w:tcW w:w="2075" w:type="dxa"/>
            <w:tcBorders>
              <w:bottom w:val="single" w:sz="4" w:space="0" w:color="auto"/>
            </w:tcBorders>
            <w:vAlign w:val="center"/>
          </w:tcPr>
          <w:p w:rsidR="00697429" w:rsidRPr="00113478" w:rsidRDefault="00697429" w:rsidP="0011693C">
            <w:pPr>
              <w:tabs>
                <w:tab w:val="left" w:pos="2025"/>
              </w:tabs>
              <w:spacing w:before="20" w:after="20"/>
              <w:ind w:right="24"/>
              <w:jc w:val="right"/>
              <w:rPr>
                <w:rFonts w:ascii="Times New Roman" w:hAnsi="Times New Roman"/>
                <w:sz w:val="18"/>
                <w:szCs w:val="18"/>
              </w:rPr>
            </w:pPr>
            <w:r w:rsidRPr="00113478">
              <w:rPr>
                <w:rFonts w:ascii="Times New Roman" w:hAnsi="Times New Roman"/>
                <w:sz w:val="18"/>
                <w:szCs w:val="18"/>
              </w:rPr>
              <w:t>4</w:t>
            </w:r>
            <w:r>
              <w:rPr>
                <w:rFonts w:ascii="Times New Roman" w:hAnsi="Times New Roman"/>
                <w:sz w:val="18"/>
                <w:szCs w:val="18"/>
              </w:rPr>
              <w:t xml:space="preserve"> </w:t>
            </w:r>
            <w:r w:rsidR="00221206">
              <w:rPr>
                <w:rFonts w:ascii="Times New Roman" w:hAnsi="Times New Roman"/>
                <w:sz w:val="18"/>
                <w:szCs w:val="18"/>
              </w:rPr>
              <w:t>612</w:t>
            </w:r>
            <w:r>
              <w:rPr>
                <w:rFonts w:ascii="Times New Roman" w:hAnsi="Times New Roman"/>
                <w:sz w:val="18"/>
                <w:szCs w:val="18"/>
              </w:rPr>
              <w:t xml:space="preserve"> </w:t>
            </w:r>
            <w:r w:rsidR="00221206">
              <w:rPr>
                <w:rFonts w:ascii="Times New Roman" w:hAnsi="Times New Roman"/>
                <w:sz w:val="18"/>
                <w:szCs w:val="18"/>
              </w:rPr>
              <w:t>756</w:t>
            </w:r>
          </w:p>
        </w:tc>
        <w:tc>
          <w:tcPr>
            <w:tcW w:w="2042" w:type="dxa"/>
            <w:tcBorders>
              <w:bottom w:val="single" w:sz="4" w:space="0" w:color="auto"/>
            </w:tcBorders>
            <w:vAlign w:val="bottom"/>
          </w:tcPr>
          <w:p w:rsidR="00697429" w:rsidRPr="00113478" w:rsidRDefault="00697429" w:rsidP="0011693C">
            <w:pPr>
              <w:spacing w:before="20" w:after="20"/>
              <w:ind w:right="33"/>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179</w:t>
            </w:r>
            <w:r>
              <w:rPr>
                <w:rFonts w:ascii="Times New Roman" w:hAnsi="Times New Roman"/>
                <w:sz w:val="18"/>
                <w:szCs w:val="18"/>
              </w:rPr>
              <w:t xml:space="preserve"> </w:t>
            </w:r>
            <w:r w:rsidRPr="00113478">
              <w:rPr>
                <w:rFonts w:ascii="Times New Roman" w:hAnsi="Times New Roman"/>
                <w:sz w:val="18"/>
                <w:szCs w:val="18"/>
              </w:rPr>
              <w:t>623</w:t>
            </w:r>
          </w:p>
        </w:tc>
      </w:tr>
      <w:tr w:rsidR="00697429" w:rsidRPr="00113478" w:rsidTr="00B404F1">
        <w:trPr>
          <w:trHeight w:val="252"/>
        </w:trPr>
        <w:tc>
          <w:tcPr>
            <w:tcW w:w="5238" w:type="dxa"/>
            <w:tcBorders>
              <w:top w:val="single" w:sz="4" w:space="0" w:color="auto"/>
              <w:bottom w:val="single" w:sz="12" w:space="0" w:color="auto"/>
            </w:tcBorders>
            <w:tcMar>
              <w:left w:w="0" w:type="dxa"/>
            </w:tcMar>
            <w:vAlign w:val="bottom"/>
          </w:tcPr>
          <w:p w:rsidR="00697429" w:rsidRPr="00113478" w:rsidRDefault="00697429" w:rsidP="00A97920">
            <w:pPr>
              <w:shd w:val="clear" w:color="auto" w:fill="FFFFFF"/>
              <w:ind w:right="17"/>
              <w:rPr>
                <w:rFonts w:ascii="Times New Roman" w:hAnsi="Times New Roman"/>
                <w:b/>
                <w:bCs w:val="0"/>
                <w:color w:val="000000"/>
                <w:sz w:val="18"/>
                <w:szCs w:val="18"/>
                <w:lang w:val="en-GB"/>
              </w:rPr>
            </w:pPr>
            <w:r w:rsidRPr="00113478">
              <w:rPr>
                <w:rFonts w:ascii="Times New Roman" w:hAnsi="Times New Roman"/>
                <w:b/>
                <w:bCs w:val="0"/>
                <w:color w:val="000000"/>
                <w:sz w:val="18"/>
                <w:szCs w:val="18"/>
              </w:rPr>
              <w:t>Итого</w:t>
            </w:r>
          </w:p>
        </w:tc>
        <w:tc>
          <w:tcPr>
            <w:tcW w:w="2075" w:type="dxa"/>
            <w:tcBorders>
              <w:top w:val="single" w:sz="4" w:space="0" w:color="auto"/>
              <w:bottom w:val="single" w:sz="12" w:space="0" w:color="auto"/>
            </w:tcBorders>
            <w:vAlign w:val="center"/>
          </w:tcPr>
          <w:p w:rsidR="00697429" w:rsidRPr="00221206" w:rsidRDefault="00221206" w:rsidP="0011693C">
            <w:pPr>
              <w:tabs>
                <w:tab w:val="left" w:pos="2025"/>
              </w:tabs>
              <w:spacing w:before="20" w:after="20"/>
              <w:ind w:right="24"/>
              <w:jc w:val="right"/>
              <w:rPr>
                <w:rFonts w:ascii="Times New Roman" w:hAnsi="Times New Roman"/>
                <w:b/>
                <w:sz w:val="18"/>
                <w:szCs w:val="18"/>
              </w:rPr>
            </w:pPr>
            <w:r>
              <w:rPr>
                <w:rFonts w:ascii="Times New Roman" w:hAnsi="Times New Roman"/>
                <w:b/>
                <w:sz w:val="18"/>
                <w:szCs w:val="18"/>
              </w:rPr>
              <w:t>5 437 281</w:t>
            </w:r>
          </w:p>
        </w:tc>
        <w:tc>
          <w:tcPr>
            <w:tcW w:w="2042" w:type="dxa"/>
            <w:tcBorders>
              <w:top w:val="single" w:sz="4" w:space="0" w:color="auto"/>
              <w:bottom w:val="single" w:sz="12" w:space="0" w:color="auto"/>
            </w:tcBorders>
            <w:vAlign w:val="bottom"/>
          </w:tcPr>
          <w:p w:rsidR="00697429" w:rsidRPr="00113478" w:rsidRDefault="00697429" w:rsidP="0011693C">
            <w:pPr>
              <w:spacing w:before="20" w:after="20"/>
              <w:ind w:right="33"/>
              <w:jc w:val="right"/>
              <w:rPr>
                <w:rFonts w:ascii="Times New Roman" w:hAnsi="Times New Roman"/>
                <w:b/>
                <w:sz w:val="18"/>
                <w:szCs w:val="18"/>
                <w:lang w:val="en-US"/>
              </w:rPr>
            </w:pPr>
            <w:r w:rsidRPr="00113478">
              <w:rPr>
                <w:rFonts w:ascii="Times New Roman" w:hAnsi="Times New Roman"/>
                <w:b/>
                <w:sz w:val="18"/>
                <w:szCs w:val="18"/>
                <w:lang w:val="en-US"/>
              </w:rPr>
              <w:t>4</w:t>
            </w:r>
            <w:r>
              <w:rPr>
                <w:rFonts w:ascii="Times New Roman" w:hAnsi="Times New Roman"/>
                <w:b/>
                <w:sz w:val="18"/>
                <w:szCs w:val="18"/>
                <w:lang w:val="en-US"/>
              </w:rPr>
              <w:t xml:space="preserve"> </w:t>
            </w:r>
            <w:r w:rsidRPr="00113478">
              <w:rPr>
                <w:rFonts w:ascii="Times New Roman" w:hAnsi="Times New Roman"/>
                <w:b/>
                <w:sz w:val="18"/>
                <w:szCs w:val="18"/>
                <w:lang w:val="en-US"/>
              </w:rPr>
              <w:t>093</w:t>
            </w:r>
            <w:r>
              <w:rPr>
                <w:rFonts w:ascii="Times New Roman" w:hAnsi="Times New Roman"/>
                <w:b/>
                <w:sz w:val="18"/>
                <w:szCs w:val="18"/>
                <w:lang w:val="en-US"/>
              </w:rPr>
              <w:t xml:space="preserve"> </w:t>
            </w:r>
            <w:r w:rsidRPr="00113478">
              <w:rPr>
                <w:rFonts w:ascii="Times New Roman" w:hAnsi="Times New Roman"/>
                <w:b/>
                <w:sz w:val="18"/>
                <w:szCs w:val="18"/>
                <w:lang w:val="en-US"/>
              </w:rPr>
              <w:t>490</w:t>
            </w:r>
          </w:p>
        </w:tc>
      </w:tr>
    </w:tbl>
    <w:p w:rsidR="00697429" w:rsidRPr="00B404F1" w:rsidRDefault="00697429" w:rsidP="00B404F1">
      <w:pPr>
        <w:autoSpaceDE w:val="0"/>
        <w:autoSpaceDN w:val="0"/>
        <w:adjustRightInd w:val="0"/>
        <w:spacing w:before="120" w:after="120"/>
        <w:jc w:val="both"/>
        <w:rPr>
          <w:rFonts w:ascii="Times New Roman" w:hAnsi="Times New Roman"/>
          <w:bCs w:val="0"/>
          <w:sz w:val="20"/>
          <w:szCs w:val="20"/>
        </w:rPr>
      </w:pPr>
      <w:r w:rsidRPr="00B404F1">
        <w:rPr>
          <w:rFonts w:ascii="Times New Roman" w:hAnsi="Times New Roman"/>
          <w:bCs w:val="0"/>
          <w:sz w:val="20"/>
          <w:szCs w:val="20"/>
        </w:rPr>
        <w:t xml:space="preserve">На земельных участках, арендуемые Группой, располагаются электросети, подстанции и другие активы. </w:t>
      </w:r>
      <w:r w:rsidR="00B404F1" w:rsidRPr="00B404F1">
        <w:rPr>
          <w:rFonts w:ascii="Times New Roman" w:hAnsi="Times New Roman"/>
          <w:bCs w:val="0"/>
          <w:sz w:val="20"/>
          <w:szCs w:val="20"/>
        </w:rPr>
        <w:t xml:space="preserve">Величина арендных платежей регулярно пересматривается с учетом рыночной конъюнктуры. Некоторые </w:t>
      </w:r>
      <w:r w:rsidR="00B404F1" w:rsidRPr="00B404F1">
        <w:rPr>
          <w:rFonts w:ascii="Times New Roman" w:hAnsi="Times New Roman"/>
          <w:bCs w:val="0"/>
          <w:sz w:val="20"/>
          <w:szCs w:val="20"/>
        </w:rPr>
        <w:lastRenderedPageBreak/>
        <w:t xml:space="preserve">договоры аренды земельных участков заключены сроком на 49 лет, другие договоры заключены сроком на 1 год с правом их последующего продления. </w:t>
      </w:r>
    </w:p>
    <w:p w:rsidR="00BE0D16" w:rsidRPr="00BE0D16" w:rsidRDefault="00BE0D16" w:rsidP="00BE0D16">
      <w:pPr>
        <w:autoSpaceDE w:val="0"/>
        <w:autoSpaceDN w:val="0"/>
        <w:adjustRightInd w:val="0"/>
        <w:spacing w:before="120" w:after="120"/>
        <w:jc w:val="both"/>
        <w:rPr>
          <w:rFonts w:ascii="Times New Roman" w:hAnsi="Times New Roman"/>
          <w:bCs w:val="0"/>
          <w:sz w:val="20"/>
          <w:szCs w:val="20"/>
        </w:rPr>
      </w:pPr>
      <w:r w:rsidRPr="00BE0D16">
        <w:rPr>
          <w:rFonts w:ascii="Times New Roman" w:hAnsi="Times New Roman"/>
          <w:bCs w:val="0"/>
          <w:sz w:val="20"/>
          <w:szCs w:val="20"/>
        </w:rPr>
        <w:t>В соответствии с договорами аренды земельных участков право собственности на землю не переходит к арендатору. По истечении срока действия договора он может быть расторгнут. Размер арендной платы, выплачиваемой собственнику земли, регулярно повышается до рыночного уровня, при этом Группа не имеет доли участия в арендуемых земельных участках, то есть практически все риски и выгоды, вытекающие из права собственности на землю, несет (получает) владелец земли. На этом основании руководство Группы пришло к заключению, что данные договоры представляют собой договоры операционной аренды.</w:t>
      </w:r>
    </w:p>
    <w:p w:rsidR="00487818" w:rsidRPr="00487818" w:rsidRDefault="00487818" w:rsidP="00487818">
      <w:pPr>
        <w:autoSpaceDE w:val="0"/>
        <w:autoSpaceDN w:val="0"/>
        <w:adjustRightInd w:val="0"/>
        <w:spacing w:before="120" w:after="120"/>
        <w:jc w:val="both"/>
        <w:rPr>
          <w:rFonts w:ascii="Times New Roman" w:hAnsi="Times New Roman"/>
          <w:bCs w:val="0"/>
          <w:sz w:val="20"/>
          <w:szCs w:val="20"/>
        </w:rPr>
      </w:pPr>
      <w:r w:rsidRPr="00487818">
        <w:rPr>
          <w:rFonts w:ascii="Times New Roman" w:hAnsi="Times New Roman"/>
          <w:bCs w:val="0"/>
          <w:sz w:val="20"/>
          <w:szCs w:val="20"/>
        </w:rPr>
        <w:t>В 2010 году расходы по операционной аренде, отраженные в составе прибыли или убытка за период, составили 3</w:t>
      </w:r>
      <w:r>
        <w:rPr>
          <w:rFonts w:ascii="Times New Roman" w:hAnsi="Times New Roman"/>
          <w:bCs w:val="0"/>
          <w:sz w:val="20"/>
          <w:szCs w:val="20"/>
        </w:rPr>
        <w:t>54</w:t>
      </w:r>
      <w:r w:rsidRPr="00487818">
        <w:rPr>
          <w:rFonts w:ascii="Times New Roman" w:hAnsi="Times New Roman"/>
          <w:bCs w:val="0"/>
          <w:sz w:val="20"/>
          <w:szCs w:val="20"/>
        </w:rPr>
        <w:t xml:space="preserve"> </w:t>
      </w:r>
      <w:r>
        <w:rPr>
          <w:rFonts w:ascii="Times New Roman" w:hAnsi="Times New Roman"/>
          <w:bCs w:val="0"/>
          <w:sz w:val="20"/>
          <w:szCs w:val="20"/>
        </w:rPr>
        <w:t>92</w:t>
      </w:r>
      <w:r w:rsidRPr="00487818">
        <w:rPr>
          <w:rFonts w:ascii="Times New Roman" w:hAnsi="Times New Roman"/>
          <w:bCs w:val="0"/>
          <w:sz w:val="20"/>
          <w:szCs w:val="20"/>
        </w:rPr>
        <w:t>8 тыс. руб. (в 2009 году</w:t>
      </w:r>
      <w:r>
        <w:rPr>
          <w:rFonts w:ascii="Times New Roman" w:hAnsi="Times New Roman"/>
          <w:bCs w:val="0"/>
          <w:sz w:val="20"/>
          <w:szCs w:val="20"/>
        </w:rPr>
        <w:t>:</w:t>
      </w:r>
      <w:r w:rsidRPr="00487818">
        <w:rPr>
          <w:rFonts w:ascii="Times New Roman" w:hAnsi="Times New Roman"/>
          <w:bCs w:val="0"/>
          <w:sz w:val="20"/>
          <w:szCs w:val="20"/>
        </w:rPr>
        <w:t xml:space="preserve"> </w:t>
      </w:r>
      <w:r>
        <w:rPr>
          <w:rFonts w:ascii="Times New Roman" w:hAnsi="Times New Roman"/>
          <w:bCs w:val="0"/>
          <w:sz w:val="20"/>
          <w:szCs w:val="20"/>
        </w:rPr>
        <w:t>365</w:t>
      </w:r>
      <w:r w:rsidRPr="00487818">
        <w:rPr>
          <w:rFonts w:ascii="Times New Roman" w:hAnsi="Times New Roman"/>
          <w:bCs w:val="0"/>
          <w:sz w:val="20"/>
          <w:szCs w:val="20"/>
        </w:rPr>
        <w:t> </w:t>
      </w:r>
      <w:r>
        <w:rPr>
          <w:rFonts w:ascii="Times New Roman" w:hAnsi="Times New Roman"/>
          <w:bCs w:val="0"/>
          <w:sz w:val="20"/>
          <w:szCs w:val="20"/>
        </w:rPr>
        <w:t>880</w:t>
      </w:r>
      <w:r w:rsidRPr="00487818">
        <w:rPr>
          <w:rFonts w:ascii="Times New Roman" w:hAnsi="Times New Roman"/>
          <w:bCs w:val="0"/>
          <w:sz w:val="20"/>
          <w:szCs w:val="20"/>
        </w:rPr>
        <w:t xml:space="preserve"> тыс. руб.)</w:t>
      </w:r>
    </w:p>
    <w:p w:rsidR="00697429" w:rsidRPr="00113478" w:rsidRDefault="00697429" w:rsidP="00943185">
      <w:pPr>
        <w:autoSpaceDE w:val="0"/>
        <w:autoSpaceDN w:val="0"/>
        <w:adjustRightInd w:val="0"/>
        <w:spacing w:before="120" w:after="120"/>
        <w:jc w:val="both"/>
        <w:rPr>
          <w:rFonts w:ascii="Times New Roman" w:hAnsi="Times New Roman"/>
          <w:sz w:val="20"/>
          <w:szCs w:val="20"/>
        </w:rPr>
      </w:pPr>
      <w:r w:rsidRPr="00113478">
        <w:rPr>
          <w:rFonts w:ascii="Times New Roman" w:hAnsi="Times New Roman"/>
          <w:sz w:val="20"/>
          <w:szCs w:val="20"/>
        </w:rPr>
        <w:t>Арендные платежи по договорам аренды</w:t>
      </w:r>
      <w:r w:rsidR="00487818">
        <w:rPr>
          <w:rFonts w:ascii="Times New Roman" w:hAnsi="Times New Roman"/>
          <w:sz w:val="20"/>
          <w:szCs w:val="20"/>
        </w:rPr>
        <w:t xml:space="preserve"> административных зданий и прочего оборудования</w:t>
      </w:r>
      <w:r w:rsidRPr="00113478">
        <w:rPr>
          <w:rFonts w:ascii="Times New Roman" w:hAnsi="Times New Roman"/>
          <w:sz w:val="20"/>
          <w:szCs w:val="20"/>
        </w:rPr>
        <w:t>, в которых Компания выступает как арендодатель, представлены ниже:</w:t>
      </w:r>
    </w:p>
    <w:tbl>
      <w:tblPr>
        <w:tblW w:w="4961" w:type="pct"/>
        <w:tblLayout w:type="fixed"/>
        <w:tblLook w:val="01E0"/>
      </w:tblPr>
      <w:tblGrid>
        <w:gridCol w:w="5329"/>
        <w:gridCol w:w="2030"/>
        <w:gridCol w:w="2030"/>
      </w:tblGrid>
      <w:tr w:rsidR="00697429" w:rsidRPr="00113478" w:rsidTr="00CB78CC">
        <w:tc>
          <w:tcPr>
            <w:tcW w:w="5209" w:type="dxa"/>
            <w:tcBorders>
              <w:bottom w:val="single" w:sz="4" w:space="0" w:color="auto"/>
            </w:tcBorders>
            <w:tcMar>
              <w:left w:w="0" w:type="dxa"/>
            </w:tcMar>
            <w:vAlign w:val="bottom"/>
          </w:tcPr>
          <w:p w:rsidR="00697429" w:rsidRPr="00113478" w:rsidRDefault="00697429" w:rsidP="00A97920">
            <w:pPr>
              <w:keepNext/>
              <w:keepLines/>
              <w:ind w:right="19"/>
              <w:rPr>
                <w:rFonts w:ascii="Times New Roman" w:hAnsi="Times New Roman"/>
                <w:b/>
                <w:color w:val="000000"/>
                <w:sz w:val="18"/>
                <w:szCs w:val="18"/>
              </w:rPr>
            </w:pPr>
          </w:p>
        </w:tc>
        <w:tc>
          <w:tcPr>
            <w:tcW w:w="1985" w:type="dxa"/>
            <w:tcBorders>
              <w:bottom w:val="single" w:sz="4" w:space="0" w:color="auto"/>
            </w:tcBorders>
            <w:vAlign w:val="bottom"/>
          </w:tcPr>
          <w:p w:rsidR="00697429" w:rsidRPr="00113478" w:rsidRDefault="00697429" w:rsidP="00241B8D">
            <w:pPr>
              <w:keepNext/>
              <w:shd w:val="clear" w:color="auto" w:fill="FFFFFF"/>
              <w:ind w:left="140"/>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985" w:type="dxa"/>
            <w:tcBorders>
              <w:bottom w:val="single" w:sz="4" w:space="0" w:color="auto"/>
            </w:tcBorders>
            <w:vAlign w:val="bottom"/>
          </w:tcPr>
          <w:p w:rsidR="00697429" w:rsidRPr="00113478" w:rsidRDefault="00697429" w:rsidP="00241B8D">
            <w:pPr>
              <w:keepNext/>
              <w:shd w:val="clear" w:color="auto" w:fill="FFFFFF"/>
              <w:ind w:left="140"/>
              <w:jc w:val="right"/>
              <w:rPr>
                <w:rFonts w:ascii="Times New Roman" w:hAnsi="Times New Roman"/>
                <w:sz w:val="18"/>
                <w:szCs w:val="18"/>
                <w:lang w:val="en-GB"/>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CB78CC">
        <w:tc>
          <w:tcPr>
            <w:tcW w:w="5209" w:type="dxa"/>
            <w:tcBorders>
              <w:top w:val="single" w:sz="4" w:space="0" w:color="auto"/>
            </w:tcBorders>
            <w:tcMar>
              <w:left w:w="0" w:type="dxa"/>
            </w:tcMar>
            <w:vAlign w:val="bottom"/>
          </w:tcPr>
          <w:p w:rsidR="00697429" w:rsidRPr="00113478" w:rsidRDefault="00697429" w:rsidP="00A97920">
            <w:pPr>
              <w:keepNext/>
              <w:keepLines/>
              <w:ind w:right="19"/>
              <w:rPr>
                <w:rFonts w:ascii="Times New Roman" w:hAnsi="Times New Roman"/>
                <w:color w:val="000000"/>
                <w:sz w:val="18"/>
                <w:szCs w:val="18"/>
                <w:lang w:val="en-GB"/>
              </w:rPr>
            </w:pPr>
            <w:r w:rsidRPr="00113478">
              <w:rPr>
                <w:rFonts w:ascii="Times New Roman" w:hAnsi="Times New Roman"/>
                <w:sz w:val="18"/>
                <w:szCs w:val="18"/>
              </w:rPr>
              <w:t>Менее 1</w:t>
            </w:r>
            <w:r w:rsidR="00607E7C">
              <w:rPr>
                <w:rFonts w:ascii="Times New Roman" w:hAnsi="Times New Roman"/>
                <w:sz w:val="18"/>
                <w:szCs w:val="18"/>
              </w:rPr>
              <w:t> года</w:t>
            </w:r>
          </w:p>
        </w:tc>
        <w:tc>
          <w:tcPr>
            <w:tcW w:w="1985" w:type="dxa"/>
            <w:tcBorders>
              <w:top w:val="single" w:sz="4" w:space="0" w:color="auto"/>
            </w:tcBorders>
            <w:vAlign w:val="center"/>
          </w:tcPr>
          <w:p w:rsidR="00697429" w:rsidRPr="00113478" w:rsidRDefault="00697429" w:rsidP="0011693C">
            <w:pPr>
              <w:spacing w:before="20" w:after="20"/>
              <w:ind w:right="21"/>
              <w:jc w:val="right"/>
              <w:rPr>
                <w:rFonts w:ascii="Times New Roman" w:hAnsi="Times New Roman"/>
                <w:sz w:val="18"/>
                <w:szCs w:val="18"/>
              </w:rPr>
            </w:pPr>
            <w:r w:rsidRPr="00113478">
              <w:rPr>
                <w:rFonts w:ascii="Times New Roman" w:hAnsi="Times New Roman"/>
                <w:sz w:val="18"/>
                <w:szCs w:val="18"/>
              </w:rPr>
              <w:t>36</w:t>
            </w:r>
            <w:r>
              <w:rPr>
                <w:rFonts w:ascii="Times New Roman" w:hAnsi="Times New Roman"/>
                <w:sz w:val="18"/>
                <w:szCs w:val="18"/>
              </w:rPr>
              <w:t xml:space="preserve"> </w:t>
            </w:r>
            <w:r w:rsidRPr="00113478">
              <w:rPr>
                <w:rFonts w:ascii="Times New Roman" w:hAnsi="Times New Roman"/>
                <w:sz w:val="18"/>
                <w:szCs w:val="18"/>
              </w:rPr>
              <w:t>345</w:t>
            </w:r>
          </w:p>
        </w:tc>
        <w:tc>
          <w:tcPr>
            <w:tcW w:w="1985" w:type="dxa"/>
            <w:tcBorders>
              <w:top w:val="single" w:sz="4" w:space="0" w:color="auto"/>
            </w:tcBorders>
            <w:vAlign w:val="bottom"/>
          </w:tcPr>
          <w:p w:rsidR="00697429" w:rsidRPr="00113478" w:rsidRDefault="00697429" w:rsidP="0011693C">
            <w:pPr>
              <w:spacing w:before="20" w:after="20"/>
              <w:ind w:right="14"/>
              <w:jc w:val="right"/>
              <w:rPr>
                <w:rFonts w:ascii="Times New Roman" w:hAnsi="Times New Roman"/>
                <w:sz w:val="18"/>
                <w:szCs w:val="18"/>
              </w:rPr>
            </w:pPr>
            <w:r w:rsidRPr="00113478">
              <w:rPr>
                <w:rFonts w:ascii="Times New Roman" w:hAnsi="Times New Roman"/>
                <w:sz w:val="18"/>
                <w:szCs w:val="18"/>
              </w:rPr>
              <w:t>50</w:t>
            </w:r>
            <w:r>
              <w:rPr>
                <w:rFonts w:ascii="Times New Roman" w:hAnsi="Times New Roman"/>
                <w:sz w:val="18"/>
                <w:szCs w:val="18"/>
              </w:rPr>
              <w:t xml:space="preserve"> </w:t>
            </w:r>
            <w:r w:rsidRPr="00113478">
              <w:rPr>
                <w:rFonts w:ascii="Times New Roman" w:hAnsi="Times New Roman"/>
                <w:sz w:val="18"/>
                <w:szCs w:val="18"/>
              </w:rPr>
              <w:t>617</w:t>
            </w:r>
          </w:p>
        </w:tc>
      </w:tr>
      <w:tr w:rsidR="00697429" w:rsidRPr="00113478" w:rsidTr="00CB78CC">
        <w:tc>
          <w:tcPr>
            <w:tcW w:w="5209" w:type="dxa"/>
            <w:tcMar>
              <w:left w:w="0" w:type="dxa"/>
            </w:tcMar>
            <w:vAlign w:val="bottom"/>
          </w:tcPr>
          <w:p w:rsidR="00697429" w:rsidRPr="00113478" w:rsidRDefault="00697429" w:rsidP="00A97920">
            <w:pPr>
              <w:keepNext/>
              <w:keepLines/>
              <w:ind w:right="19"/>
              <w:rPr>
                <w:rFonts w:ascii="Times New Roman" w:hAnsi="Times New Roman"/>
                <w:color w:val="000000"/>
                <w:sz w:val="18"/>
                <w:szCs w:val="18"/>
                <w:lang w:val="en-GB"/>
              </w:rPr>
            </w:pPr>
            <w:r w:rsidRPr="00113478">
              <w:rPr>
                <w:rFonts w:ascii="Times New Roman" w:hAnsi="Times New Roman"/>
                <w:sz w:val="18"/>
                <w:szCs w:val="18"/>
              </w:rPr>
              <w:t>От 1 до 5 лет</w:t>
            </w:r>
          </w:p>
        </w:tc>
        <w:tc>
          <w:tcPr>
            <w:tcW w:w="1985" w:type="dxa"/>
            <w:vAlign w:val="center"/>
          </w:tcPr>
          <w:p w:rsidR="00697429" w:rsidRPr="00113478" w:rsidRDefault="00697429" w:rsidP="0011693C">
            <w:pPr>
              <w:spacing w:before="20" w:after="20"/>
              <w:ind w:right="21"/>
              <w:jc w:val="right"/>
              <w:rPr>
                <w:rFonts w:ascii="Times New Roman" w:hAnsi="Times New Roman"/>
                <w:sz w:val="18"/>
                <w:szCs w:val="18"/>
              </w:rPr>
            </w:pPr>
            <w:r w:rsidRPr="00113478">
              <w:rPr>
                <w:rFonts w:ascii="Times New Roman" w:hAnsi="Times New Roman"/>
                <w:sz w:val="18"/>
                <w:szCs w:val="18"/>
              </w:rPr>
              <w:t>107</w:t>
            </w:r>
            <w:r>
              <w:rPr>
                <w:rFonts w:ascii="Times New Roman" w:hAnsi="Times New Roman"/>
                <w:sz w:val="18"/>
                <w:szCs w:val="18"/>
              </w:rPr>
              <w:t xml:space="preserve"> </w:t>
            </w:r>
            <w:r w:rsidRPr="00113478">
              <w:rPr>
                <w:rFonts w:ascii="Times New Roman" w:hAnsi="Times New Roman"/>
                <w:sz w:val="18"/>
                <w:szCs w:val="18"/>
              </w:rPr>
              <w:t>501</w:t>
            </w:r>
          </w:p>
        </w:tc>
        <w:tc>
          <w:tcPr>
            <w:tcW w:w="1985" w:type="dxa"/>
            <w:vAlign w:val="bottom"/>
          </w:tcPr>
          <w:p w:rsidR="00697429" w:rsidRPr="00113478" w:rsidRDefault="00697429" w:rsidP="0011693C">
            <w:pPr>
              <w:spacing w:before="20" w:after="20"/>
              <w:ind w:right="14"/>
              <w:jc w:val="right"/>
              <w:rPr>
                <w:rFonts w:ascii="Times New Roman" w:hAnsi="Times New Roman"/>
                <w:sz w:val="18"/>
                <w:szCs w:val="18"/>
              </w:rPr>
            </w:pPr>
            <w:r w:rsidRPr="00113478">
              <w:rPr>
                <w:rFonts w:ascii="Times New Roman" w:hAnsi="Times New Roman"/>
                <w:sz w:val="18"/>
                <w:szCs w:val="18"/>
              </w:rPr>
              <w:t>120</w:t>
            </w:r>
            <w:r>
              <w:rPr>
                <w:rFonts w:ascii="Times New Roman" w:hAnsi="Times New Roman"/>
                <w:sz w:val="18"/>
                <w:szCs w:val="18"/>
              </w:rPr>
              <w:t xml:space="preserve"> </w:t>
            </w:r>
            <w:r w:rsidRPr="00113478">
              <w:rPr>
                <w:rFonts w:ascii="Times New Roman" w:hAnsi="Times New Roman"/>
                <w:sz w:val="18"/>
                <w:szCs w:val="18"/>
              </w:rPr>
              <w:t>453</w:t>
            </w:r>
          </w:p>
        </w:tc>
      </w:tr>
      <w:tr w:rsidR="00697429" w:rsidRPr="00113478" w:rsidTr="00CB78CC">
        <w:tc>
          <w:tcPr>
            <w:tcW w:w="5209" w:type="dxa"/>
            <w:tcBorders>
              <w:bottom w:val="single" w:sz="4" w:space="0" w:color="auto"/>
            </w:tcBorders>
            <w:tcMar>
              <w:left w:w="0" w:type="dxa"/>
            </w:tcMar>
            <w:vAlign w:val="bottom"/>
          </w:tcPr>
          <w:p w:rsidR="00697429" w:rsidRPr="00113478" w:rsidRDefault="00697429" w:rsidP="00A97920">
            <w:pPr>
              <w:keepNext/>
              <w:keepLines/>
              <w:ind w:right="19"/>
              <w:rPr>
                <w:rFonts w:ascii="Times New Roman" w:hAnsi="Times New Roman"/>
                <w:color w:val="000000"/>
                <w:sz w:val="18"/>
                <w:szCs w:val="18"/>
                <w:lang w:val="en-GB"/>
              </w:rPr>
            </w:pPr>
            <w:r w:rsidRPr="00113478">
              <w:rPr>
                <w:rFonts w:ascii="Times New Roman" w:hAnsi="Times New Roman"/>
                <w:sz w:val="18"/>
                <w:szCs w:val="18"/>
              </w:rPr>
              <w:t>Свыше 5 лет</w:t>
            </w:r>
          </w:p>
        </w:tc>
        <w:tc>
          <w:tcPr>
            <w:tcW w:w="1985" w:type="dxa"/>
            <w:tcBorders>
              <w:bottom w:val="single" w:sz="4" w:space="0" w:color="auto"/>
            </w:tcBorders>
            <w:vAlign w:val="center"/>
          </w:tcPr>
          <w:p w:rsidR="00697429" w:rsidRPr="00113478" w:rsidRDefault="00697429" w:rsidP="0011693C">
            <w:pPr>
              <w:spacing w:before="20" w:after="20"/>
              <w:ind w:right="21"/>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022</w:t>
            </w:r>
            <w:r>
              <w:rPr>
                <w:rFonts w:ascii="Times New Roman" w:hAnsi="Times New Roman"/>
                <w:sz w:val="18"/>
                <w:szCs w:val="18"/>
              </w:rPr>
              <w:t xml:space="preserve"> </w:t>
            </w:r>
            <w:r w:rsidRPr="00113478">
              <w:rPr>
                <w:rFonts w:ascii="Times New Roman" w:hAnsi="Times New Roman"/>
                <w:sz w:val="18"/>
                <w:szCs w:val="18"/>
              </w:rPr>
              <w:t>788</w:t>
            </w:r>
          </w:p>
        </w:tc>
        <w:tc>
          <w:tcPr>
            <w:tcW w:w="1985" w:type="dxa"/>
            <w:tcBorders>
              <w:bottom w:val="single" w:sz="4" w:space="0" w:color="auto"/>
            </w:tcBorders>
            <w:vAlign w:val="bottom"/>
          </w:tcPr>
          <w:p w:rsidR="00697429" w:rsidRPr="00113478" w:rsidRDefault="00697429" w:rsidP="0011693C">
            <w:pPr>
              <w:spacing w:before="20" w:after="20"/>
              <w:ind w:right="14"/>
              <w:jc w:val="right"/>
              <w:rPr>
                <w:rFonts w:ascii="Times New Roman" w:hAnsi="Times New Roman"/>
                <w:sz w:val="18"/>
                <w:szCs w:val="18"/>
              </w:rPr>
            </w:pPr>
            <w:r w:rsidRPr="00113478">
              <w:rPr>
                <w:rFonts w:ascii="Times New Roman" w:hAnsi="Times New Roman"/>
                <w:sz w:val="18"/>
                <w:szCs w:val="18"/>
              </w:rPr>
              <w:t>971</w:t>
            </w:r>
            <w:r>
              <w:rPr>
                <w:rFonts w:ascii="Times New Roman" w:hAnsi="Times New Roman"/>
                <w:sz w:val="18"/>
                <w:szCs w:val="18"/>
              </w:rPr>
              <w:t xml:space="preserve"> </w:t>
            </w:r>
            <w:r w:rsidRPr="00113478">
              <w:rPr>
                <w:rFonts w:ascii="Times New Roman" w:hAnsi="Times New Roman"/>
                <w:sz w:val="18"/>
                <w:szCs w:val="18"/>
              </w:rPr>
              <w:t>075</w:t>
            </w:r>
          </w:p>
        </w:tc>
      </w:tr>
      <w:tr w:rsidR="00697429" w:rsidRPr="00113478" w:rsidTr="00CB78CC">
        <w:trPr>
          <w:trHeight w:val="252"/>
        </w:trPr>
        <w:tc>
          <w:tcPr>
            <w:tcW w:w="5209" w:type="dxa"/>
            <w:tcBorders>
              <w:top w:val="single" w:sz="4" w:space="0" w:color="auto"/>
              <w:bottom w:val="single" w:sz="12" w:space="0" w:color="auto"/>
            </w:tcBorders>
            <w:tcMar>
              <w:left w:w="0" w:type="dxa"/>
            </w:tcMar>
            <w:vAlign w:val="bottom"/>
          </w:tcPr>
          <w:p w:rsidR="00697429" w:rsidRPr="00113478" w:rsidRDefault="00697429" w:rsidP="00A97920">
            <w:pPr>
              <w:shd w:val="clear" w:color="auto" w:fill="FFFFFF"/>
              <w:ind w:right="17"/>
              <w:rPr>
                <w:rFonts w:ascii="Times New Roman" w:hAnsi="Times New Roman"/>
                <w:b/>
                <w:bCs w:val="0"/>
                <w:color w:val="000000"/>
                <w:sz w:val="18"/>
                <w:szCs w:val="18"/>
                <w:lang w:val="en-GB"/>
              </w:rPr>
            </w:pPr>
            <w:r w:rsidRPr="00113478">
              <w:rPr>
                <w:rFonts w:ascii="Times New Roman" w:hAnsi="Times New Roman"/>
                <w:b/>
                <w:bCs w:val="0"/>
                <w:color w:val="000000"/>
                <w:sz w:val="18"/>
                <w:szCs w:val="18"/>
              </w:rPr>
              <w:t>Итого</w:t>
            </w:r>
          </w:p>
        </w:tc>
        <w:tc>
          <w:tcPr>
            <w:tcW w:w="1985" w:type="dxa"/>
            <w:tcBorders>
              <w:top w:val="single" w:sz="4" w:space="0" w:color="auto"/>
              <w:bottom w:val="single" w:sz="12" w:space="0" w:color="auto"/>
            </w:tcBorders>
            <w:vAlign w:val="center"/>
          </w:tcPr>
          <w:p w:rsidR="00697429" w:rsidRPr="00221206" w:rsidRDefault="00697429" w:rsidP="0011693C">
            <w:pPr>
              <w:spacing w:before="20" w:after="20"/>
              <w:ind w:right="21"/>
              <w:jc w:val="right"/>
              <w:rPr>
                <w:rFonts w:ascii="Times New Roman" w:hAnsi="Times New Roman"/>
                <w:b/>
                <w:sz w:val="18"/>
                <w:szCs w:val="18"/>
              </w:rPr>
            </w:pPr>
            <w:r w:rsidRPr="00113478">
              <w:rPr>
                <w:rFonts w:ascii="Times New Roman" w:hAnsi="Times New Roman"/>
                <w:b/>
                <w:sz w:val="18"/>
                <w:szCs w:val="18"/>
                <w:lang w:val="en-US"/>
              </w:rPr>
              <w:t>1</w:t>
            </w:r>
            <w:r>
              <w:rPr>
                <w:rFonts w:ascii="Times New Roman" w:hAnsi="Times New Roman"/>
                <w:b/>
                <w:sz w:val="18"/>
                <w:szCs w:val="18"/>
                <w:lang w:val="en-US"/>
              </w:rPr>
              <w:t xml:space="preserve"> </w:t>
            </w:r>
            <w:r w:rsidRPr="00113478">
              <w:rPr>
                <w:rFonts w:ascii="Times New Roman" w:hAnsi="Times New Roman"/>
                <w:b/>
                <w:sz w:val="18"/>
                <w:szCs w:val="18"/>
                <w:lang w:val="en-US"/>
              </w:rPr>
              <w:t>166</w:t>
            </w:r>
            <w:r>
              <w:rPr>
                <w:rFonts w:ascii="Times New Roman" w:hAnsi="Times New Roman"/>
                <w:b/>
                <w:sz w:val="18"/>
                <w:szCs w:val="18"/>
                <w:lang w:val="en-US"/>
              </w:rPr>
              <w:t xml:space="preserve"> </w:t>
            </w:r>
            <w:r w:rsidRPr="00113478">
              <w:rPr>
                <w:rFonts w:ascii="Times New Roman" w:hAnsi="Times New Roman"/>
                <w:b/>
                <w:sz w:val="18"/>
                <w:szCs w:val="18"/>
                <w:lang w:val="en-US"/>
              </w:rPr>
              <w:t>63</w:t>
            </w:r>
            <w:r w:rsidR="00221206">
              <w:rPr>
                <w:rFonts w:ascii="Times New Roman" w:hAnsi="Times New Roman"/>
                <w:b/>
                <w:sz w:val="18"/>
                <w:szCs w:val="18"/>
              </w:rPr>
              <w:t>4</w:t>
            </w:r>
          </w:p>
        </w:tc>
        <w:tc>
          <w:tcPr>
            <w:tcW w:w="1985" w:type="dxa"/>
            <w:tcBorders>
              <w:top w:val="single" w:sz="4" w:space="0" w:color="auto"/>
              <w:bottom w:val="single" w:sz="12" w:space="0" w:color="auto"/>
            </w:tcBorders>
            <w:vAlign w:val="bottom"/>
          </w:tcPr>
          <w:p w:rsidR="00697429" w:rsidRPr="00113478" w:rsidRDefault="00697429" w:rsidP="0011693C">
            <w:pPr>
              <w:spacing w:before="20" w:after="20"/>
              <w:ind w:right="14"/>
              <w:jc w:val="right"/>
              <w:rPr>
                <w:rFonts w:ascii="Times New Roman" w:hAnsi="Times New Roman"/>
                <w:b/>
                <w:sz w:val="18"/>
                <w:szCs w:val="18"/>
                <w:lang w:val="en-US"/>
              </w:rPr>
            </w:pPr>
            <w:r w:rsidRPr="00113478">
              <w:rPr>
                <w:rFonts w:ascii="Times New Roman" w:hAnsi="Times New Roman"/>
                <w:b/>
                <w:sz w:val="18"/>
                <w:szCs w:val="18"/>
                <w:lang w:val="en-US"/>
              </w:rPr>
              <w:t>1</w:t>
            </w:r>
            <w:r>
              <w:rPr>
                <w:rFonts w:ascii="Times New Roman" w:hAnsi="Times New Roman"/>
                <w:b/>
                <w:sz w:val="18"/>
                <w:szCs w:val="18"/>
                <w:lang w:val="en-US"/>
              </w:rPr>
              <w:t xml:space="preserve"> </w:t>
            </w:r>
            <w:r w:rsidRPr="00113478">
              <w:rPr>
                <w:rFonts w:ascii="Times New Roman" w:hAnsi="Times New Roman"/>
                <w:b/>
                <w:sz w:val="18"/>
                <w:szCs w:val="18"/>
                <w:lang w:val="en-US"/>
              </w:rPr>
              <w:t>142</w:t>
            </w:r>
            <w:r>
              <w:rPr>
                <w:rFonts w:ascii="Times New Roman" w:hAnsi="Times New Roman"/>
                <w:b/>
                <w:sz w:val="18"/>
                <w:szCs w:val="18"/>
                <w:lang w:val="en-US"/>
              </w:rPr>
              <w:t xml:space="preserve"> </w:t>
            </w:r>
            <w:r w:rsidRPr="00113478">
              <w:rPr>
                <w:rFonts w:ascii="Times New Roman" w:hAnsi="Times New Roman"/>
                <w:b/>
                <w:sz w:val="18"/>
                <w:szCs w:val="18"/>
                <w:lang w:val="en-US"/>
              </w:rPr>
              <w:t>145</w:t>
            </w:r>
          </w:p>
        </w:tc>
      </w:tr>
    </w:tbl>
    <w:p w:rsidR="00697429" w:rsidRPr="00113478" w:rsidRDefault="00697429" w:rsidP="00943185">
      <w:pPr>
        <w:autoSpaceDE w:val="0"/>
        <w:autoSpaceDN w:val="0"/>
        <w:adjustRightInd w:val="0"/>
        <w:spacing w:before="120" w:after="120"/>
        <w:jc w:val="both"/>
        <w:rPr>
          <w:rFonts w:ascii="Times New Roman" w:hAnsi="Times New Roman"/>
          <w:sz w:val="20"/>
          <w:szCs w:val="20"/>
        </w:rPr>
      </w:pPr>
      <w:r w:rsidRPr="00113478">
        <w:rPr>
          <w:rFonts w:ascii="Times New Roman" w:hAnsi="Times New Roman"/>
          <w:sz w:val="20"/>
          <w:szCs w:val="20"/>
        </w:rPr>
        <w:t>Арендные платежи регулярно пересматриваются, для приведения в соответствие с рыночными условиями. Большинство договоров аренды зданий заключается на 49 лет.</w:t>
      </w:r>
    </w:p>
    <w:p w:rsidR="00697429" w:rsidRPr="00113478" w:rsidRDefault="00487818" w:rsidP="008C2921">
      <w:pPr>
        <w:autoSpaceDE w:val="0"/>
        <w:autoSpaceDN w:val="0"/>
        <w:adjustRightInd w:val="0"/>
        <w:spacing w:before="120" w:after="120"/>
        <w:jc w:val="both"/>
        <w:outlineLvl w:val="0"/>
        <w:rPr>
          <w:rFonts w:ascii="Times New Roman" w:hAnsi="Times New Roman"/>
          <w:b/>
          <w:bCs w:val="0"/>
          <w:sz w:val="20"/>
          <w:szCs w:val="20"/>
        </w:rPr>
      </w:pPr>
      <w:r>
        <w:rPr>
          <w:rFonts w:ascii="Times New Roman" w:hAnsi="Times New Roman"/>
          <w:b/>
          <w:bCs w:val="0"/>
          <w:sz w:val="20"/>
          <w:szCs w:val="20"/>
        </w:rPr>
        <w:t>Примечание 29. О</w:t>
      </w:r>
      <w:r w:rsidR="00697429" w:rsidRPr="00113478">
        <w:rPr>
          <w:rFonts w:ascii="Times New Roman" w:hAnsi="Times New Roman"/>
          <w:b/>
          <w:bCs w:val="0"/>
          <w:sz w:val="20"/>
          <w:szCs w:val="20"/>
        </w:rPr>
        <w:t>бязательства</w:t>
      </w:r>
    </w:p>
    <w:p w:rsidR="00697429" w:rsidRPr="00113478" w:rsidRDefault="00487818" w:rsidP="008C2921">
      <w:pPr>
        <w:autoSpaceDE w:val="0"/>
        <w:autoSpaceDN w:val="0"/>
        <w:adjustRightInd w:val="0"/>
        <w:spacing w:before="240" w:after="120"/>
        <w:jc w:val="both"/>
        <w:outlineLvl w:val="0"/>
        <w:rPr>
          <w:rFonts w:ascii="Times New Roman" w:hAnsi="Times New Roman"/>
          <w:b/>
          <w:i/>
          <w:sz w:val="20"/>
          <w:szCs w:val="20"/>
        </w:rPr>
      </w:pPr>
      <w:r>
        <w:rPr>
          <w:rFonts w:ascii="Times New Roman" w:hAnsi="Times New Roman"/>
          <w:b/>
          <w:i/>
          <w:sz w:val="20"/>
          <w:szCs w:val="20"/>
        </w:rPr>
        <w:t>Инвестиционные обязательства</w:t>
      </w:r>
    </w:p>
    <w:p w:rsidR="0030680B" w:rsidRPr="0030680B" w:rsidRDefault="0030680B" w:rsidP="0030680B">
      <w:pPr>
        <w:spacing w:before="120"/>
        <w:jc w:val="both"/>
        <w:rPr>
          <w:rFonts w:ascii="Times New Roman" w:hAnsi="Times New Roman"/>
          <w:sz w:val="20"/>
          <w:szCs w:val="20"/>
        </w:rPr>
      </w:pPr>
      <w:r w:rsidRPr="0030680B">
        <w:rPr>
          <w:rFonts w:ascii="Times New Roman" w:hAnsi="Times New Roman"/>
          <w:sz w:val="20"/>
          <w:szCs w:val="20"/>
        </w:rPr>
        <w:t>По состоянию на 31 декабря 2010 г. у Группы имелись неисполненные обязательства по договорам на приобретение и строитель</w:t>
      </w:r>
      <w:r>
        <w:rPr>
          <w:rFonts w:ascii="Times New Roman" w:hAnsi="Times New Roman"/>
          <w:sz w:val="20"/>
          <w:szCs w:val="20"/>
        </w:rPr>
        <w:t>ство основных средств на сумму 150 162</w:t>
      </w:r>
      <w:r w:rsidRPr="0030680B">
        <w:rPr>
          <w:rFonts w:ascii="Times New Roman" w:hAnsi="Times New Roman"/>
          <w:sz w:val="20"/>
          <w:szCs w:val="20"/>
        </w:rPr>
        <w:t xml:space="preserve"> тыс. руб. (на 31 декабря 2009 г.</w:t>
      </w:r>
      <w:r>
        <w:rPr>
          <w:rFonts w:ascii="Times New Roman" w:hAnsi="Times New Roman"/>
          <w:sz w:val="20"/>
          <w:szCs w:val="20"/>
        </w:rPr>
        <w:t>:</w:t>
      </w:r>
      <w:r w:rsidRPr="0030680B">
        <w:rPr>
          <w:rFonts w:ascii="Times New Roman" w:hAnsi="Times New Roman"/>
          <w:sz w:val="20"/>
          <w:szCs w:val="20"/>
        </w:rPr>
        <w:br/>
      </w:r>
      <w:r>
        <w:rPr>
          <w:rFonts w:ascii="Times New Roman" w:hAnsi="Times New Roman"/>
          <w:sz w:val="20"/>
          <w:szCs w:val="20"/>
        </w:rPr>
        <w:t>421 777</w:t>
      </w:r>
      <w:r w:rsidRPr="0030680B">
        <w:rPr>
          <w:rFonts w:ascii="Times New Roman" w:hAnsi="Times New Roman"/>
          <w:sz w:val="20"/>
          <w:szCs w:val="20"/>
        </w:rPr>
        <w:t xml:space="preserve"> тыс. руб.).</w:t>
      </w:r>
    </w:p>
    <w:p w:rsidR="00697429" w:rsidRPr="00113478" w:rsidRDefault="00697429">
      <w:pPr>
        <w:keepNext/>
        <w:keepLines/>
        <w:autoSpaceDE w:val="0"/>
        <w:autoSpaceDN w:val="0"/>
        <w:adjustRightInd w:val="0"/>
        <w:spacing w:before="100" w:beforeAutospacing="1" w:after="100" w:afterAutospacing="1"/>
        <w:outlineLvl w:val="0"/>
        <w:rPr>
          <w:rFonts w:ascii="Times New Roman" w:hAnsi="Times New Roman"/>
          <w:b/>
          <w:bCs w:val="0"/>
          <w:sz w:val="20"/>
          <w:szCs w:val="20"/>
        </w:rPr>
      </w:pPr>
      <w:r w:rsidRPr="00113478">
        <w:rPr>
          <w:rFonts w:ascii="Times New Roman" w:hAnsi="Times New Roman"/>
          <w:b/>
          <w:bCs w:val="0"/>
          <w:sz w:val="20"/>
          <w:szCs w:val="20"/>
        </w:rPr>
        <w:t xml:space="preserve">Примечание 30. Условные обязательства </w:t>
      </w:r>
    </w:p>
    <w:p w:rsidR="00697429" w:rsidRPr="00113478" w:rsidRDefault="00697429" w:rsidP="008C2921">
      <w:pPr>
        <w:keepNext/>
        <w:keepLines/>
        <w:autoSpaceDE w:val="0"/>
        <w:autoSpaceDN w:val="0"/>
        <w:adjustRightInd w:val="0"/>
        <w:spacing w:before="120" w:after="120"/>
        <w:jc w:val="both"/>
        <w:outlineLvl w:val="0"/>
        <w:rPr>
          <w:rFonts w:ascii="Times New Roman" w:hAnsi="Times New Roman"/>
          <w:b/>
          <w:i/>
          <w:sz w:val="20"/>
          <w:szCs w:val="20"/>
        </w:rPr>
      </w:pPr>
      <w:r w:rsidRPr="00113478">
        <w:rPr>
          <w:rFonts w:ascii="Times New Roman" w:hAnsi="Times New Roman"/>
          <w:b/>
          <w:i/>
          <w:sz w:val="20"/>
          <w:szCs w:val="20"/>
        </w:rPr>
        <w:t>Страхование</w:t>
      </w:r>
    </w:p>
    <w:p w:rsidR="0030680B" w:rsidRPr="0030680B" w:rsidRDefault="0030680B" w:rsidP="0030680B">
      <w:pPr>
        <w:pStyle w:val="Normal1"/>
        <w:jc w:val="both"/>
        <w:rPr>
          <w:sz w:val="20"/>
        </w:rPr>
      </w:pPr>
      <w:bookmarkStart w:id="11" w:name="Note33a1"/>
      <w:r w:rsidRPr="0030680B">
        <w:rPr>
          <w:sz w:val="20"/>
        </w:rPr>
        <w:t>Рынок страховых услуг в Российской Федерации находится на этапе становления, поэтому многие формы страхования, применяемые в других странах, в России пока недоступны. Группа не осуществляла полного страхования производственных мощностей, страхования на случай остановки производства и страхования ответственности перед третьими лицами за ущерб имуществу или окружающей среде, причиненный в результате аварий на производственных объектах Группы или в связи с ее деятельностью. До тех пор пока Группа не приобретет соответствующих страховых полисов, существует риск того, что повреждение или утрата некоторых активов может оказать существенное отрицательное влияние на деятельность Группы и ее финансовое положение.</w:t>
      </w:r>
    </w:p>
    <w:bookmarkEnd w:id="11"/>
    <w:p w:rsidR="00697429" w:rsidRPr="00113478" w:rsidRDefault="00697429" w:rsidP="008C2921">
      <w:pPr>
        <w:keepNext/>
        <w:keepLines/>
        <w:autoSpaceDE w:val="0"/>
        <w:autoSpaceDN w:val="0"/>
        <w:adjustRightInd w:val="0"/>
        <w:spacing w:before="120" w:after="120"/>
        <w:outlineLvl w:val="0"/>
        <w:rPr>
          <w:rFonts w:ascii="Times New Roman" w:hAnsi="Times New Roman"/>
          <w:b/>
          <w:i/>
          <w:sz w:val="20"/>
          <w:szCs w:val="20"/>
        </w:rPr>
      </w:pPr>
      <w:r w:rsidRPr="00113478">
        <w:rPr>
          <w:rFonts w:ascii="Times New Roman" w:hAnsi="Times New Roman"/>
          <w:b/>
          <w:i/>
          <w:sz w:val="20"/>
          <w:szCs w:val="20"/>
        </w:rPr>
        <w:t xml:space="preserve">Судебные разбирательства </w:t>
      </w:r>
    </w:p>
    <w:p w:rsidR="00697429" w:rsidRPr="0030680B" w:rsidRDefault="0030680B" w:rsidP="0030680B">
      <w:pPr>
        <w:pStyle w:val="Normal1"/>
        <w:jc w:val="both"/>
        <w:rPr>
          <w:sz w:val="20"/>
        </w:rPr>
      </w:pPr>
      <w:bookmarkStart w:id="12" w:name="_Ref96427432"/>
      <w:r w:rsidRPr="0030680B">
        <w:rPr>
          <w:sz w:val="20"/>
        </w:rPr>
        <w:t xml:space="preserve">Группа выступает одной из сторон в ряде судебных разбирательств, возникших в ходе обычной хозяйственной деятельности. </w:t>
      </w:r>
      <w:r w:rsidR="00697429" w:rsidRPr="0030680B">
        <w:rPr>
          <w:rStyle w:val="FontStyle109"/>
          <w:sz w:val="20"/>
          <w:szCs w:val="20"/>
        </w:rPr>
        <w:t>Руководство полагает, что исход судебных разбирательств не окажет существенного негативного воздействия на финансовое положение и результаты операционной деятельности Группы.</w:t>
      </w:r>
    </w:p>
    <w:bookmarkEnd w:id="12"/>
    <w:p w:rsidR="00697429" w:rsidRPr="006301EF" w:rsidRDefault="00697429" w:rsidP="008C2921">
      <w:pPr>
        <w:keepNext/>
        <w:keepLines/>
        <w:autoSpaceDE w:val="0"/>
        <w:autoSpaceDN w:val="0"/>
        <w:adjustRightInd w:val="0"/>
        <w:spacing w:before="120" w:after="120"/>
        <w:outlineLvl w:val="0"/>
        <w:rPr>
          <w:rFonts w:ascii="Times New Roman" w:hAnsi="Times New Roman"/>
          <w:b/>
          <w:i/>
          <w:sz w:val="20"/>
          <w:szCs w:val="20"/>
        </w:rPr>
      </w:pPr>
      <w:r w:rsidRPr="006301EF">
        <w:rPr>
          <w:rFonts w:ascii="Times New Roman" w:hAnsi="Times New Roman"/>
          <w:b/>
          <w:bCs w:val="0"/>
          <w:i/>
          <w:sz w:val="20"/>
          <w:szCs w:val="20"/>
        </w:rPr>
        <w:t>Условные налоговые обязательства</w:t>
      </w:r>
    </w:p>
    <w:p w:rsidR="0030680B" w:rsidRPr="0030680B" w:rsidRDefault="0030680B" w:rsidP="0030680B">
      <w:pPr>
        <w:pStyle w:val="Normal1"/>
        <w:jc w:val="both"/>
        <w:rPr>
          <w:sz w:val="20"/>
        </w:rPr>
      </w:pPr>
      <w:r w:rsidRPr="0030680B">
        <w:rPr>
          <w:sz w:val="20"/>
        </w:rPr>
        <w:t xml:space="preserve">Налоговая система Российской Федерации продолжает развиваться. Для нее характерны частые изменения налогового законодательства, а также публикация официальных заявлений регулирующих органов и вынесение судебных постановлений, которые во многих случаях содержат нечеткие, противоречивые формулировки и по-разному толкуются налоговыми органами разного уровня. Правильность расчетов по налогам подлежит проверке со стороны целого ряда регулирующих органов, имеющих право налагать значительные штрафы и взимать пени. Налоговые органы вправе проверять полноту соблюдения налоговых </w:t>
      </w:r>
      <w:r w:rsidRPr="0030680B">
        <w:rPr>
          <w:sz w:val="20"/>
        </w:rPr>
        <w:lastRenderedPageBreak/>
        <w:t xml:space="preserve">обязательств в течение трех календарных лет, следующих за налоговым годом, однако в некоторых обстоятельствах этот период может быть увеличен. </w:t>
      </w:r>
      <w:r w:rsidRPr="0030680B">
        <w:rPr>
          <w:color w:val="000000"/>
          <w:sz w:val="20"/>
        </w:rPr>
        <w:t>Последние события в Российской Федерации говорят о том, что налоговые органы начинают занимать более жесткую позицию при толковании и обеспечении исполнения налогового законодательства, уделяя главное внимание экономической сущности, а не юридической форме хозяйственных операций.</w:t>
      </w:r>
    </w:p>
    <w:p w:rsidR="0030680B" w:rsidRPr="0030680B" w:rsidRDefault="0030680B" w:rsidP="0030680B">
      <w:pPr>
        <w:pStyle w:val="Normal1"/>
        <w:spacing w:before="120"/>
        <w:jc w:val="both"/>
        <w:rPr>
          <w:sz w:val="20"/>
        </w:rPr>
      </w:pPr>
      <w:r w:rsidRPr="0030680B">
        <w:rPr>
          <w:sz w:val="20"/>
        </w:rPr>
        <w:t>За счет всех этих факторов налоговые риски в Российской Федерации могут быть существенно выше, чем в других странах. Осно</w:t>
      </w:r>
      <w:r w:rsidRPr="0030680B">
        <w:rPr>
          <w:rStyle w:val="FontStyle109"/>
          <w:sz w:val="20"/>
          <w:szCs w:val="20"/>
        </w:rPr>
        <w:t>в</w:t>
      </w:r>
      <w:r w:rsidRPr="0030680B">
        <w:rPr>
          <w:sz w:val="20"/>
        </w:rPr>
        <w:t>ываясь на своей трактовке российского налогового законодательства, официальных заявлений регулирующих органов и вынесенных судебных постановлений, руководство полагает, что все обязательства по налогам отражены в полном объеме. Тем не менее соответствующие регулирующие органы могут по-иному толковать положения действующего налогового законодательства, что может оказать существенное влияние на данную консолидированную финансовую отчетность в том случае, если их толкование будет признано правомерным.</w:t>
      </w:r>
    </w:p>
    <w:p w:rsidR="00697429" w:rsidRPr="00113478" w:rsidRDefault="0030680B" w:rsidP="008C2921">
      <w:pPr>
        <w:autoSpaceDE w:val="0"/>
        <w:autoSpaceDN w:val="0"/>
        <w:adjustRightInd w:val="0"/>
        <w:spacing w:before="120" w:after="120"/>
        <w:outlineLvl w:val="0"/>
        <w:rPr>
          <w:rFonts w:ascii="Times New Roman" w:hAnsi="Times New Roman"/>
          <w:b/>
          <w:i/>
          <w:sz w:val="20"/>
          <w:szCs w:val="20"/>
        </w:rPr>
      </w:pPr>
      <w:r>
        <w:rPr>
          <w:rFonts w:ascii="Times New Roman" w:hAnsi="Times New Roman"/>
          <w:b/>
          <w:i/>
          <w:sz w:val="20"/>
          <w:szCs w:val="20"/>
        </w:rPr>
        <w:t>Охрана о</w:t>
      </w:r>
      <w:r w:rsidR="00697429" w:rsidRPr="00113478">
        <w:rPr>
          <w:rFonts w:ascii="Times New Roman" w:hAnsi="Times New Roman"/>
          <w:b/>
          <w:i/>
          <w:sz w:val="20"/>
          <w:szCs w:val="20"/>
        </w:rPr>
        <w:t>кружающ</w:t>
      </w:r>
      <w:r>
        <w:rPr>
          <w:rFonts w:ascii="Times New Roman" w:hAnsi="Times New Roman"/>
          <w:b/>
          <w:i/>
          <w:sz w:val="20"/>
          <w:szCs w:val="20"/>
        </w:rPr>
        <w:t>ей</w:t>
      </w:r>
      <w:r w:rsidR="00697429" w:rsidRPr="00113478">
        <w:rPr>
          <w:rFonts w:ascii="Times New Roman" w:hAnsi="Times New Roman"/>
          <w:b/>
          <w:i/>
          <w:sz w:val="20"/>
          <w:szCs w:val="20"/>
        </w:rPr>
        <w:t xml:space="preserve"> сред</w:t>
      </w:r>
      <w:r>
        <w:rPr>
          <w:rFonts w:ascii="Times New Roman" w:hAnsi="Times New Roman"/>
          <w:b/>
          <w:i/>
          <w:sz w:val="20"/>
          <w:szCs w:val="20"/>
        </w:rPr>
        <w:t>ы</w:t>
      </w:r>
      <w:r w:rsidR="00697429" w:rsidRPr="00113478">
        <w:rPr>
          <w:rFonts w:ascii="Times New Roman" w:hAnsi="Times New Roman"/>
          <w:b/>
          <w:i/>
          <w:sz w:val="20"/>
          <w:szCs w:val="20"/>
        </w:rPr>
        <w:t xml:space="preserve"> </w:t>
      </w:r>
    </w:p>
    <w:p w:rsidR="0030680B" w:rsidRPr="0030680B" w:rsidRDefault="0030680B" w:rsidP="0030680B">
      <w:pPr>
        <w:pStyle w:val="Normal1"/>
        <w:jc w:val="both"/>
        <w:rPr>
          <w:sz w:val="20"/>
        </w:rPr>
      </w:pPr>
      <w:r w:rsidRPr="0030680B">
        <w:rPr>
          <w:sz w:val="20"/>
        </w:rPr>
        <w:t>Группа и компании, на базе которых она сформирована, ведут хозяйственную деятельность в российском секторе электроэнергетики на протяжении многих лет. Нормативно-правовая база РФ по охране окружающей среды находится на этапе становления, поэтому правоприменительная практика государственных органов постоянно пересматривается и корректируется. Предприятия Группы регулярно проводят оценку своих обязательств по охране окружающей среды.</w:t>
      </w:r>
    </w:p>
    <w:p w:rsidR="0030680B" w:rsidRPr="0030680B" w:rsidRDefault="0030680B" w:rsidP="0030680B">
      <w:pPr>
        <w:pStyle w:val="Normal1"/>
        <w:jc w:val="both"/>
        <w:rPr>
          <w:sz w:val="20"/>
        </w:rPr>
      </w:pPr>
      <w:r w:rsidRPr="0030680B">
        <w:rPr>
          <w:sz w:val="20"/>
        </w:rPr>
        <w:t>Потенциальные обязательства могут возникать в результате изменения законодательных и нормативных актов или норм гражданского судопроизводства. Оценить влияние потенциальных изменений в настоящее время не представляется возможным, однако оно может быть существенным. С учетом действующего законодательства и правоприменительной практики руководство полагает, что у Группы отсутствуют существенные обязательства по возмещению экологического ущерба.</w:t>
      </w:r>
    </w:p>
    <w:p w:rsidR="0032500B" w:rsidRPr="00A16F09" w:rsidRDefault="0032500B" w:rsidP="0032500B">
      <w:pPr>
        <w:autoSpaceDE w:val="0"/>
        <w:autoSpaceDN w:val="0"/>
        <w:adjustRightInd w:val="0"/>
        <w:spacing w:before="120" w:after="120"/>
        <w:outlineLvl w:val="0"/>
        <w:rPr>
          <w:rFonts w:ascii="Times New Roman" w:hAnsi="Times New Roman"/>
          <w:b/>
          <w:i/>
          <w:sz w:val="20"/>
          <w:szCs w:val="20"/>
        </w:rPr>
      </w:pPr>
      <w:r w:rsidRPr="0032500B">
        <w:rPr>
          <w:rFonts w:ascii="Times New Roman" w:hAnsi="Times New Roman"/>
          <w:b/>
          <w:i/>
          <w:sz w:val="20"/>
          <w:szCs w:val="20"/>
        </w:rPr>
        <w:t>Прочие условные обязательства</w:t>
      </w:r>
    </w:p>
    <w:p w:rsidR="00A16F09" w:rsidRDefault="00A16F09" w:rsidP="00A16F09">
      <w:pPr>
        <w:pStyle w:val="afff7"/>
        <w:jc w:val="both"/>
        <w:rPr>
          <w:rFonts w:ascii="Times New Roman" w:hAnsi="Times New Roman"/>
          <w:lang w:val="ru-RU"/>
        </w:rPr>
      </w:pPr>
      <w:r w:rsidRPr="002B10D8">
        <w:rPr>
          <w:rFonts w:ascii="Times New Roman" w:hAnsi="Times New Roman"/>
          <w:lang w:val="ru-RU"/>
        </w:rPr>
        <w:t>Группа полагает, что практика Группы по реализации своих услуг в целом соответствует требованиям российского законодательства, регулирующего передачу электроэнергии. Однако с учетом неопределенностей в законодательстве в отношении арендуемого Группой имущества Федеральной сетевой компании («последняя миля») существует риск того, что потребители Группы опротестуют юридические основания предъявления им счетов и признания выручки за услуги по передаче электроэнергии по арендованным сетям «последней мили» и суды согласятся с позицией потребителей. Потенциальная величина данных претензий может быть существенна, но не может быть надежно оценена в связи с тем, что каждая отдельная претензия имеет индивидуальные правовые особенности и соответствующая оценка потребует различных допущений и суждений, что делает данную оценку нецелесообразной. Группа не признала резервов на отчетную дату в отношении указанных текущих и потенциальных претензий, поскольку полагает, что вероятность оттока экономических ресурсов или уменьшения притока экономических выгод не является высокой. Группа полагает, что ожидаемые изменения в законодательстве приведут к дальнейшему уменьшению указанного риска.</w:t>
      </w:r>
    </w:p>
    <w:p w:rsidR="00697429" w:rsidRPr="00113478" w:rsidRDefault="00697429" w:rsidP="008C2921">
      <w:pPr>
        <w:autoSpaceDE w:val="0"/>
        <w:autoSpaceDN w:val="0"/>
        <w:adjustRightInd w:val="0"/>
        <w:spacing w:before="100" w:beforeAutospacing="1" w:after="120"/>
        <w:jc w:val="both"/>
        <w:outlineLvl w:val="0"/>
        <w:rPr>
          <w:rFonts w:ascii="Times New Roman" w:hAnsi="Times New Roman"/>
          <w:b/>
          <w:bCs w:val="0"/>
          <w:sz w:val="20"/>
          <w:szCs w:val="20"/>
        </w:rPr>
      </w:pPr>
      <w:r w:rsidRPr="00113478">
        <w:rPr>
          <w:rFonts w:ascii="Times New Roman" w:hAnsi="Times New Roman"/>
          <w:b/>
          <w:bCs w:val="0"/>
          <w:sz w:val="20"/>
          <w:szCs w:val="20"/>
        </w:rPr>
        <w:t>Примечание 31. Финансовые инструменты</w:t>
      </w:r>
    </w:p>
    <w:p w:rsidR="00697429" w:rsidRPr="00113478" w:rsidRDefault="00697429" w:rsidP="00E96E1D">
      <w:pPr>
        <w:pStyle w:val="afb"/>
        <w:spacing w:before="120" w:after="0"/>
        <w:ind w:left="45"/>
        <w:jc w:val="both"/>
        <w:rPr>
          <w:rFonts w:ascii="Times New Roman"/>
          <w:b/>
          <w:iCs w:val="0"/>
          <w:sz w:val="20"/>
          <w:szCs w:val="20"/>
        </w:rPr>
      </w:pPr>
      <w:r>
        <w:rPr>
          <w:rFonts w:ascii="Times New Roman"/>
          <w:b/>
          <w:iCs w:val="0"/>
          <w:sz w:val="20"/>
          <w:szCs w:val="20"/>
        </w:rPr>
        <w:t xml:space="preserve">(а) </w:t>
      </w:r>
      <w:r w:rsidRPr="00113478">
        <w:rPr>
          <w:rFonts w:ascii="Times New Roman"/>
          <w:b/>
          <w:iCs w:val="0"/>
          <w:sz w:val="20"/>
          <w:szCs w:val="20"/>
        </w:rPr>
        <w:t>Иерархия справедливой стоимости</w:t>
      </w:r>
    </w:p>
    <w:p w:rsidR="00697429" w:rsidRPr="00113478" w:rsidRDefault="00697429">
      <w:pPr>
        <w:pStyle w:val="CharCharCharCharCharCharCharChar"/>
        <w:tabs>
          <w:tab w:val="clear" w:pos="720"/>
        </w:tabs>
        <w:ind w:left="0" w:firstLine="0"/>
        <w:rPr>
          <w:rFonts w:ascii="Times New Roman" w:hAnsi="Times New Roman" w:cs="Times New Roman"/>
          <w:bCs/>
          <w:iCs/>
          <w:szCs w:val="24"/>
          <w:lang w:val="ru-RU"/>
        </w:rPr>
      </w:pPr>
      <w:r w:rsidRPr="00113478">
        <w:rPr>
          <w:rFonts w:ascii="Times New Roman" w:hAnsi="Times New Roman" w:cs="Times New Roman"/>
          <w:bCs/>
          <w:iCs/>
          <w:szCs w:val="24"/>
          <w:lang w:val="ru-RU"/>
        </w:rPr>
        <w:t>Справедливая стоимость финансовых активов и обязательств определяется в следующем порядке:</w:t>
      </w:r>
    </w:p>
    <w:p w:rsidR="00697429" w:rsidRPr="00113478" w:rsidRDefault="00697429" w:rsidP="008C2921">
      <w:pPr>
        <w:pStyle w:val="CharCharCharCharCharCharCharChar"/>
        <w:numPr>
          <w:ilvl w:val="0"/>
          <w:numId w:val="34"/>
        </w:numPr>
        <w:rPr>
          <w:rFonts w:ascii="Times New Roman" w:hAnsi="Times New Roman" w:cs="Times New Roman"/>
          <w:lang w:val="ru-RU"/>
        </w:rPr>
      </w:pPr>
      <w:r w:rsidRPr="00113478">
        <w:rPr>
          <w:rFonts w:ascii="Times New Roman" w:hAnsi="Times New Roman" w:cs="Times New Roman"/>
          <w:bCs/>
          <w:iCs/>
          <w:szCs w:val="24"/>
          <w:lang w:val="ru-RU"/>
        </w:rPr>
        <w:t>справедливая стоимость финансовых активов и обязательств со стандартными условиями, которые обращаются на активном ликвидном рынке, определяется на основании рыночных котировок;</w:t>
      </w:r>
    </w:p>
    <w:p w:rsidR="00697429" w:rsidRPr="00113478" w:rsidRDefault="00697429" w:rsidP="008C2921">
      <w:pPr>
        <w:pStyle w:val="CharCharCharCharCharCharCharChar"/>
        <w:numPr>
          <w:ilvl w:val="0"/>
          <w:numId w:val="34"/>
        </w:numPr>
        <w:rPr>
          <w:rFonts w:ascii="Times New Roman" w:hAnsi="Times New Roman" w:cs="Times New Roman"/>
          <w:lang w:val="ru-RU"/>
        </w:rPr>
      </w:pPr>
      <w:r w:rsidRPr="00113478">
        <w:rPr>
          <w:rFonts w:ascii="Times New Roman" w:hAnsi="Times New Roman" w:cs="Times New Roman"/>
          <w:bCs/>
          <w:iCs/>
          <w:szCs w:val="24"/>
          <w:lang w:val="ru-RU"/>
        </w:rPr>
        <w:t>справедливая стоимость прочих финансовых активов и обязательств (за исключением производных инструментов) определяется в соответствии с общепринятыми моделями ценообразования, основанными на анализе дисконтированных потоков денежных средств с использованием цен, применяемых в наблюдаемых текущих рыночных сделках.</w:t>
      </w:r>
    </w:p>
    <w:p w:rsidR="00697429" w:rsidRPr="00113478" w:rsidRDefault="00697429" w:rsidP="008C2921">
      <w:pPr>
        <w:pStyle w:val="CharCharCharCharCharCharCharChar"/>
        <w:tabs>
          <w:tab w:val="clear" w:pos="720"/>
        </w:tabs>
        <w:ind w:left="0" w:hanging="964"/>
        <w:rPr>
          <w:rFonts w:ascii="Times New Roman" w:hAnsi="Times New Roman" w:cs="Times New Roman"/>
          <w:lang w:val="ru-RU"/>
        </w:rPr>
      </w:pPr>
      <w:r w:rsidRPr="00113478">
        <w:rPr>
          <w:rFonts w:ascii="Times New Roman" w:hAnsi="Times New Roman" w:cs="Times New Roman"/>
          <w:bCs/>
          <w:iCs/>
          <w:szCs w:val="24"/>
          <w:lang w:val="ru-RU"/>
        </w:rPr>
        <w:tab/>
        <w:t>В таблице ниже финансовые инструменты, учитываемые по справедливой стоимости, представлены в соответствии с использованным методом определения справедливой стоимости. Существуют следующие уровни определения справедливой стоимости:</w:t>
      </w:r>
    </w:p>
    <w:p w:rsidR="00697429" w:rsidRPr="00113478" w:rsidRDefault="00697429" w:rsidP="008C2921">
      <w:pPr>
        <w:pStyle w:val="CharCharCharCharCharCharCharChar"/>
        <w:numPr>
          <w:ilvl w:val="0"/>
          <w:numId w:val="35"/>
        </w:numPr>
        <w:rPr>
          <w:rFonts w:ascii="Times New Roman" w:hAnsi="Times New Roman" w:cs="Times New Roman"/>
          <w:bCs/>
          <w:iCs/>
          <w:szCs w:val="24"/>
          <w:lang w:val="ru-RU"/>
        </w:rPr>
      </w:pPr>
      <w:r w:rsidRPr="00113478">
        <w:rPr>
          <w:rFonts w:ascii="Times New Roman" w:hAnsi="Times New Roman" w:cs="Times New Roman"/>
          <w:bCs/>
          <w:iCs/>
          <w:szCs w:val="24"/>
          <w:lang w:val="ru-RU"/>
        </w:rPr>
        <w:lastRenderedPageBreak/>
        <w:t>Уровень 1: в отношении идентичных активов или обязательств используются текущие рыночные котировки (нескорректированные).</w:t>
      </w:r>
    </w:p>
    <w:p w:rsidR="00697429" w:rsidRPr="00113478" w:rsidRDefault="00697429" w:rsidP="008C2921">
      <w:pPr>
        <w:pStyle w:val="CharCharCharCharCharCharCharChar"/>
        <w:numPr>
          <w:ilvl w:val="0"/>
          <w:numId w:val="35"/>
        </w:numPr>
        <w:rPr>
          <w:rFonts w:ascii="Times New Roman" w:hAnsi="Times New Roman" w:cs="Times New Roman"/>
          <w:bCs/>
          <w:iCs/>
          <w:szCs w:val="24"/>
          <w:lang w:val="ru-RU"/>
        </w:rPr>
      </w:pPr>
      <w:r w:rsidRPr="00113478">
        <w:rPr>
          <w:rFonts w:ascii="Times New Roman" w:hAnsi="Times New Roman" w:cs="Times New Roman"/>
          <w:bCs/>
          <w:iCs/>
          <w:szCs w:val="24"/>
          <w:lang w:val="ru-RU"/>
        </w:rPr>
        <w:t>Уровень 2: в качестве исходных данных используются рыночные параметры (за исключением котировок, отнесенных к Уровню 1), которые наблюдаются по соответствующему активу или обязательству либо непосредственно (т.е. цены), либо косвенно (т.е. производные от цен).</w:t>
      </w:r>
    </w:p>
    <w:p w:rsidR="00697429" w:rsidRPr="00113478" w:rsidRDefault="00697429" w:rsidP="008C2921">
      <w:pPr>
        <w:pStyle w:val="CharCharCharCharCharCharCharChar"/>
        <w:numPr>
          <w:ilvl w:val="0"/>
          <w:numId w:val="35"/>
        </w:numPr>
        <w:rPr>
          <w:rFonts w:ascii="Times New Roman" w:hAnsi="Times New Roman" w:cs="Times New Roman"/>
          <w:bCs/>
          <w:iCs/>
          <w:szCs w:val="24"/>
          <w:lang w:val="ru-RU"/>
        </w:rPr>
      </w:pPr>
      <w:r w:rsidRPr="00113478">
        <w:rPr>
          <w:rFonts w:ascii="Times New Roman" w:hAnsi="Times New Roman" w:cs="Times New Roman"/>
          <w:szCs w:val="24"/>
          <w:lang w:val="ru-RU"/>
        </w:rPr>
        <w:t>Уровень 3: исходные параметры для соответствующего актива или обязательства не основаны на наблюдаемых рыночных данных (ненаблюдаемые исходные параметры).</w:t>
      </w:r>
    </w:p>
    <w:tbl>
      <w:tblPr>
        <w:tblW w:w="4888" w:type="pct"/>
        <w:tblInd w:w="108" w:type="dxa"/>
        <w:tblLook w:val="00A0"/>
      </w:tblPr>
      <w:tblGrid>
        <w:gridCol w:w="5745"/>
        <w:gridCol w:w="1814"/>
        <w:gridCol w:w="1798"/>
      </w:tblGrid>
      <w:tr w:rsidR="00697429" w:rsidRPr="00113478" w:rsidTr="0011693C">
        <w:trPr>
          <w:trHeight w:val="20"/>
        </w:trPr>
        <w:tc>
          <w:tcPr>
            <w:tcW w:w="5745" w:type="dxa"/>
            <w:tcBorders>
              <w:bottom w:val="single" w:sz="4" w:space="0" w:color="000000"/>
            </w:tcBorders>
          </w:tcPr>
          <w:p w:rsidR="00697429" w:rsidRPr="00113478" w:rsidRDefault="00697429" w:rsidP="008C2921">
            <w:pPr>
              <w:keepNext/>
              <w:keepLines/>
              <w:tabs>
                <w:tab w:val="left" w:pos="576"/>
                <w:tab w:val="left" w:pos="1152"/>
                <w:tab w:val="left" w:pos="1728"/>
              </w:tabs>
              <w:spacing w:after="240"/>
              <w:ind w:left="576" w:firstLine="133"/>
              <w:rPr>
                <w:rFonts w:ascii="Times New Roman" w:hAnsi="Times New Roman"/>
                <w:bCs w:val="0"/>
                <w:iCs w:val="0"/>
                <w:caps/>
                <w:sz w:val="18"/>
                <w:szCs w:val="18"/>
                <w:highlight w:val="red"/>
              </w:rPr>
            </w:pPr>
          </w:p>
        </w:tc>
        <w:tc>
          <w:tcPr>
            <w:tcW w:w="1814" w:type="dxa"/>
            <w:tcBorders>
              <w:bottom w:val="single" w:sz="4" w:space="0" w:color="000000"/>
            </w:tcBorders>
            <w:vAlign w:val="bottom"/>
          </w:tcPr>
          <w:p w:rsidR="00697429" w:rsidRPr="00113478" w:rsidRDefault="00697429" w:rsidP="00907A81">
            <w:pPr>
              <w:keepNext/>
              <w:shd w:val="clear" w:color="auto" w:fill="FFFFFF"/>
              <w:ind w:left="140"/>
              <w:jc w:val="right"/>
              <w:rPr>
                <w:rFonts w:ascii="Times New Roman" w:hAnsi="Times New Roman"/>
                <w:bCs w:val="0"/>
                <w:iCs w:val="0"/>
                <w:caps/>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798" w:type="dxa"/>
            <w:tcBorders>
              <w:bottom w:val="single" w:sz="4" w:space="0" w:color="000000"/>
            </w:tcBorders>
            <w:vAlign w:val="bottom"/>
          </w:tcPr>
          <w:p w:rsidR="00697429" w:rsidRPr="00113478" w:rsidRDefault="00697429" w:rsidP="00907A81">
            <w:pPr>
              <w:keepNext/>
              <w:shd w:val="clear" w:color="auto" w:fill="FFFFFF"/>
              <w:ind w:left="140"/>
              <w:jc w:val="right"/>
              <w:rPr>
                <w:rFonts w:ascii="Times New Roman" w:hAnsi="Times New Roman"/>
                <w:bCs w:val="0"/>
                <w:iCs w:val="0"/>
                <w:caps/>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11693C">
        <w:trPr>
          <w:trHeight w:val="20"/>
        </w:trPr>
        <w:tc>
          <w:tcPr>
            <w:tcW w:w="5745" w:type="dxa"/>
            <w:tcBorders>
              <w:top w:val="single" w:sz="4" w:space="0" w:color="000000"/>
            </w:tcBorders>
          </w:tcPr>
          <w:p w:rsidR="00697429" w:rsidRPr="00113478" w:rsidRDefault="00697429" w:rsidP="008442EA">
            <w:pPr>
              <w:keepNext/>
              <w:keepLines/>
              <w:tabs>
                <w:tab w:val="left" w:pos="576"/>
                <w:tab w:val="left" w:pos="1152"/>
                <w:tab w:val="left" w:pos="1728"/>
              </w:tabs>
              <w:ind w:left="576" w:hanging="576"/>
              <w:rPr>
                <w:rFonts w:ascii="Times New Roman" w:hAnsi="Times New Roman"/>
                <w:bCs w:val="0"/>
                <w:iCs w:val="0"/>
                <w:caps/>
                <w:sz w:val="18"/>
                <w:szCs w:val="18"/>
              </w:rPr>
            </w:pPr>
            <w:r w:rsidRPr="00113478">
              <w:rPr>
                <w:rFonts w:ascii="Times New Roman" w:hAnsi="Times New Roman"/>
                <w:iCs w:val="0"/>
                <w:sz w:val="18"/>
                <w:szCs w:val="18"/>
              </w:rPr>
              <w:t>Уровень</w:t>
            </w:r>
            <w:r w:rsidRPr="00113478">
              <w:rPr>
                <w:rFonts w:ascii="Times New Roman" w:hAnsi="Times New Roman"/>
                <w:iCs w:val="0"/>
                <w:sz w:val="18"/>
                <w:szCs w:val="18"/>
                <w:lang w:val="en-GB"/>
              </w:rPr>
              <w:t xml:space="preserve"> </w:t>
            </w:r>
            <w:r w:rsidRPr="00113478">
              <w:rPr>
                <w:rFonts w:ascii="Times New Roman" w:hAnsi="Times New Roman"/>
                <w:iCs w:val="0"/>
                <w:caps/>
                <w:sz w:val="18"/>
                <w:szCs w:val="18"/>
                <w:lang w:val="en-GB"/>
              </w:rPr>
              <w:t>1</w:t>
            </w:r>
          </w:p>
        </w:tc>
        <w:tc>
          <w:tcPr>
            <w:tcW w:w="1814" w:type="dxa"/>
            <w:tcBorders>
              <w:top w:val="single" w:sz="4" w:space="0" w:color="000000"/>
            </w:tcBorders>
            <w:vAlign w:val="bottom"/>
          </w:tcPr>
          <w:p w:rsidR="00697429" w:rsidRPr="00113478" w:rsidRDefault="00697429" w:rsidP="0011693C">
            <w:pPr>
              <w:pStyle w:val="tabletext1"/>
              <w:spacing w:before="0" w:after="0"/>
              <w:ind w:right="16"/>
              <w:jc w:val="right"/>
              <w:rPr>
                <w:sz w:val="18"/>
                <w:szCs w:val="18"/>
                <w:lang w:val="ru-RU"/>
              </w:rPr>
            </w:pPr>
            <w:r w:rsidRPr="00113478">
              <w:rPr>
                <w:sz w:val="18"/>
                <w:szCs w:val="18"/>
                <w:lang w:val="ru-RU"/>
              </w:rPr>
              <w:t>523</w:t>
            </w:r>
            <w:r>
              <w:rPr>
                <w:sz w:val="18"/>
                <w:szCs w:val="18"/>
                <w:lang w:val="ru-RU"/>
              </w:rPr>
              <w:t xml:space="preserve"> </w:t>
            </w:r>
            <w:r w:rsidRPr="00113478">
              <w:rPr>
                <w:sz w:val="18"/>
                <w:szCs w:val="18"/>
                <w:lang w:val="ru-RU"/>
              </w:rPr>
              <w:t>251</w:t>
            </w:r>
          </w:p>
        </w:tc>
        <w:tc>
          <w:tcPr>
            <w:tcW w:w="1798" w:type="dxa"/>
            <w:tcBorders>
              <w:top w:val="single" w:sz="4" w:space="0" w:color="000000"/>
            </w:tcBorders>
            <w:vAlign w:val="bottom"/>
          </w:tcPr>
          <w:p w:rsidR="00697429" w:rsidRPr="00113478" w:rsidRDefault="00697429" w:rsidP="00221206">
            <w:pPr>
              <w:pStyle w:val="tabletext1"/>
              <w:spacing w:before="0" w:after="0"/>
              <w:jc w:val="right"/>
              <w:rPr>
                <w:sz w:val="18"/>
                <w:szCs w:val="18"/>
                <w:lang w:val="ru-RU"/>
              </w:rPr>
            </w:pPr>
            <w:r w:rsidRPr="00113478">
              <w:rPr>
                <w:sz w:val="18"/>
                <w:szCs w:val="18"/>
                <w:lang w:val="ru-RU"/>
              </w:rPr>
              <w:t>535</w:t>
            </w:r>
            <w:r>
              <w:rPr>
                <w:sz w:val="18"/>
                <w:szCs w:val="18"/>
                <w:lang w:val="ru-RU"/>
              </w:rPr>
              <w:t xml:space="preserve"> </w:t>
            </w:r>
            <w:r w:rsidR="00221206">
              <w:rPr>
                <w:sz w:val="18"/>
                <w:szCs w:val="18"/>
                <w:lang w:val="ru-RU"/>
              </w:rPr>
              <w:t>791</w:t>
            </w:r>
          </w:p>
        </w:tc>
      </w:tr>
      <w:tr w:rsidR="00697429" w:rsidRPr="00113478" w:rsidTr="0011693C">
        <w:trPr>
          <w:trHeight w:val="20"/>
        </w:trPr>
        <w:tc>
          <w:tcPr>
            <w:tcW w:w="5745" w:type="dxa"/>
          </w:tcPr>
          <w:p w:rsidR="00697429" w:rsidRPr="00113478" w:rsidRDefault="00697429" w:rsidP="008442EA">
            <w:pPr>
              <w:keepNext/>
              <w:keepLines/>
              <w:tabs>
                <w:tab w:val="left" w:pos="576"/>
                <w:tab w:val="left" w:pos="1152"/>
                <w:tab w:val="left" w:pos="1728"/>
              </w:tabs>
              <w:ind w:left="576" w:hanging="576"/>
              <w:rPr>
                <w:rFonts w:ascii="Times New Roman" w:hAnsi="Times New Roman"/>
                <w:bCs w:val="0"/>
                <w:iCs w:val="0"/>
                <w:caps/>
                <w:sz w:val="18"/>
                <w:szCs w:val="18"/>
              </w:rPr>
            </w:pPr>
            <w:r w:rsidRPr="00113478">
              <w:rPr>
                <w:rFonts w:ascii="Times New Roman" w:hAnsi="Times New Roman"/>
                <w:iCs w:val="0"/>
                <w:sz w:val="18"/>
                <w:szCs w:val="18"/>
              </w:rPr>
              <w:t>Уровень</w:t>
            </w:r>
            <w:r w:rsidRPr="00113478">
              <w:rPr>
                <w:rFonts w:ascii="Times New Roman" w:hAnsi="Times New Roman"/>
                <w:iCs w:val="0"/>
                <w:sz w:val="18"/>
                <w:szCs w:val="18"/>
                <w:lang w:val="en-GB"/>
              </w:rPr>
              <w:t xml:space="preserve"> </w:t>
            </w:r>
            <w:r w:rsidRPr="00113478">
              <w:rPr>
                <w:rFonts w:ascii="Times New Roman" w:hAnsi="Times New Roman"/>
                <w:iCs w:val="0"/>
                <w:caps/>
                <w:sz w:val="18"/>
                <w:szCs w:val="18"/>
                <w:lang w:val="en-GB"/>
              </w:rPr>
              <w:t>2</w:t>
            </w:r>
          </w:p>
        </w:tc>
        <w:tc>
          <w:tcPr>
            <w:tcW w:w="1814" w:type="dxa"/>
            <w:vAlign w:val="bottom"/>
          </w:tcPr>
          <w:p w:rsidR="00697429" w:rsidRPr="00113478" w:rsidRDefault="00697429" w:rsidP="0011693C">
            <w:pPr>
              <w:pStyle w:val="tabletext1"/>
              <w:spacing w:before="0" w:after="0"/>
              <w:ind w:right="16"/>
              <w:jc w:val="right"/>
              <w:rPr>
                <w:sz w:val="18"/>
                <w:szCs w:val="18"/>
                <w:lang w:val="ru-RU"/>
              </w:rPr>
            </w:pPr>
            <w:r w:rsidRPr="00113478">
              <w:rPr>
                <w:sz w:val="18"/>
                <w:szCs w:val="18"/>
                <w:lang w:val="ru-RU"/>
              </w:rPr>
              <w:t>-</w:t>
            </w:r>
          </w:p>
        </w:tc>
        <w:tc>
          <w:tcPr>
            <w:tcW w:w="1798" w:type="dxa"/>
            <w:vAlign w:val="bottom"/>
          </w:tcPr>
          <w:p w:rsidR="00697429" w:rsidRPr="00113478" w:rsidRDefault="00697429" w:rsidP="00221206">
            <w:pPr>
              <w:pStyle w:val="tabletext1"/>
              <w:spacing w:before="0" w:after="0"/>
              <w:jc w:val="right"/>
              <w:rPr>
                <w:sz w:val="18"/>
                <w:szCs w:val="18"/>
                <w:lang w:val="ru-RU"/>
              </w:rPr>
            </w:pPr>
            <w:r w:rsidRPr="00113478">
              <w:rPr>
                <w:sz w:val="18"/>
                <w:szCs w:val="18"/>
                <w:lang w:val="ru-RU"/>
              </w:rPr>
              <w:t>-</w:t>
            </w:r>
          </w:p>
        </w:tc>
      </w:tr>
      <w:tr w:rsidR="00697429" w:rsidRPr="00113478" w:rsidTr="0011693C">
        <w:trPr>
          <w:trHeight w:val="20"/>
        </w:trPr>
        <w:tc>
          <w:tcPr>
            <w:tcW w:w="5745" w:type="dxa"/>
            <w:tcBorders>
              <w:bottom w:val="single" w:sz="4" w:space="0" w:color="000000"/>
            </w:tcBorders>
          </w:tcPr>
          <w:p w:rsidR="00697429" w:rsidRPr="00113478" w:rsidRDefault="00697429" w:rsidP="008442EA">
            <w:pPr>
              <w:keepNext/>
              <w:keepLines/>
              <w:tabs>
                <w:tab w:val="left" w:pos="576"/>
                <w:tab w:val="left" w:pos="1152"/>
                <w:tab w:val="left" w:pos="1728"/>
              </w:tabs>
              <w:ind w:left="576" w:hanging="576"/>
              <w:rPr>
                <w:rFonts w:ascii="Times New Roman" w:hAnsi="Times New Roman"/>
                <w:bCs w:val="0"/>
                <w:iCs w:val="0"/>
                <w:caps/>
                <w:sz w:val="18"/>
                <w:szCs w:val="18"/>
              </w:rPr>
            </w:pPr>
            <w:r w:rsidRPr="00113478">
              <w:rPr>
                <w:rFonts w:ascii="Times New Roman" w:hAnsi="Times New Roman"/>
                <w:iCs w:val="0"/>
                <w:sz w:val="18"/>
                <w:szCs w:val="18"/>
              </w:rPr>
              <w:t>Уровень</w:t>
            </w:r>
            <w:r w:rsidRPr="00113478">
              <w:rPr>
                <w:rFonts w:ascii="Times New Roman" w:hAnsi="Times New Roman"/>
                <w:iCs w:val="0"/>
                <w:sz w:val="18"/>
                <w:szCs w:val="18"/>
                <w:lang w:val="en-GB"/>
              </w:rPr>
              <w:t xml:space="preserve"> </w:t>
            </w:r>
            <w:r w:rsidRPr="00113478">
              <w:rPr>
                <w:rFonts w:ascii="Times New Roman" w:hAnsi="Times New Roman"/>
                <w:iCs w:val="0"/>
                <w:caps/>
                <w:sz w:val="18"/>
                <w:szCs w:val="18"/>
                <w:lang w:val="en-GB"/>
              </w:rPr>
              <w:t>3</w:t>
            </w:r>
          </w:p>
        </w:tc>
        <w:tc>
          <w:tcPr>
            <w:tcW w:w="1814" w:type="dxa"/>
            <w:tcBorders>
              <w:bottom w:val="single" w:sz="4" w:space="0" w:color="000000"/>
            </w:tcBorders>
            <w:vAlign w:val="bottom"/>
          </w:tcPr>
          <w:p w:rsidR="00697429" w:rsidRPr="00113478" w:rsidRDefault="00697429" w:rsidP="0011693C">
            <w:pPr>
              <w:pStyle w:val="tabletext1"/>
              <w:spacing w:before="0" w:after="0"/>
              <w:ind w:right="16"/>
              <w:jc w:val="right"/>
              <w:rPr>
                <w:sz w:val="18"/>
                <w:szCs w:val="18"/>
                <w:lang w:val="ru-RU"/>
              </w:rPr>
            </w:pPr>
            <w:r w:rsidRPr="00113478">
              <w:rPr>
                <w:sz w:val="18"/>
                <w:szCs w:val="18"/>
                <w:lang w:val="ru-RU"/>
              </w:rPr>
              <w:t>8</w:t>
            </w:r>
            <w:r>
              <w:rPr>
                <w:sz w:val="18"/>
                <w:szCs w:val="18"/>
                <w:lang w:val="ru-RU"/>
              </w:rPr>
              <w:t xml:space="preserve"> </w:t>
            </w:r>
            <w:r w:rsidRPr="00113478">
              <w:rPr>
                <w:sz w:val="18"/>
                <w:szCs w:val="18"/>
                <w:lang w:val="ru-RU"/>
              </w:rPr>
              <w:t>354</w:t>
            </w:r>
          </w:p>
        </w:tc>
        <w:tc>
          <w:tcPr>
            <w:tcW w:w="1798" w:type="dxa"/>
            <w:tcBorders>
              <w:bottom w:val="single" w:sz="4" w:space="0" w:color="000000"/>
            </w:tcBorders>
            <w:vAlign w:val="bottom"/>
          </w:tcPr>
          <w:p w:rsidR="00697429" w:rsidRPr="00113478" w:rsidRDefault="00697429" w:rsidP="00221206">
            <w:pPr>
              <w:pStyle w:val="tabletext1"/>
              <w:spacing w:before="0" w:after="0"/>
              <w:jc w:val="right"/>
              <w:rPr>
                <w:sz w:val="18"/>
                <w:szCs w:val="18"/>
                <w:lang w:val="ru-RU"/>
              </w:rPr>
            </w:pPr>
            <w:r w:rsidRPr="00113478">
              <w:rPr>
                <w:sz w:val="18"/>
                <w:szCs w:val="18"/>
                <w:lang w:val="ru-RU"/>
              </w:rPr>
              <w:t>544</w:t>
            </w:r>
            <w:r>
              <w:rPr>
                <w:sz w:val="18"/>
                <w:szCs w:val="18"/>
                <w:lang w:val="ru-RU"/>
              </w:rPr>
              <w:t xml:space="preserve"> </w:t>
            </w:r>
            <w:r w:rsidRPr="00113478">
              <w:rPr>
                <w:sz w:val="18"/>
                <w:szCs w:val="18"/>
                <w:lang w:val="ru-RU"/>
              </w:rPr>
              <w:t>329</w:t>
            </w:r>
          </w:p>
        </w:tc>
      </w:tr>
      <w:tr w:rsidR="00697429" w:rsidRPr="00113478" w:rsidTr="0011693C">
        <w:trPr>
          <w:trHeight w:val="20"/>
        </w:trPr>
        <w:tc>
          <w:tcPr>
            <w:tcW w:w="5745" w:type="dxa"/>
            <w:tcBorders>
              <w:top w:val="single" w:sz="4" w:space="0" w:color="000000"/>
              <w:bottom w:val="single" w:sz="12" w:space="0" w:color="000000"/>
            </w:tcBorders>
            <w:vAlign w:val="bottom"/>
          </w:tcPr>
          <w:p w:rsidR="00697429" w:rsidRPr="00113478" w:rsidRDefault="00697429" w:rsidP="00221206">
            <w:pPr>
              <w:keepNext/>
              <w:keepLines/>
              <w:tabs>
                <w:tab w:val="left" w:pos="576"/>
                <w:tab w:val="left" w:pos="1428"/>
              </w:tabs>
              <w:ind w:left="576" w:hanging="576"/>
              <w:rPr>
                <w:rFonts w:ascii="Times New Roman" w:hAnsi="Times New Roman"/>
                <w:b/>
                <w:bCs w:val="0"/>
                <w:iCs w:val="0"/>
                <w:caps/>
                <w:sz w:val="18"/>
                <w:szCs w:val="18"/>
              </w:rPr>
            </w:pPr>
            <w:r w:rsidRPr="00113478">
              <w:rPr>
                <w:rFonts w:ascii="Times New Roman" w:hAnsi="Times New Roman"/>
                <w:b/>
                <w:iCs w:val="0"/>
                <w:sz w:val="18"/>
                <w:szCs w:val="18"/>
              </w:rPr>
              <w:t>Итого</w:t>
            </w:r>
            <w:r w:rsidRPr="00113478">
              <w:rPr>
                <w:rFonts w:ascii="Times New Roman" w:hAnsi="Times New Roman"/>
                <w:b/>
                <w:iCs w:val="0"/>
                <w:sz w:val="18"/>
                <w:szCs w:val="18"/>
                <w:lang w:val="en-GB"/>
              </w:rPr>
              <w:tab/>
            </w:r>
          </w:p>
        </w:tc>
        <w:tc>
          <w:tcPr>
            <w:tcW w:w="1814" w:type="dxa"/>
            <w:tcBorders>
              <w:top w:val="single" w:sz="4" w:space="0" w:color="000000"/>
              <w:bottom w:val="single" w:sz="12" w:space="0" w:color="000000"/>
            </w:tcBorders>
            <w:vAlign w:val="bottom"/>
          </w:tcPr>
          <w:p w:rsidR="00697429" w:rsidRPr="00221206" w:rsidRDefault="00697429" w:rsidP="0011693C">
            <w:pPr>
              <w:pStyle w:val="tabletext1"/>
              <w:spacing w:before="0" w:after="0"/>
              <w:ind w:right="16"/>
              <w:jc w:val="right"/>
              <w:rPr>
                <w:b/>
                <w:sz w:val="18"/>
                <w:szCs w:val="18"/>
                <w:lang w:val="ru-RU"/>
              </w:rPr>
            </w:pPr>
            <w:r w:rsidRPr="00221206">
              <w:rPr>
                <w:b/>
                <w:sz w:val="18"/>
                <w:szCs w:val="18"/>
                <w:lang w:val="ru-RU"/>
              </w:rPr>
              <w:t>531 605</w:t>
            </w:r>
          </w:p>
        </w:tc>
        <w:tc>
          <w:tcPr>
            <w:tcW w:w="1798" w:type="dxa"/>
            <w:tcBorders>
              <w:top w:val="single" w:sz="4" w:space="0" w:color="000000"/>
              <w:bottom w:val="single" w:sz="12" w:space="0" w:color="000000"/>
            </w:tcBorders>
            <w:vAlign w:val="bottom"/>
          </w:tcPr>
          <w:p w:rsidR="00697429" w:rsidRPr="00CB78CC" w:rsidRDefault="00697429" w:rsidP="00221206">
            <w:pPr>
              <w:keepNext/>
              <w:keepLines/>
              <w:tabs>
                <w:tab w:val="left" w:pos="576"/>
                <w:tab w:val="left" w:pos="1152"/>
                <w:tab w:val="left" w:pos="1728"/>
              </w:tabs>
              <w:spacing w:before="20" w:after="20"/>
              <w:jc w:val="right"/>
              <w:rPr>
                <w:rFonts w:ascii="Times New Roman" w:hAnsi="Times New Roman"/>
                <w:b/>
                <w:bCs w:val="0"/>
                <w:iCs w:val="0"/>
                <w:sz w:val="18"/>
                <w:szCs w:val="18"/>
                <w:lang w:eastAsia="en-US"/>
              </w:rPr>
            </w:pPr>
            <w:r>
              <w:rPr>
                <w:rFonts w:ascii="Times New Roman" w:hAnsi="Times New Roman"/>
                <w:b/>
                <w:bCs w:val="0"/>
                <w:iCs w:val="0"/>
                <w:sz w:val="18"/>
                <w:szCs w:val="18"/>
                <w:lang w:eastAsia="en-US"/>
              </w:rPr>
              <w:t xml:space="preserve"> </w:t>
            </w:r>
            <w:r w:rsidRPr="00113478">
              <w:rPr>
                <w:rFonts w:ascii="Times New Roman" w:hAnsi="Times New Roman"/>
                <w:b/>
                <w:bCs w:val="0"/>
                <w:iCs w:val="0"/>
                <w:sz w:val="18"/>
                <w:szCs w:val="18"/>
                <w:lang w:eastAsia="en-US"/>
              </w:rPr>
              <w:t>1</w:t>
            </w:r>
            <w:r>
              <w:rPr>
                <w:rFonts w:ascii="Times New Roman" w:hAnsi="Times New Roman"/>
                <w:b/>
                <w:bCs w:val="0"/>
                <w:iCs w:val="0"/>
                <w:sz w:val="18"/>
                <w:szCs w:val="18"/>
                <w:lang w:eastAsia="en-US"/>
              </w:rPr>
              <w:t xml:space="preserve"> </w:t>
            </w:r>
            <w:r w:rsidRPr="00113478">
              <w:rPr>
                <w:rFonts w:ascii="Times New Roman" w:hAnsi="Times New Roman"/>
                <w:b/>
                <w:bCs w:val="0"/>
                <w:iCs w:val="0"/>
                <w:sz w:val="18"/>
                <w:szCs w:val="18"/>
                <w:lang w:eastAsia="en-US"/>
              </w:rPr>
              <w:t>080</w:t>
            </w:r>
            <w:r>
              <w:rPr>
                <w:rFonts w:ascii="Times New Roman" w:hAnsi="Times New Roman"/>
                <w:b/>
                <w:bCs w:val="0"/>
                <w:iCs w:val="0"/>
                <w:sz w:val="18"/>
                <w:szCs w:val="18"/>
                <w:lang w:eastAsia="en-US"/>
              </w:rPr>
              <w:t xml:space="preserve"> </w:t>
            </w:r>
            <w:r w:rsidRPr="00113478">
              <w:rPr>
                <w:rFonts w:ascii="Times New Roman" w:hAnsi="Times New Roman"/>
                <w:b/>
                <w:bCs w:val="0"/>
                <w:iCs w:val="0"/>
                <w:sz w:val="18"/>
                <w:szCs w:val="18"/>
                <w:lang w:eastAsia="en-US"/>
              </w:rPr>
              <w:t>120</w:t>
            </w:r>
          </w:p>
        </w:tc>
      </w:tr>
    </w:tbl>
    <w:p w:rsidR="00697429" w:rsidRPr="002E09D8" w:rsidRDefault="00697429" w:rsidP="002E09D8">
      <w:pPr>
        <w:spacing w:before="120" w:after="120"/>
        <w:jc w:val="both"/>
        <w:rPr>
          <w:rFonts w:ascii="Times New Roman" w:hAnsi="Times New Roman"/>
          <w:sz w:val="20"/>
          <w:szCs w:val="20"/>
        </w:rPr>
      </w:pPr>
      <w:r w:rsidRPr="002E09D8">
        <w:rPr>
          <w:rFonts w:ascii="Times New Roman" w:hAnsi="Times New Roman"/>
          <w:sz w:val="20"/>
          <w:szCs w:val="20"/>
        </w:rPr>
        <w:t>Финансовые инструменты Группы, учитываемые по справедливой стоимости, представляют собой инвестиции, имеющиеся в наличии для продажи.</w:t>
      </w:r>
    </w:p>
    <w:p w:rsidR="00697429" w:rsidRPr="00113478" w:rsidRDefault="00697429" w:rsidP="008C2921">
      <w:pPr>
        <w:pStyle w:val="ae"/>
        <w:keepNext/>
        <w:spacing w:before="120" w:after="120" w:line="260" w:lineRule="atLeast"/>
        <w:jc w:val="both"/>
        <w:outlineLvl w:val="0"/>
        <w:rPr>
          <w:rFonts w:ascii="Times New Roman" w:hAnsi="Times New Roman"/>
          <w:bCs w:val="0"/>
          <w:iCs w:val="0"/>
          <w:sz w:val="20"/>
          <w:szCs w:val="24"/>
          <w:lang w:val="ru-RU"/>
        </w:rPr>
      </w:pPr>
      <w:r w:rsidRPr="00113478">
        <w:rPr>
          <w:rFonts w:ascii="Times New Roman" w:hAnsi="Times New Roman"/>
          <w:bCs w:val="0"/>
          <w:iCs w:val="0"/>
          <w:sz w:val="20"/>
          <w:szCs w:val="24"/>
          <w:lang w:val="ru-RU"/>
        </w:rPr>
        <w:t>Таблица ниже показывает изменения финансовых активов в Уровне 3.</w:t>
      </w:r>
    </w:p>
    <w:tbl>
      <w:tblPr>
        <w:tblW w:w="5000" w:type="pct"/>
        <w:jc w:val="center"/>
        <w:tblCellMar>
          <w:left w:w="0" w:type="dxa"/>
          <w:right w:w="0" w:type="dxa"/>
        </w:tblCellMar>
        <w:tblLook w:val="0000"/>
      </w:tblPr>
      <w:tblGrid>
        <w:gridCol w:w="5760"/>
        <w:gridCol w:w="1800"/>
        <w:gridCol w:w="1795"/>
      </w:tblGrid>
      <w:tr w:rsidR="00697429" w:rsidRPr="00113478" w:rsidTr="00271B17">
        <w:trPr>
          <w:cantSplit/>
          <w:tblHeader/>
          <w:jc w:val="center"/>
        </w:trPr>
        <w:tc>
          <w:tcPr>
            <w:tcW w:w="5760" w:type="dxa"/>
            <w:tcBorders>
              <w:bottom w:val="single" w:sz="4" w:space="0" w:color="000000"/>
            </w:tcBorders>
            <w:vAlign w:val="bottom"/>
          </w:tcPr>
          <w:p w:rsidR="00697429" w:rsidRPr="00113478" w:rsidRDefault="00697429" w:rsidP="008442EA">
            <w:pPr>
              <w:pStyle w:val="tabletext1"/>
              <w:spacing w:before="0" w:after="0"/>
              <w:rPr>
                <w:sz w:val="18"/>
                <w:szCs w:val="18"/>
                <w:lang w:val="ru-RU"/>
              </w:rPr>
            </w:pPr>
          </w:p>
        </w:tc>
        <w:tc>
          <w:tcPr>
            <w:tcW w:w="1800" w:type="dxa"/>
            <w:tcBorders>
              <w:bottom w:val="single" w:sz="4" w:space="0" w:color="000000"/>
            </w:tcBorders>
            <w:vAlign w:val="bottom"/>
          </w:tcPr>
          <w:p w:rsidR="00697429" w:rsidRPr="00113478" w:rsidRDefault="00697429" w:rsidP="00907A81">
            <w:pPr>
              <w:keepNext/>
              <w:shd w:val="clear" w:color="auto" w:fill="FFFFFF"/>
              <w:ind w:left="140" w:right="142"/>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795" w:type="dxa"/>
            <w:tcBorders>
              <w:bottom w:val="single" w:sz="4" w:space="0" w:color="000000"/>
            </w:tcBorders>
            <w:vAlign w:val="bottom"/>
          </w:tcPr>
          <w:p w:rsidR="00697429" w:rsidRPr="00113478" w:rsidRDefault="00697429" w:rsidP="0011693C">
            <w:pPr>
              <w:keepNext/>
              <w:shd w:val="clear" w:color="auto" w:fill="FFFFFF"/>
              <w:ind w:left="140" w:right="116"/>
              <w:jc w:val="right"/>
              <w:rPr>
                <w:rFonts w:ascii="Times New Roman" w:hAnsi="Times New Roman"/>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221206">
        <w:trPr>
          <w:cantSplit/>
          <w:jc w:val="center"/>
        </w:trPr>
        <w:tc>
          <w:tcPr>
            <w:tcW w:w="5760" w:type="dxa"/>
            <w:vAlign w:val="bottom"/>
          </w:tcPr>
          <w:p w:rsidR="00697429" w:rsidRPr="00113478" w:rsidRDefault="00697429">
            <w:pPr>
              <w:pStyle w:val="tabletext1"/>
              <w:spacing w:before="0" w:after="0"/>
              <w:rPr>
                <w:b/>
                <w:sz w:val="18"/>
                <w:szCs w:val="18"/>
                <w:lang w:val="ru-RU"/>
              </w:rPr>
            </w:pPr>
            <w:r w:rsidRPr="00113478">
              <w:rPr>
                <w:b/>
                <w:sz w:val="18"/>
                <w:szCs w:val="18"/>
                <w:lang w:val="ru-RU"/>
              </w:rPr>
              <w:t>Остаток на начало периода</w:t>
            </w:r>
          </w:p>
        </w:tc>
        <w:tc>
          <w:tcPr>
            <w:tcW w:w="1800" w:type="dxa"/>
            <w:vAlign w:val="bottom"/>
          </w:tcPr>
          <w:p w:rsidR="00697429" w:rsidRPr="00113478" w:rsidRDefault="00697429" w:rsidP="0011693C">
            <w:pPr>
              <w:ind w:right="141"/>
              <w:jc w:val="right"/>
              <w:rPr>
                <w:rFonts w:ascii="Times New Roman" w:hAnsi="Times New Roman"/>
                <w:b/>
                <w:bCs w:val="0"/>
                <w:iCs w:val="0"/>
                <w:sz w:val="18"/>
                <w:szCs w:val="18"/>
                <w:lang w:eastAsia="en-US"/>
              </w:rPr>
            </w:pPr>
            <w:r w:rsidRPr="00113478">
              <w:rPr>
                <w:rFonts w:ascii="Times New Roman" w:hAnsi="Times New Roman"/>
                <w:b/>
                <w:bCs w:val="0"/>
                <w:iCs w:val="0"/>
                <w:sz w:val="18"/>
                <w:szCs w:val="18"/>
                <w:lang w:eastAsia="en-US"/>
              </w:rPr>
              <w:t>544</w:t>
            </w:r>
            <w:r>
              <w:rPr>
                <w:rFonts w:ascii="Times New Roman" w:hAnsi="Times New Roman"/>
                <w:b/>
                <w:bCs w:val="0"/>
                <w:iCs w:val="0"/>
                <w:sz w:val="18"/>
                <w:szCs w:val="18"/>
                <w:lang w:eastAsia="en-US"/>
              </w:rPr>
              <w:t> </w:t>
            </w:r>
            <w:r w:rsidRPr="00113478">
              <w:rPr>
                <w:rFonts w:ascii="Times New Roman" w:hAnsi="Times New Roman"/>
                <w:b/>
                <w:bCs w:val="0"/>
                <w:iCs w:val="0"/>
                <w:sz w:val="18"/>
                <w:szCs w:val="18"/>
                <w:lang w:eastAsia="en-US"/>
              </w:rPr>
              <w:t>329</w:t>
            </w:r>
          </w:p>
        </w:tc>
        <w:tc>
          <w:tcPr>
            <w:tcW w:w="1795" w:type="dxa"/>
            <w:vAlign w:val="bottom"/>
          </w:tcPr>
          <w:p w:rsidR="00697429" w:rsidRPr="00113478" w:rsidRDefault="00697429" w:rsidP="0011693C">
            <w:pPr>
              <w:pStyle w:val="tabletext1"/>
              <w:spacing w:before="20" w:after="20"/>
              <w:ind w:right="102"/>
              <w:jc w:val="right"/>
              <w:rPr>
                <w:b/>
                <w:sz w:val="18"/>
                <w:szCs w:val="18"/>
                <w:lang w:val="ru-RU"/>
              </w:rPr>
            </w:pPr>
            <w:r>
              <w:rPr>
                <w:b/>
                <w:sz w:val="18"/>
                <w:szCs w:val="18"/>
                <w:lang w:val="ru-RU"/>
              </w:rPr>
              <w:t xml:space="preserve"> </w:t>
            </w:r>
            <w:r w:rsidRPr="00113478">
              <w:rPr>
                <w:b/>
                <w:sz w:val="18"/>
                <w:szCs w:val="18"/>
                <w:lang w:val="ru-RU"/>
              </w:rPr>
              <w:t>9</w:t>
            </w:r>
            <w:r>
              <w:rPr>
                <w:b/>
                <w:sz w:val="18"/>
                <w:szCs w:val="18"/>
                <w:lang w:val="ru-RU"/>
              </w:rPr>
              <w:t> </w:t>
            </w:r>
            <w:r w:rsidRPr="00113478">
              <w:rPr>
                <w:b/>
                <w:sz w:val="18"/>
                <w:szCs w:val="18"/>
                <w:lang w:val="ru-RU"/>
              </w:rPr>
              <w:t>132</w:t>
            </w:r>
          </w:p>
        </w:tc>
      </w:tr>
      <w:tr w:rsidR="00697429" w:rsidRPr="00113478" w:rsidTr="00221206">
        <w:trPr>
          <w:cantSplit/>
          <w:jc w:val="center"/>
        </w:trPr>
        <w:tc>
          <w:tcPr>
            <w:tcW w:w="5760" w:type="dxa"/>
            <w:vAlign w:val="bottom"/>
          </w:tcPr>
          <w:p w:rsidR="00697429" w:rsidRPr="00113478" w:rsidRDefault="00697429" w:rsidP="008442EA">
            <w:pPr>
              <w:pStyle w:val="tabletext1"/>
              <w:spacing w:before="0" w:after="0"/>
              <w:rPr>
                <w:sz w:val="18"/>
                <w:szCs w:val="18"/>
                <w:lang w:val="ru-RU"/>
              </w:rPr>
            </w:pPr>
            <w:r w:rsidRPr="00113478">
              <w:rPr>
                <w:sz w:val="18"/>
                <w:szCs w:val="18"/>
                <w:lang w:val="ru-RU"/>
              </w:rPr>
              <w:t>Общая сумма прибылей или убытков, признанных в составе прибыли или убытка за период</w:t>
            </w:r>
          </w:p>
        </w:tc>
        <w:tc>
          <w:tcPr>
            <w:tcW w:w="1800" w:type="dxa"/>
            <w:vAlign w:val="bottom"/>
          </w:tcPr>
          <w:p w:rsidR="00697429" w:rsidRPr="00113478" w:rsidRDefault="00697429" w:rsidP="0011693C">
            <w:pPr>
              <w:pStyle w:val="tabletext1"/>
              <w:spacing w:before="0" w:after="0"/>
              <w:ind w:right="141"/>
              <w:jc w:val="right"/>
              <w:rPr>
                <w:sz w:val="18"/>
                <w:szCs w:val="18"/>
                <w:lang w:val="ru-RU"/>
              </w:rPr>
            </w:pPr>
            <w:r w:rsidRPr="00113478">
              <w:rPr>
                <w:sz w:val="18"/>
                <w:szCs w:val="18"/>
                <w:lang w:val="ru-RU"/>
              </w:rPr>
              <w:t>1</w:t>
            </w:r>
            <w:r>
              <w:rPr>
                <w:sz w:val="18"/>
                <w:szCs w:val="18"/>
                <w:lang w:val="ru-RU"/>
              </w:rPr>
              <w:t xml:space="preserve"> </w:t>
            </w:r>
            <w:r w:rsidRPr="00113478">
              <w:rPr>
                <w:sz w:val="18"/>
                <w:szCs w:val="18"/>
                <w:lang w:val="ru-RU"/>
              </w:rPr>
              <w:t>786</w:t>
            </w:r>
          </w:p>
        </w:tc>
        <w:tc>
          <w:tcPr>
            <w:tcW w:w="1795" w:type="dxa"/>
            <w:vAlign w:val="bottom"/>
          </w:tcPr>
          <w:p w:rsidR="00697429" w:rsidRPr="00113478" w:rsidRDefault="00697429" w:rsidP="0011693C">
            <w:pPr>
              <w:pStyle w:val="tabletext1"/>
              <w:spacing w:before="0" w:after="0"/>
              <w:ind w:right="102"/>
              <w:jc w:val="right"/>
              <w:rPr>
                <w:sz w:val="18"/>
                <w:szCs w:val="18"/>
                <w:lang w:val="ru-RU"/>
              </w:rPr>
            </w:pPr>
            <w:r w:rsidRPr="00113478">
              <w:rPr>
                <w:sz w:val="18"/>
                <w:szCs w:val="18"/>
                <w:lang w:val="ru-RU"/>
              </w:rPr>
              <w:t>(2</w:t>
            </w:r>
            <w:r>
              <w:rPr>
                <w:sz w:val="18"/>
                <w:szCs w:val="18"/>
                <w:lang w:val="ru-RU"/>
              </w:rPr>
              <w:t xml:space="preserve"> </w:t>
            </w:r>
            <w:r w:rsidRPr="00113478">
              <w:rPr>
                <w:sz w:val="18"/>
                <w:szCs w:val="18"/>
                <w:lang w:val="ru-RU"/>
              </w:rPr>
              <w:t>283)</w:t>
            </w:r>
          </w:p>
        </w:tc>
      </w:tr>
      <w:tr w:rsidR="00697429" w:rsidRPr="00113478" w:rsidTr="00221206">
        <w:trPr>
          <w:cantSplit/>
          <w:jc w:val="center"/>
        </w:trPr>
        <w:tc>
          <w:tcPr>
            <w:tcW w:w="5760" w:type="dxa"/>
            <w:vAlign w:val="bottom"/>
          </w:tcPr>
          <w:p w:rsidR="00697429" w:rsidRPr="00113478" w:rsidRDefault="00697429" w:rsidP="008442EA">
            <w:pPr>
              <w:pStyle w:val="tabletext1"/>
              <w:spacing w:before="0" w:after="0"/>
              <w:rPr>
                <w:sz w:val="18"/>
                <w:szCs w:val="18"/>
                <w:lang w:val="ru-RU"/>
              </w:rPr>
            </w:pPr>
            <w:r w:rsidRPr="00113478">
              <w:rPr>
                <w:sz w:val="18"/>
                <w:szCs w:val="18"/>
                <w:lang w:val="ru-RU"/>
              </w:rPr>
              <w:t>Приобретенные</w:t>
            </w:r>
          </w:p>
        </w:tc>
        <w:tc>
          <w:tcPr>
            <w:tcW w:w="1800" w:type="dxa"/>
            <w:vAlign w:val="bottom"/>
          </w:tcPr>
          <w:p w:rsidR="00697429" w:rsidRPr="00113478" w:rsidRDefault="00697429" w:rsidP="0011693C">
            <w:pPr>
              <w:pStyle w:val="tabletext1"/>
              <w:spacing w:before="0" w:after="0"/>
              <w:ind w:right="141"/>
              <w:jc w:val="right"/>
              <w:rPr>
                <w:sz w:val="18"/>
                <w:szCs w:val="18"/>
                <w:lang w:val="ru-RU"/>
              </w:rPr>
            </w:pPr>
          </w:p>
        </w:tc>
        <w:tc>
          <w:tcPr>
            <w:tcW w:w="1795" w:type="dxa"/>
            <w:vAlign w:val="bottom"/>
          </w:tcPr>
          <w:p w:rsidR="00697429" w:rsidRPr="00113478" w:rsidRDefault="00697429" w:rsidP="0011693C">
            <w:pPr>
              <w:pStyle w:val="tabletext1"/>
              <w:spacing w:before="0" w:after="0"/>
              <w:ind w:right="102"/>
              <w:jc w:val="right"/>
              <w:rPr>
                <w:sz w:val="18"/>
                <w:szCs w:val="18"/>
                <w:lang w:val="ru-RU"/>
              </w:rPr>
            </w:pPr>
            <w:r w:rsidRPr="00113478">
              <w:rPr>
                <w:sz w:val="18"/>
                <w:szCs w:val="18"/>
                <w:lang w:val="ru-RU"/>
              </w:rPr>
              <w:t>601</w:t>
            </w:r>
            <w:r>
              <w:rPr>
                <w:sz w:val="18"/>
                <w:szCs w:val="18"/>
                <w:lang w:val="ru-RU"/>
              </w:rPr>
              <w:t xml:space="preserve"> </w:t>
            </w:r>
            <w:r w:rsidRPr="00113478">
              <w:rPr>
                <w:sz w:val="18"/>
                <w:szCs w:val="18"/>
                <w:lang w:val="ru-RU"/>
              </w:rPr>
              <w:t>000</w:t>
            </w:r>
          </w:p>
        </w:tc>
      </w:tr>
      <w:tr w:rsidR="00697429" w:rsidRPr="00113478" w:rsidTr="00221206">
        <w:trPr>
          <w:cantSplit/>
          <w:jc w:val="center"/>
        </w:trPr>
        <w:tc>
          <w:tcPr>
            <w:tcW w:w="5760" w:type="dxa"/>
            <w:tcBorders>
              <w:bottom w:val="single" w:sz="4" w:space="0" w:color="000000"/>
            </w:tcBorders>
            <w:vAlign w:val="bottom"/>
          </w:tcPr>
          <w:p w:rsidR="00697429" w:rsidRPr="00113478" w:rsidRDefault="00697429" w:rsidP="008442EA">
            <w:pPr>
              <w:pStyle w:val="tabletext1"/>
              <w:spacing w:before="0" w:after="0"/>
              <w:rPr>
                <w:sz w:val="18"/>
                <w:szCs w:val="18"/>
                <w:lang w:val="ru-RU"/>
              </w:rPr>
            </w:pPr>
            <w:r w:rsidRPr="00113478">
              <w:rPr>
                <w:sz w:val="18"/>
                <w:szCs w:val="18"/>
                <w:lang w:val="ru-RU"/>
              </w:rPr>
              <w:t>Проданные и погашенные</w:t>
            </w:r>
          </w:p>
        </w:tc>
        <w:tc>
          <w:tcPr>
            <w:tcW w:w="1800" w:type="dxa"/>
            <w:tcBorders>
              <w:bottom w:val="single" w:sz="4" w:space="0" w:color="000000"/>
            </w:tcBorders>
            <w:vAlign w:val="bottom"/>
          </w:tcPr>
          <w:p w:rsidR="00697429" w:rsidRPr="00113478" w:rsidRDefault="00215260" w:rsidP="0011693C">
            <w:pPr>
              <w:pStyle w:val="tabletext1"/>
              <w:spacing w:before="0" w:after="0"/>
              <w:ind w:right="141"/>
              <w:jc w:val="right"/>
              <w:rPr>
                <w:sz w:val="18"/>
                <w:szCs w:val="18"/>
                <w:lang w:val="ru-RU"/>
              </w:rPr>
            </w:pPr>
            <w:r>
              <w:rPr>
                <w:sz w:val="18"/>
                <w:szCs w:val="18"/>
                <w:lang w:val="ru-RU"/>
              </w:rPr>
              <w:t>(537</w:t>
            </w:r>
            <w:r w:rsidR="00697429">
              <w:rPr>
                <w:sz w:val="18"/>
                <w:szCs w:val="18"/>
                <w:lang w:val="ru-RU"/>
              </w:rPr>
              <w:t xml:space="preserve"> </w:t>
            </w:r>
            <w:r>
              <w:rPr>
                <w:sz w:val="18"/>
                <w:szCs w:val="18"/>
                <w:lang w:val="ru-RU"/>
              </w:rPr>
              <w:t>761</w:t>
            </w:r>
            <w:r w:rsidR="00697429" w:rsidRPr="00113478">
              <w:rPr>
                <w:sz w:val="18"/>
                <w:szCs w:val="18"/>
                <w:lang w:val="ru-RU"/>
              </w:rPr>
              <w:t>)</w:t>
            </w:r>
          </w:p>
        </w:tc>
        <w:tc>
          <w:tcPr>
            <w:tcW w:w="1795" w:type="dxa"/>
            <w:tcBorders>
              <w:bottom w:val="single" w:sz="4" w:space="0" w:color="000000"/>
            </w:tcBorders>
            <w:vAlign w:val="bottom"/>
          </w:tcPr>
          <w:p w:rsidR="00697429" w:rsidRPr="00113478" w:rsidRDefault="00697429" w:rsidP="0011693C">
            <w:pPr>
              <w:pStyle w:val="tabletext1"/>
              <w:spacing w:before="0" w:after="0"/>
              <w:ind w:right="102"/>
              <w:jc w:val="right"/>
              <w:rPr>
                <w:sz w:val="18"/>
                <w:szCs w:val="18"/>
                <w:lang w:val="ru-RU"/>
              </w:rPr>
            </w:pPr>
            <w:r w:rsidRPr="00113478">
              <w:rPr>
                <w:sz w:val="18"/>
                <w:szCs w:val="18"/>
                <w:lang w:val="ru-RU"/>
              </w:rPr>
              <w:t>(63</w:t>
            </w:r>
            <w:r>
              <w:rPr>
                <w:sz w:val="18"/>
                <w:szCs w:val="18"/>
                <w:lang w:val="ru-RU"/>
              </w:rPr>
              <w:t xml:space="preserve"> </w:t>
            </w:r>
            <w:r w:rsidRPr="00113478">
              <w:rPr>
                <w:sz w:val="18"/>
                <w:szCs w:val="18"/>
                <w:lang w:val="ru-RU"/>
              </w:rPr>
              <w:t>520)</w:t>
            </w:r>
          </w:p>
        </w:tc>
      </w:tr>
      <w:tr w:rsidR="00697429" w:rsidRPr="00113478" w:rsidTr="00221206">
        <w:trPr>
          <w:cantSplit/>
          <w:jc w:val="center"/>
        </w:trPr>
        <w:tc>
          <w:tcPr>
            <w:tcW w:w="5760" w:type="dxa"/>
            <w:tcBorders>
              <w:top w:val="single" w:sz="4" w:space="0" w:color="000000"/>
              <w:bottom w:val="single" w:sz="12" w:space="0" w:color="000000"/>
            </w:tcBorders>
            <w:vAlign w:val="bottom"/>
          </w:tcPr>
          <w:p w:rsidR="00697429" w:rsidRPr="00113478" w:rsidRDefault="00697429" w:rsidP="008442EA">
            <w:pPr>
              <w:pStyle w:val="tabletext1"/>
              <w:spacing w:before="0" w:after="0"/>
              <w:rPr>
                <w:b/>
                <w:sz w:val="18"/>
                <w:szCs w:val="18"/>
                <w:lang w:val="ru-RU"/>
              </w:rPr>
            </w:pPr>
            <w:r w:rsidRPr="00113478">
              <w:rPr>
                <w:b/>
                <w:sz w:val="18"/>
                <w:szCs w:val="18"/>
                <w:lang w:val="ru-RU"/>
              </w:rPr>
              <w:t>Остаток на конец периода</w:t>
            </w:r>
          </w:p>
        </w:tc>
        <w:tc>
          <w:tcPr>
            <w:tcW w:w="1800" w:type="dxa"/>
            <w:tcBorders>
              <w:top w:val="single" w:sz="4" w:space="0" w:color="000000"/>
              <w:bottom w:val="single" w:sz="12" w:space="0" w:color="000000"/>
            </w:tcBorders>
            <w:vAlign w:val="bottom"/>
          </w:tcPr>
          <w:p w:rsidR="00697429" w:rsidRPr="00113478" w:rsidRDefault="00697429" w:rsidP="0011693C">
            <w:pPr>
              <w:ind w:right="141"/>
              <w:jc w:val="right"/>
              <w:rPr>
                <w:rFonts w:ascii="Times New Roman" w:hAnsi="Times New Roman"/>
                <w:b/>
                <w:bCs w:val="0"/>
                <w:iCs w:val="0"/>
                <w:sz w:val="18"/>
                <w:szCs w:val="18"/>
                <w:lang w:eastAsia="en-US"/>
              </w:rPr>
            </w:pPr>
            <w:r>
              <w:rPr>
                <w:rFonts w:ascii="Times New Roman" w:hAnsi="Times New Roman"/>
                <w:b/>
                <w:bCs w:val="0"/>
                <w:iCs w:val="0"/>
                <w:sz w:val="18"/>
                <w:szCs w:val="18"/>
                <w:lang w:eastAsia="en-US"/>
              </w:rPr>
              <w:t xml:space="preserve"> </w:t>
            </w:r>
            <w:r w:rsidRPr="00113478">
              <w:rPr>
                <w:rFonts w:ascii="Times New Roman" w:hAnsi="Times New Roman"/>
                <w:b/>
                <w:bCs w:val="0"/>
                <w:iCs w:val="0"/>
                <w:sz w:val="18"/>
                <w:szCs w:val="18"/>
                <w:lang w:eastAsia="en-US"/>
              </w:rPr>
              <w:t>8</w:t>
            </w:r>
            <w:r>
              <w:rPr>
                <w:rFonts w:ascii="Times New Roman" w:hAnsi="Times New Roman"/>
                <w:b/>
                <w:bCs w:val="0"/>
                <w:iCs w:val="0"/>
                <w:sz w:val="18"/>
                <w:szCs w:val="18"/>
                <w:lang w:eastAsia="en-US"/>
              </w:rPr>
              <w:t> </w:t>
            </w:r>
            <w:r w:rsidR="00221206">
              <w:rPr>
                <w:rFonts w:ascii="Times New Roman" w:hAnsi="Times New Roman"/>
                <w:b/>
                <w:bCs w:val="0"/>
                <w:iCs w:val="0"/>
                <w:sz w:val="18"/>
                <w:szCs w:val="18"/>
                <w:lang w:eastAsia="en-US"/>
              </w:rPr>
              <w:t>35</w:t>
            </w:r>
            <w:r w:rsidR="00215260">
              <w:rPr>
                <w:rFonts w:ascii="Times New Roman" w:hAnsi="Times New Roman"/>
                <w:b/>
                <w:bCs w:val="0"/>
                <w:iCs w:val="0"/>
                <w:sz w:val="18"/>
                <w:szCs w:val="18"/>
                <w:lang w:eastAsia="en-US"/>
              </w:rPr>
              <w:t>4</w:t>
            </w:r>
          </w:p>
        </w:tc>
        <w:tc>
          <w:tcPr>
            <w:tcW w:w="1795" w:type="dxa"/>
            <w:tcBorders>
              <w:top w:val="single" w:sz="4" w:space="0" w:color="000000"/>
              <w:bottom w:val="single" w:sz="12" w:space="0" w:color="000000"/>
            </w:tcBorders>
            <w:vAlign w:val="bottom"/>
          </w:tcPr>
          <w:p w:rsidR="00697429" w:rsidRPr="00113478" w:rsidRDefault="00697429" w:rsidP="0011693C">
            <w:pPr>
              <w:pStyle w:val="tabletext1"/>
              <w:spacing w:before="20" w:after="20"/>
              <w:ind w:right="102"/>
              <w:jc w:val="right"/>
              <w:rPr>
                <w:b/>
                <w:sz w:val="18"/>
                <w:szCs w:val="18"/>
                <w:lang w:val="ru-RU"/>
              </w:rPr>
            </w:pPr>
            <w:r w:rsidRPr="00113478">
              <w:rPr>
                <w:b/>
                <w:sz w:val="18"/>
                <w:szCs w:val="18"/>
                <w:lang w:val="ru-RU"/>
              </w:rPr>
              <w:t>544</w:t>
            </w:r>
            <w:r>
              <w:rPr>
                <w:b/>
                <w:sz w:val="18"/>
                <w:szCs w:val="18"/>
                <w:lang w:val="ru-RU"/>
              </w:rPr>
              <w:t> </w:t>
            </w:r>
            <w:r w:rsidRPr="00113478">
              <w:rPr>
                <w:b/>
                <w:sz w:val="18"/>
                <w:szCs w:val="18"/>
                <w:lang w:val="ru-RU"/>
              </w:rPr>
              <w:t>329</w:t>
            </w:r>
          </w:p>
        </w:tc>
      </w:tr>
    </w:tbl>
    <w:p w:rsidR="00697429" w:rsidRPr="00113478" w:rsidRDefault="00697429" w:rsidP="00E96E1D">
      <w:pPr>
        <w:pStyle w:val="afb"/>
        <w:spacing w:before="120" w:after="0"/>
        <w:ind w:left="45"/>
        <w:jc w:val="both"/>
        <w:rPr>
          <w:rFonts w:ascii="Times New Roman"/>
          <w:b/>
          <w:iCs w:val="0"/>
          <w:sz w:val="20"/>
          <w:szCs w:val="20"/>
        </w:rPr>
      </w:pPr>
      <w:r w:rsidRPr="00113478">
        <w:rPr>
          <w:rFonts w:ascii="Times New Roman"/>
          <w:b/>
          <w:iCs w:val="0"/>
          <w:sz w:val="20"/>
          <w:szCs w:val="20"/>
        </w:rPr>
        <w:t>(б) Кредитный риск</w:t>
      </w:r>
    </w:p>
    <w:p w:rsidR="00697429" w:rsidRPr="00113478" w:rsidRDefault="00697429" w:rsidP="008658B5">
      <w:pPr>
        <w:spacing w:before="120" w:after="120"/>
        <w:jc w:val="both"/>
        <w:rPr>
          <w:rFonts w:ascii="Times New Roman" w:hAnsi="Times New Roman"/>
          <w:sz w:val="20"/>
          <w:szCs w:val="20"/>
        </w:rPr>
      </w:pPr>
      <w:r w:rsidRPr="00113478">
        <w:rPr>
          <w:rFonts w:ascii="Times New Roman" w:hAnsi="Times New Roman"/>
          <w:sz w:val="20"/>
          <w:szCs w:val="20"/>
        </w:rPr>
        <w:t>Кредитный риск представляет собой риск финансовых убытков для Группы в случае несоблюдения договорных обязательств со стороны покупателей и в основном кредитный риск связан с дебиторской задолженностью.</w:t>
      </w:r>
    </w:p>
    <w:p w:rsidR="00D2791D" w:rsidRPr="00D2791D" w:rsidRDefault="00697429" w:rsidP="00D2791D">
      <w:pPr>
        <w:spacing w:before="120" w:after="120"/>
        <w:jc w:val="both"/>
        <w:rPr>
          <w:rFonts w:ascii="Times New Roman" w:hAnsi="Times New Roman"/>
          <w:sz w:val="20"/>
          <w:szCs w:val="20"/>
        </w:rPr>
      </w:pPr>
      <w:r w:rsidRPr="00D2791D">
        <w:rPr>
          <w:rFonts w:ascii="Times New Roman" w:hAnsi="Times New Roman"/>
          <w:sz w:val="20"/>
          <w:szCs w:val="20"/>
        </w:rPr>
        <w:t xml:space="preserve">Максимальный уровень кредитного риска соответствует балансовой стоимости финансовых активов. </w:t>
      </w:r>
      <w:r w:rsidR="00D2791D" w:rsidRPr="00D2791D">
        <w:rPr>
          <w:rFonts w:ascii="Times New Roman" w:hAnsi="Times New Roman"/>
          <w:sz w:val="20"/>
          <w:szCs w:val="20"/>
        </w:rPr>
        <w:t>Максимальная величина кредитного риска по состоянию на отчетную дату составила:</w:t>
      </w:r>
    </w:p>
    <w:tbl>
      <w:tblPr>
        <w:tblW w:w="5001" w:type="pct"/>
        <w:tblLayout w:type="fixed"/>
        <w:tblCellMar>
          <w:left w:w="0" w:type="dxa"/>
          <w:right w:w="0" w:type="dxa"/>
        </w:tblCellMar>
        <w:tblLook w:val="01E0"/>
      </w:tblPr>
      <w:tblGrid>
        <w:gridCol w:w="5327"/>
        <w:gridCol w:w="2015"/>
        <w:gridCol w:w="2015"/>
      </w:tblGrid>
      <w:tr w:rsidR="00697429" w:rsidRPr="00113478" w:rsidTr="00D2791D">
        <w:tc>
          <w:tcPr>
            <w:tcW w:w="5327" w:type="dxa"/>
            <w:tcBorders>
              <w:bottom w:val="single" w:sz="4" w:space="0" w:color="auto"/>
            </w:tcBorders>
            <w:tcMar>
              <w:left w:w="0" w:type="dxa"/>
            </w:tcMar>
            <w:vAlign w:val="bottom"/>
          </w:tcPr>
          <w:p w:rsidR="00697429" w:rsidRPr="00113478" w:rsidRDefault="00697429" w:rsidP="00D01FAB">
            <w:pPr>
              <w:rPr>
                <w:rFonts w:ascii="Times New Roman" w:hAnsi="Times New Roman"/>
                <w:sz w:val="18"/>
                <w:szCs w:val="18"/>
                <w:lang w:eastAsia="en-US"/>
              </w:rPr>
            </w:pPr>
            <w:r w:rsidRPr="00113478">
              <w:rPr>
                <w:rFonts w:ascii="Times New Roman" w:hAnsi="Times New Roman"/>
                <w:sz w:val="18"/>
                <w:szCs w:val="18"/>
                <w:lang w:val="en-GB" w:eastAsia="en-US"/>
              </w:rPr>
              <w:t> </w:t>
            </w:r>
          </w:p>
        </w:tc>
        <w:tc>
          <w:tcPr>
            <w:tcW w:w="2015" w:type="dxa"/>
            <w:tcBorders>
              <w:bottom w:val="single" w:sz="4" w:space="0" w:color="auto"/>
            </w:tcBorders>
            <w:vAlign w:val="bottom"/>
          </w:tcPr>
          <w:p w:rsidR="00697429" w:rsidRPr="00113478" w:rsidRDefault="00697429" w:rsidP="00907A81">
            <w:pPr>
              <w:ind w:right="57"/>
              <w:jc w:val="right"/>
              <w:rPr>
                <w:rFonts w:ascii="Times New Roman" w:hAnsi="Times New Roman"/>
                <w:sz w:val="18"/>
                <w:szCs w:val="18"/>
                <w:lang w:eastAsia="en-US"/>
              </w:rPr>
            </w:pPr>
            <w:r>
              <w:rPr>
                <w:rFonts w:ascii="Times New Roman" w:hAnsi="Times New Roman"/>
                <w:b/>
                <w:sz w:val="18"/>
                <w:szCs w:val="18"/>
                <w:lang w:val="en-GB"/>
              </w:rPr>
              <w:t>31 декабря</w:t>
            </w:r>
            <w:r w:rsidRPr="00113478">
              <w:rPr>
                <w:rFonts w:ascii="Times New Roman" w:hAnsi="Times New Roman"/>
                <w:b/>
                <w:sz w:val="18"/>
                <w:szCs w:val="18"/>
                <w:lang w:val="en-GB"/>
              </w:rPr>
              <w:t xml:space="preserve"> 20</w:t>
            </w:r>
            <w:r w:rsidRPr="00113478">
              <w:rPr>
                <w:rFonts w:ascii="Times New Roman" w:hAnsi="Times New Roman"/>
                <w:b/>
                <w:sz w:val="18"/>
                <w:szCs w:val="18"/>
              </w:rPr>
              <w:t>10</w:t>
            </w:r>
          </w:p>
        </w:tc>
        <w:tc>
          <w:tcPr>
            <w:tcW w:w="2015" w:type="dxa"/>
            <w:tcBorders>
              <w:bottom w:val="single" w:sz="4" w:space="0" w:color="auto"/>
            </w:tcBorders>
            <w:vAlign w:val="bottom"/>
          </w:tcPr>
          <w:p w:rsidR="00697429" w:rsidRPr="00113478" w:rsidRDefault="00697429" w:rsidP="00907A81">
            <w:pPr>
              <w:ind w:right="57"/>
              <w:jc w:val="right"/>
              <w:rPr>
                <w:rFonts w:ascii="Times New Roman" w:hAnsi="Times New Roman"/>
                <w:sz w:val="18"/>
                <w:szCs w:val="18"/>
                <w:lang w:eastAsia="en-US"/>
              </w:rPr>
            </w:pPr>
            <w:r>
              <w:rPr>
                <w:rFonts w:ascii="Times New Roman" w:hAnsi="Times New Roman"/>
                <w:b/>
                <w:sz w:val="18"/>
                <w:szCs w:val="18"/>
                <w:lang w:val="en-GB"/>
              </w:rPr>
              <w:t>31 декабря</w:t>
            </w:r>
            <w:r w:rsidRPr="00113478">
              <w:rPr>
                <w:rFonts w:ascii="Times New Roman" w:hAnsi="Times New Roman"/>
                <w:b/>
                <w:sz w:val="18"/>
                <w:szCs w:val="18"/>
                <w:lang w:val="en-GB"/>
              </w:rPr>
              <w:t xml:space="preserve"> 200</w:t>
            </w:r>
            <w:r w:rsidRPr="00113478">
              <w:rPr>
                <w:rFonts w:ascii="Times New Roman" w:hAnsi="Times New Roman"/>
                <w:b/>
                <w:sz w:val="18"/>
                <w:szCs w:val="18"/>
              </w:rPr>
              <w:t>9</w:t>
            </w:r>
          </w:p>
        </w:tc>
      </w:tr>
      <w:tr w:rsidR="00697429" w:rsidRPr="00113478" w:rsidTr="00D27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5327" w:type="dxa"/>
            <w:tcBorders>
              <w:left w:val="nil"/>
              <w:bottom w:val="nil"/>
              <w:right w:val="nil"/>
            </w:tcBorders>
            <w:vAlign w:val="bottom"/>
          </w:tcPr>
          <w:p w:rsidR="00697429" w:rsidRPr="00113478" w:rsidRDefault="00697429" w:rsidP="00D01FAB">
            <w:pPr>
              <w:rPr>
                <w:rFonts w:ascii="Times New Roman" w:hAnsi="Times New Roman"/>
                <w:sz w:val="18"/>
                <w:szCs w:val="18"/>
              </w:rPr>
            </w:pPr>
            <w:r w:rsidRPr="00113478">
              <w:rPr>
                <w:rFonts w:ascii="Times New Roman" w:hAnsi="Times New Roman"/>
                <w:sz w:val="18"/>
                <w:szCs w:val="18"/>
              </w:rPr>
              <w:t>Денежные средства и</w:t>
            </w:r>
            <w:r w:rsidR="00D2791D">
              <w:rPr>
                <w:rFonts w:ascii="Times New Roman" w:hAnsi="Times New Roman"/>
                <w:sz w:val="18"/>
                <w:szCs w:val="18"/>
              </w:rPr>
              <w:t xml:space="preserve"> их эквиваленты</w:t>
            </w:r>
          </w:p>
        </w:tc>
        <w:tc>
          <w:tcPr>
            <w:tcW w:w="2015" w:type="dxa"/>
            <w:tcBorders>
              <w:left w:val="nil"/>
              <w:bottom w:val="nil"/>
              <w:right w:val="nil"/>
            </w:tcBorders>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475</w:t>
            </w:r>
            <w:r>
              <w:rPr>
                <w:rFonts w:ascii="Times New Roman" w:hAnsi="Times New Roman"/>
                <w:sz w:val="18"/>
                <w:szCs w:val="18"/>
              </w:rPr>
              <w:t xml:space="preserve"> </w:t>
            </w:r>
            <w:r w:rsidRPr="00113478">
              <w:rPr>
                <w:rFonts w:ascii="Times New Roman" w:hAnsi="Times New Roman"/>
                <w:sz w:val="18"/>
                <w:szCs w:val="18"/>
              </w:rPr>
              <w:t>500</w:t>
            </w:r>
          </w:p>
        </w:tc>
        <w:tc>
          <w:tcPr>
            <w:tcW w:w="2015" w:type="dxa"/>
            <w:tcBorders>
              <w:left w:val="nil"/>
              <w:bottom w:val="nil"/>
              <w:right w:val="nil"/>
            </w:tcBorders>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425</w:t>
            </w:r>
            <w:r>
              <w:rPr>
                <w:rFonts w:ascii="Times New Roman" w:hAnsi="Times New Roman"/>
                <w:sz w:val="18"/>
                <w:szCs w:val="18"/>
              </w:rPr>
              <w:t xml:space="preserve"> </w:t>
            </w:r>
            <w:r w:rsidRPr="00113478">
              <w:rPr>
                <w:rFonts w:ascii="Times New Roman" w:hAnsi="Times New Roman"/>
                <w:sz w:val="18"/>
                <w:szCs w:val="18"/>
              </w:rPr>
              <w:t>060</w:t>
            </w:r>
          </w:p>
        </w:tc>
      </w:tr>
      <w:tr w:rsidR="00697429" w:rsidRPr="00113478" w:rsidTr="00D27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5327" w:type="dxa"/>
            <w:tcBorders>
              <w:top w:val="nil"/>
              <w:left w:val="nil"/>
              <w:bottom w:val="nil"/>
              <w:right w:val="nil"/>
            </w:tcBorders>
            <w:vAlign w:val="bottom"/>
          </w:tcPr>
          <w:p w:rsidR="00697429" w:rsidRPr="00113478" w:rsidRDefault="00697429" w:rsidP="00D01FAB">
            <w:pPr>
              <w:keepNext/>
              <w:outlineLvl w:val="2"/>
              <w:rPr>
                <w:rFonts w:ascii="Times New Roman" w:hAnsi="Times New Roman"/>
                <w:sz w:val="18"/>
                <w:szCs w:val="18"/>
              </w:rPr>
            </w:pPr>
            <w:r w:rsidRPr="00113478">
              <w:rPr>
                <w:rFonts w:ascii="Times New Roman" w:hAnsi="Times New Roman"/>
                <w:sz w:val="18"/>
                <w:szCs w:val="18"/>
              </w:rPr>
              <w:t>Торговая и прочая дебиторская задолженность (за минусом резерва по сомнительным долгам)</w:t>
            </w:r>
          </w:p>
        </w:tc>
        <w:tc>
          <w:tcPr>
            <w:tcW w:w="2015" w:type="dxa"/>
            <w:tcBorders>
              <w:top w:val="nil"/>
              <w:left w:val="nil"/>
              <w:bottom w:val="nil"/>
              <w:right w:val="nil"/>
            </w:tcBorders>
            <w:vAlign w:val="bottom"/>
          </w:tcPr>
          <w:p w:rsidR="00697429" w:rsidRPr="00113478" w:rsidRDefault="00697429" w:rsidP="00221206">
            <w:pPr>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00221206">
              <w:rPr>
                <w:rFonts w:ascii="Times New Roman" w:hAnsi="Times New Roman"/>
                <w:sz w:val="18"/>
                <w:szCs w:val="18"/>
              </w:rPr>
              <w:t>120</w:t>
            </w:r>
            <w:r>
              <w:rPr>
                <w:rFonts w:ascii="Times New Roman" w:hAnsi="Times New Roman"/>
                <w:sz w:val="18"/>
                <w:szCs w:val="18"/>
              </w:rPr>
              <w:t xml:space="preserve"> </w:t>
            </w:r>
            <w:r w:rsidR="00221206">
              <w:rPr>
                <w:rFonts w:ascii="Times New Roman" w:hAnsi="Times New Roman"/>
                <w:sz w:val="18"/>
                <w:szCs w:val="18"/>
              </w:rPr>
              <w:t>916</w:t>
            </w:r>
          </w:p>
        </w:tc>
        <w:tc>
          <w:tcPr>
            <w:tcW w:w="2015" w:type="dxa"/>
            <w:tcBorders>
              <w:top w:val="nil"/>
              <w:left w:val="nil"/>
              <w:bottom w:val="nil"/>
              <w:right w:val="nil"/>
            </w:tcBorders>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2</w:t>
            </w:r>
            <w:r>
              <w:rPr>
                <w:rFonts w:ascii="Times New Roman" w:hAnsi="Times New Roman"/>
                <w:sz w:val="18"/>
                <w:szCs w:val="18"/>
              </w:rPr>
              <w:t xml:space="preserve"> </w:t>
            </w:r>
            <w:r w:rsidRPr="00113478">
              <w:rPr>
                <w:rFonts w:ascii="Times New Roman" w:hAnsi="Times New Roman"/>
                <w:sz w:val="18"/>
                <w:szCs w:val="18"/>
              </w:rPr>
              <w:t>986</w:t>
            </w:r>
            <w:r>
              <w:rPr>
                <w:rFonts w:ascii="Times New Roman" w:hAnsi="Times New Roman"/>
                <w:sz w:val="18"/>
                <w:szCs w:val="18"/>
              </w:rPr>
              <w:t xml:space="preserve"> </w:t>
            </w:r>
            <w:r w:rsidRPr="00113478">
              <w:rPr>
                <w:rFonts w:ascii="Times New Roman" w:hAnsi="Times New Roman"/>
                <w:sz w:val="18"/>
                <w:szCs w:val="18"/>
              </w:rPr>
              <w:t>370</w:t>
            </w:r>
          </w:p>
        </w:tc>
      </w:tr>
      <w:tr w:rsidR="00697429" w:rsidRPr="00113478" w:rsidTr="00D2791D">
        <w:tblPrEx>
          <w:tblLook w:val="0000"/>
        </w:tblPrEx>
        <w:trPr>
          <w:trHeight w:val="233"/>
        </w:trPr>
        <w:tc>
          <w:tcPr>
            <w:tcW w:w="5327" w:type="dxa"/>
            <w:vAlign w:val="bottom"/>
          </w:tcPr>
          <w:p w:rsidR="00697429" w:rsidRPr="00113478" w:rsidRDefault="00697429" w:rsidP="00204DF7">
            <w:pPr>
              <w:keepNext/>
              <w:outlineLvl w:val="2"/>
              <w:rPr>
                <w:rFonts w:ascii="Times New Roman" w:hAnsi="Times New Roman"/>
                <w:sz w:val="18"/>
                <w:szCs w:val="18"/>
              </w:rPr>
            </w:pPr>
            <w:r w:rsidRPr="00113478">
              <w:rPr>
                <w:rFonts w:ascii="Times New Roman" w:hAnsi="Times New Roman"/>
                <w:sz w:val="18"/>
                <w:szCs w:val="18"/>
              </w:rPr>
              <w:t>Финансовые активы</w:t>
            </w:r>
            <w:r>
              <w:rPr>
                <w:rFonts w:ascii="Times New Roman" w:hAnsi="Times New Roman"/>
                <w:sz w:val="18"/>
                <w:szCs w:val="18"/>
              </w:rPr>
              <w:t xml:space="preserve"> </w:t>
            </w:r>
            <w:r w:rsidRPr="00113478">
              <w:rPr>
                <w:rFonts w:ascii="Times New Roman" w:hAnsi="Times New Roman"/>
                <w:sz w:val="18"/>
                <w:szCs w:val="18"/>
              </w:rPr>
              <w:t>связанные с обязательствами по вознаграждениям работникам</w:t>
            </w:r>
          </w:p>
        </w:tc>
        <w:tc>
          <w:tcPr>
            <w:tcW w:w="2015" w:type="dxa"/>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522</w:t>
            </w:r>
            <w:r>
              <w:rPr>
                <w:rFonts w:ascii="Times New Roman" w:hAnsi="Times New Roman"/>
                <w:sz w:val="18"/>
                <w:szCs w:val="18"/>
              </w:rPr>
              <w:t xml:space="preserve"> </w:t>
            </w:r>
            <w:r w:rsidRPr="00113478">
              <w:rPr>
                <w:rFonts w:ascii="Times New Roman" w:hAnsi="Times New Roman"/>
                <w:sz w:val="18"/>
                <w:szCs w:val="18"/>
              </w:rPr>
              <w:t>926</w:t>
            </w:r>
          </w:p>
        </w:tc>
        <w:tc>
          <w:tcPr>
            <w:tcW w:w="2015" w:type="dxa"/>
            <w:noWrap/>
            <w:vAlign w:val="bottom"/>
          </w:tcPr>
          <w:p w:rsidR="00697429" w:rsidRPr="00113478" w:rsidRDefault="00697429" w:rsidP="00D00869">
            <w:pPr>
              <w:spacing w:before="20" w:after="20"/>
              <w:ind w:right="57"/>
              <w:jc w:val="right"/>
              <w:rPr>
                <w:rFonts w:ascii="Times New Roman" w:hAnsi="Times New Roman"/>
                <w:sz w:val="18"/>
                <w:szCs w:val="18"/>
              </w:rPr>
            </w:pPr>
            <w:r w:rsidRPr="00113478">
              <w:rPr>
                <w:rFonts w:ascii="Times New Roman" w:hAnsi="Times New Roman"/>
                <w:sz w:val="18"/>
                <w:szCs w:val="18"/>
              </w:rPr>
              <w:t>535</w:t>
            </w:r>
            <w:r>
              <w:rPr>
                <w:rFonts w:ascii="Times New Roman" w:hAnsi="Times New Roman"/>
                <w:sz w:val="18"/>
                <w:szCs w:val="18"/>
              </w:rPr>
              <w:t xml:space="preserve"> </w:t>
            </w:r>
            <w:r w:rsidRPr="00113478">
              <w:rPr>
                <w:rFonts w:ascii="Times New Roman" w:hAnsi="Times New Roman"/>
                <w:sz w:val="18"/>
                <w:szCs w:val="18"/>
              </w:rPr>
              <w:t>544</w:t>
            </w:r>
          </w:p>
        </w:tc>
      </w:tr>
      <w:tr w:rsidR="00697429" w:rsidRPr="00113478" w:rsidTr="00D27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5327" w:type="dxa"/>
            <w:tcBorders>
              <w:top w:val="nil"/>
              <w:left w:val="nil"/>
              <w:bottom w:val="nil"/>
              <w:right w:val="nil"/>
            </w:tcBorders>
            <w:vAlign w:val="bottom"/>
          </w:tcPr>
          <w:p w:rsidR="00697429" w:rsidRPr="00113478" w:rsidRDefault="00697429" w:rsidP="00D01FAB">
            <w:pPr>
              <w:keepNext/>
              <w:outlineLvl w:val="2"/>
              <w:rPr>
                <w:rFonts w:ascii="Times New Roman" w:hAnsi="Times New Roman"/>
                <w:sz w:val="18"/>
                <w:szCs w:val="18"/>
              </w:rPr>
            </w:pPr>
            <w:r w:rsidRPr="00113478">
              <w:rPr>
                <w:rFonts w:ascii="Times New Roman" w:hAnsi="Times New Roman"/>
                <w:sz w:val="18"/>
                <w:szCs w:val="18"/>
              </w:rPr>
              <w:t>Прочие внеоборотные активы (за минусом резерва по сомнительным долгам)</w:t>
            </w:r>
          </w:p>
        </w:tc>
        <w:tc>
          <w:tcPr>
            <w:tcW w:w="2015"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325</w:t>
            </w:r>
          </w:p>
        </w:tc>
        <w:tc>
          <w:tcPr>
            <w:tcW w:w="2015" w:type="dxa"/>
            <w:tcBorders>
              <w:top w:val="nil"/>
              <w:left w:val="nil"/>
              <w:bottom w:val="nil"/>
              <w:right w:val="nil"/>
            </w:tcBorders>
            <w:vAlign w:val="bottom"/>
          </w:tcPr>
          <w:p w:rsidR="00697429" w:rsidRPr="00113478" w:rsidRDefault="00221206" w:rsidP="00D00869">
            <w:pPr>
              <w:spacing w:before="20" w:after="20"/>
              <w:ind w:right="57"/>
              <w:jc w:val="right"/>
              <w:rPr>
                <w:rFonts w:ascii="Times New Roman" w:hAnsi="Times New Roman"/>
                <w:sz w:val="18"/>
                <w:szCs w:val="18"/>
              </w:rPr>
            </w:pPr>
            <w:r>
              <w:rPr>
                <w:rFonts w:ascii="Times New Roman" w:hAnsi="Times New Roman"/>
                <w:sz w:val="18"/>
                <w:szCs w:val="18"/>
              </w:rPr>
              <w:t>7 095</w:t>
            </w:r>
          </w:p>
        </w:tc>
      </w:tr>
      <w:tr w:rsidR="00697429" w:rsidRPr="00113478" w:rsidTr="00D27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5327" w:type="dxa"/>
            <w:tcBorders>
              <w:top w:val="nil"/>
              <w:left w:val="nil"/>
              <w:bottom w:val="nil"/>
              <w:right w:val="nil"/>
            </w:tcBorders>
            <w:vAlign w:val="bottom"/>
          </w:tcPr>
          <w:p w:rsidR="00697429" w:rsidRPr="00113478" w:rsidRDefault="00697429" w:rsidP="00D01FAB">
            <w:pPr>
              <w:rPr>
                <w:rFonts w:ascii="Times New Roman" w:hAnsi="Times New Roman"/>
                <w:sz w:val="18"/>
                <w:szCs w:val="18"/>
                <w:lang w:val="en-GB"/>
              </w:rPr>
            </w:pPr>
            <w:r w:rsidRPr="00113478">
              <w:rPr>
                <w:rFonts w:ascii="Times New Roman" w:hAnsi="Times New Roman"/>
                <w:sz w:val="18"/>
                <w:szCs w:val="18"/>
              </w:rPr>
              <w:t>Прочие оборотные активы</w:t>
            </w:r>
          </w:p>
        </w:tc>
        <w:tc>
          <w:tcPr>
            <w:tcW w:w="2015" w:type="dxa"/>
            <w:tcBorders>
              <w:top w:val="nil"/>
              <w:left w:val="nil"/>
              <w:bottom w:val="nil"/>
              <w:right w:val="nil"/>
            </w:tcBorders>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8</w:t>
            </w:r>
            <w:r>
              <w:rPr>
                <w:rFonts w:ascii="Times New Roman" w:hAnsi="Times New Roman"/>
                <w:sz w:val="18"/>
                <w:szCs w:val="18"/>
              </w:rPr>
              <w:t xml:space="preserve"> </w:t>
            </w:r>
            <w:r w:rsidRPr="00113478">
              <w:rPr>
                <w:rFonts w:ascii="Times New Roman" w:hAnsi="Times New Roman"/>
                <w:sz w:val="18"/>
                <w:szCs w:val="18"/>
              </w:rPr>
              <w:t>354</w:t>
            </w:r>
          </w:p>
        </w:tc>
        <w:tc>
          <w:tcPr>
            <w:tcW w:w="2015" w:type="dxa"/>
            <w:tcBorders>
              <w:top w:val="nil"/>
              <w:left w:val="nil"/>
              <w:bottom w:val="nil"/>
              <w:right w:val="nil"/>
            </w:tcBorders>
            <w:vAlign w:val="bottom"/>
          </w:tcPr>
          <w:p w:rsidR="00697429" w:rsidRPr="00113478" w:rsidRDefault="00697429" w:rsidP="00D00869">
            <w:pPr>
              <w:tabs>
                <w:tab w:val="center" w:pos="4320"/>
                <w:tab w:val="right" w:pos="8640"/>
              </w:tabs>
              <w:spacing w:before="20" w:after="20"/>
              <w:ind w:right="57"/>
              <w:jc w:val="right"/>
              <w:rPr>
                <w:rFonts w:ascii="Times New Roman" w:hAnsi="Times New Roman"/>
                <w:sz w:val="18"/>
                <w:szCs w:val="18"/>
              </w:rPr>
            </w:pPr>
            <w:r w:rsidRPr="00113478">
              <w:rPr>
                <w:rFonts w:ascii="Times New Roman" w:hAnsi="Times New Roman"/>
                <w:sz w:val="18"/>
                <w:szCs w:val="18"/>
              </w:rPr>
              <w:t>537</w:t>
            </w:r>
            <w:r>
              <w:rPr>
                <w:rFonts w:ascii="Times New Roman" w:hAnsi="Times New Roman"/>
                <w:sz w:val="18"/>
                <w:szCs w:val="18"/>
              </w:rPr>
              <w:t xml:space="preserve"> </w:t>
            </w:r>
            <w:r w:rsidRPr="00113478">
              <w:rPr>
                <w:rFonts w:ascii="Times New Roman" w:hAnsi="Times New Roman"/>
                <w:sz w:val="18"/>
                <w:szCs w:val="18"/>
              </w:rPr>
              <w:t>480</w:t>
            </w:r>
          </w:p>
        </w:tc>
      </w:tr>
      <w:tr w:rsidR="00697429" w:rsidRPr="00113478" w:rsidTr="00D2791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0"/>
        </w:trPr>
        <w:tc>
          <w:tcPr>
            <w:tcW w:w="5327" w:type="dxa"/>
            <w:tcBorders>
              <w:left w:val="nil"/>
              <w:bottom w:val="single" w:sz="12" w:space="0" w:color="auto"/>
              <w:right w:val="nil"/>
            </w:tcBorders>
            <w:vAlign w:val="bottom"/>
          </w:tcPr>
          <w:p w:rsidR="00697429" w:rsidRPr="00113478" w:rsidRDefault="00697429" w:rsidP="00D01FAB">
            <w:pPr>
              <w:rPr>
                <w:rFonts w:ascii="Times New Roman" w:hAnsi="Times New Roman"/>
                <w:b/>
                <w:sz w:val="18"/>
                <w:szCs w:val="18"/>
                <w:lang w:val="en-GB"/>
              </w:rPr>
            </w:pPr>
            <w:r w:rsidRPr="00113478">
              <w:rPr>
                <w:rFonts w:ascii="Times New Roman" w:hAnsi="Times New Roman"/>
                <w:b/>
                <w:bCs w:val="0"/>
                <w:sz w:val="18"/>
                <w:szCs w:val="18"/>
              </w:rPr>
              <w:t>Итого</w:t>
            </w:r>
          </w:p>
        </w:tc>
        <w:tc>
          <w:tcPr>
            <w:tcW w:w="2015" w:type="dxa"/>
            <w:tcBorders>
              <w:left w:val="nil"/>
              <w:bottom w:val="single" w:sz="12" w:space="0" w:color="auto"/>
              <w:right w:val="nil"/>
            </w:tcBorders>
            <w:vAlign w:val="bottom"/>
          </w:tcPr>
          <w:p w:rsidR="00697429" w:rsidRPr="00113478" w:rsidRDefault="00697429" w:rsidP="00221206">
            <w:pPr>
              <w:ind w:right="57"/>
              <w:jc w:val="right"/>
              <w:rPr>
                <w:rFonts w:ascii="Times New Roman" w:hAnsi="Times New Roman"/>
                <w:b/>
                <w:sz w:val="18"/>
                <w:szCs w:val="18"/>
              </w:rPr>
            </w:pPr>
            <w:r w:rsidRPr="00113478">
              <w:rPr>
                <w:rFonts w:ascii="Times New Roman" w:hAnsi="Times New Roman"/>
                <w:b/>
                <w:sz w:val="18"/>
                <w:szCs w:val="18"/>
              </w:rPr>
              <w:t>4</w:t>
            </w:r>
            <w:r>
              <w:rPr>
                <w:rFonts w:ascii="Times New Roman" w:hAnsi="Times New Roman"/>
                <w:b/>
                <w:sz w:val="18"/>
                <w:szCs w:val="18"/>
              </w:rPr>
              <w:t xml:space="preserve"> </w:t>
            </w:r>
            <w:r w:rsidR="00221206">
              <w:rPr>
                <w:rFonts w:ascii="Times New Roman" w:hAnsi="Times New Roman"/>
                <w:b/>
                <w:sz w:val="18"/>
                <w:szCs w:val="18"/>
              </w:rPr>
              <w:t>128</w:t>
            </w:r>
            <w:r>
              <w:rPr>
                <w:rFonts w:ascii="Times New Roman" w:hAnsi="Times New Roman"/>
                <w:b/>
                <w:sz w:val="18"/>
                <w:szCs w:val="18"/>
              </w:rPr>
              <w:t xml:space="preserve"> </w:t>
            </w:r>
            <w:r w:rsidR="00221206">
              <w:rPr>
                <w:rFonts w:ascii="Times New Roman" w:hAnsi="Times New Roman"/>
                <w:b/>
                <w:sz w:val="18"/>
                <w:szCs w:val="18"/>
              </w:rPr>
              <w:t>021</w:t>
            </w:r>
          </w:p>
        </w:tc>
        <w:tc>
          <w:tcPr>
            <w:tcW w:w="2015" w:type="dxa"/>
            <w:tcBorders>
              <w:left w:val="nil"/>
              <w:bottom w:val="single" w:sz="12" w:space="0" w:color="auto"/>
              <w:right w:val="nil"/>
            </w:tcBorders>
            <w:vAlign w:val="bottom"/>
          </w:tcPr>
          <w:p w:rsidR="00697429" w:rsidRPr="00113478" w:rsidRDefault="00697429" w:rsidP="00221206">
            <w:pPr>
              <w:spacing w:before="20" w:after="20"/>
              <w:ind w:right="57"/>
              <w:jc w:val="right"/>
              <w:rPr>
                <w:rFonts w:ascii="Times New Roman" w:hAnsi="Times New Roman"/>
                <w:b/>
                <w:sz w:val="18"/>
                <w:szCs w:val="18"/>
              </w:rPr>
            </w:pPr>
            <w:r w:rsidRPr="00113478">
              <w:rPr>
                <w:rFonts w:ascii="Times New Roman" w:hAnsi="Times New Roman"/>
                <w:b/>
                <w:sz w:val="18"/>
                <w:szCs w:val="18"/>
              </w:rPr>
              <w:t>4</w:t>
            </w:r>
            <w:r>
              <w:rPr>
                <w:rFonts w:ascii="Times New Roman" w:hAnsi="Times New Roman"/>
                <w:b/>
                <w:sz w:val="18"/>
                <w:szCs w:val="18"/>
              </w:rPr>
              <w:t xml:space="preserve"> </w:t>
            </w:r>
            <w:r w:rsidRPr="00113478">
              <w:rPr>
                <w:rFonts w:ascii="Times New Roman" w:hAnsi="Times New Roman"/>
                <w:b/>
                <w:sz w:val="18"/>
                <w:szCs w:val="18"/>
              </w:rPr>
              <w:t>491</w:t>
            </w:r>
            <w:r>
              <w:rPr>
                <w:rFonts w:ascii="Times New Roman" w:hAnsi="Times New Roman"/>
                <w:b/>
                <w:sz w:val="18"/>
                <w:szCs w:val="18"/>
              </w:rPr>
              <w:t xml:space="preserve"> </w:t>
            </w:r>
            <w:r w:rsidR="00221206">
              <w:rPr>
                <w:rFonts w:ascii="Times New Roman" w:hAnsi="Times New Roman"/>
                <w:b/>
                <w:sz w:val="18"/>
                <w:szCs w:val="18"/>
              </w:rPr>
              <w:t>549</w:t>
            </w:r>
          </w:p>
        </w:tc>
      </w:tr>
    </w:tbl>
    <w:p w:rsidR="00697429" w:rsidRPr="00113478" w:rsidRDefault="00697429" w:rsidP="00E96E1D">
      <w:pPr>
        <w:pStyle w:val="Style11"/>
        <w:widowControl/>
        <w:spacing w:before="120" w:after="120" w:line="230" w:lineRule="exact"/>
        <w:rPr>
          <w:rStyle w:val="FontStyle109"/>
          <w:sz w:val="20"/>
          <w:szCs w:val="20"/>
        </w:rPr>
      </w:pPr>
      <w:r w:rsidRPr="00113478">
        <w:rPr>
          <w:rStyle w:val="FontStyle109"/>
          <w:sz w:val="20"/>
          <w:szCs w:val="20"/>
        </w:rPr>
        <w:t xml:space="preserve">Балансовая стоимость торговой дебиторской задолженности, приходящаяся на </w:t>
      </w:r>
      <w:r>
        <w:rPr>
          <w:rStyle w:val="FontStyle109"/>
          <w:sz w:val="20"/>
          <w:szCs w:val="20"/>
        </w:rPr>
        <w:t>трех</w:t>
      </w:r>
      <w:r w:rsidRPr="00113478">
        <w:rPr>
          <w:rStyle w:val="FontStyle109"/>
          <w:sz w:val="20"/>
          <w:szCs w:val="20"/>
        </w:rPr>
        <w:t xml:space="preserve"> наиболее значительных покупателей Группы, представленных региональными сбытовыми компаниями,</w:t>
      </w:r>
      <w:r>
        <w:rPr>
          <w:rStyle w:val="FontStyle109"/>
          <w:sz w:val="20"/>
          <w:szCs w:val="20"/>
        </w:rPr>
        <w:t xml:space="preserve"> </w:t>
      </w:r>
      <w:r w:rsidRPr="00113478">
        <w:rPr>
          <w:rStyle w:val="FontStyle109"/>
          <w:sz w:val="20"/>
          <w:szCs w:val="20"/>
        </w:rPr>
        <w:t xml:space="preserve">составила </w:t>
      </w:r>
      <w:r w:rsidRPr="00113478">
        <w:rPr>
          <w:bCs/>
          <w:iCs/>
          <w:sz w:val="20"/>
        </w:rPr>
        <w:t>559</w:t>
      </w:r>
      <w:r w:rsidRPr="00113478">
        <w:rPr>
          <w:bCs/>
          <w:iCs/>
          <w:sz w:val="20"/>
          <w:lang w:val="en-US"/>
        </w:rPr>
        <w:t> </w:t>
      </w:r>
      <w:r w:rsidRPr="00113478">
        <w:rPr>
          <w:bCs/>
          <w:iCs/>
          <w:sz w:val="20"/>
        </w:rPr>
        <w:t>846 </w:t>
      </w:r>
      <w:r>
        <w:rPr>
          <w:rStyle w:val="FontStyle109"/>
          <w:sz w:val="20"/>
          <w:szCs w:val="20"/>
        </w:rPr>
        <w:t>тыс. руб.</w:t>
      </w:r>
      <w:r w:rsidRPr="00113478">
        <w:rPr>
          <w:rStyle w:val="FontStyle109"/>
          <w:sz w:val="20"/>
          <w:szCs w:val="20"/>
        </w:rPr>
        <w:t xml:space="preserve"> по состоянию на </w:t>
      </w:r>
      <w:r>
        <w:rPr>
          <w:rStyle w:val="FontStyle109"/>
          <w:sz w:val="20"/>
          <w:szCs w:val="20"/>
        </w:rPr>
        <w:t>31 декабря</w:t>
      </w:r>
      <w:r w:rsidRPr="00113478">
        <w:rPr>
          <w:rStyle w:val="FontStyle109"/>
          <w:sz w:val="20"/>
          <w:szCs w:val="20"/>
        </w:rPr>
        <w:t xml:space="preserve"> 2010</w:t>
      </w:r>
      <w:r w:rsidR="00607E7C">
        <w:rPr>
          <w:rStyle w:val="FontStyle109"/>
          <w:sz w:val="20"/>
          <w:szCs w:val="20"/>
        </w:rPr>
        <w:t> года</w:t>
      </w:r>
      <w:r w:rsidRPr="00113478">
        <w:rPr>
          <w:rStyle w:val="FontStyle109"/>
          <w:sz w:val="20"/>
          <w:szCs w:val="20"/>
        </w:rPr>
        <w:t xml:space="preserve"> (</w:t>
      </w:r>
      <w:r>
        <w:rPr>
          <w:rStyle w:val="FontStyle109"/>
          <w:sz w:val="20"/>
          <w:szCs w:val="20"/>
        </w:rPr>
        <w:t>четыре</w:t>
      </w:r>
      <w:r w:rsidRPr="00113478">
        <w:rPr>
          <w:rStyle w:val="FontStyle109"/>
          <w:sz w:val="20"/>
          <w:szCs w:val="20"/>
        </w:rPr>
        <w:t xml:space="preserve"> наиболее значительных покупателя по состоянию на </w:t>
      </w:r>
      <w:r>
        <w:rPr>
          <w:rStyle w:val="FontStyle109"/>
          <w:sz w:val="20"/>
          <w:szCs w:val="20"/>
        </w:rPr>
        <w:t>31 декабря</w:t>
      </w:r>
      <w:r w:rsidRPr="00113478">
        <w:rPr>
          <w:rStyle w:val="FontStyle109"/>
          <w:sz w:val="20"/>
          <w:szCs w:val="20"/>
        </w:rPr>
        <w:t xml:space="preserve"> 2009</w:t>
      </w:r>
      <w:r w:rsidR="00607E7C">
        <w:rPr>
          <w:rStyle w:val="FontStyle109"/>
          <w:sz w:val="20"/>
          <w:szCs w:val="20"/>
        </w:rPr>
        <w:t> года</w:t>
      </w:r>
      <w:r w:rsidRPr="00113478">
        <w:rPr>
          <w:rStyle w:val="FontStyle109"/>
          <w:sz w:val="20"/>
          <w:szCs w:val="20"/>
        </w:rPr>
        <w:t xml:space="preserve">: </w:t>
      </w:r>
      <w:r w:rsidRPr="00113478">
        <w:rPr>
          <w:bCs/>
          <w:iCs/>
          <w:sz w:val="20"/>
        </w:rPr>
        <w:t>1</w:t>
      </w:r>
      <w:r>
        <w:rPr>
          <w:rStyle w:val="FontStyle109"/>
          <w:sz w:val="20"/>
          <w:szCs w:val="20"/>
        </w:rPr>
        <w:t> </w:t>
      </w:r>
      <w:r w:rsidRPr="00113478">
        <w:rPr>
          <w:bCs/>
          <w:iCs/>
          <w:sz w:val="20"/>
        </w:rPr>
        <w:t>997</w:t>
      </w:r>
      <w:r>
        <w:rPr>
          <w:rStyle w:val="FontStyle109"/>
          <w:sz w:val="20"/>
          <w:szCs w:val="20"/>
        </w:rPr>
        <w:t> </w:t>
      </w:r>
      <w:r w:rsidRPr="00113478">
        <w:rPr>
          <w:bCs/>
          <w:iCs/>
          <w:sz w:val="20"/>
        </w:rPr>
        <w:t>238 </w:t>
      </w:r>
      <w:r>
        <w:rPr>
          <w:rStyle w:val="FontStyle109"/>
          <w:sz w:val="20"/>
          <w:szCs w:val="20"/>
        </w:rPr>
        <w:t>тыс. руб.</w:t>
      </w:r>
      <w:r w:rsidRPr="00113478">
        <w:rPr>
          <w:rStyle w:val="FontStyle109"/>
          <w:sz w:val="20"/>
          <w:szCs w:val="20"/>
        </w:rPr>
        <w:t>).</w:t>
      </w:r>
    </w:p>
    <w:p w:rsidR="00B875F3" w:rsidRPr="00113478" w:rsidRDefault="00B875F3" w:rsidP="00E96E1D">
      <w:pPr>
        <w:pStyle w:val="ae"/>
        <w:spacing w:before="120" w:after="120"/>
        <w:jc w:val="both"/>
        <w:rPr>
          <w:rFonts w:ascii="Times New Roman" w:hAnsi="Times New Roman"/>
          <w:sz w:val="20"/>
          <w:lang w:val="ru-RU" w:eastAsia="ru-RU"/>
        </w:rPr>
      </w:pPr>
      <w:r w:rsidRPr="00B875F3">
        <w:rPr>
          <w:rFonts w:ascii="Times New Roman" w:eastAsia="Arial Unicode MS" w:hAnsi="Times New Roman"/>
          <w:sz w:val="20"/>
          <w:szCs w:val="24"/>
          <w:lang w:val="ru-RU" w:eastAsia="ru-RU"/>
        </w:rPr>
        <w:t>По состоянию на отчетную дату максимальная величина кредитного риска в части торговой дебиторской задолженности</w:t>
      </w:r>
      <w:r>
        <w:rPr>
          <w:rFonts w:ascii="Times New Roman" w:eastAsia="Arial Unicode MS" w:hAnsi="Times New Roman"/>
          <w:sz w:val="20"/>
          <w:szCs w:val="24"/>
          <w:lang w:val="ru-RU" w:eastAsia="ru-RU"/>
        </w:rPr>
        <w:t xml:space="preserve"> </w:t>
      </w:r>
      <w:r w:rsidRPr="00113478">
        <w:rPr>
          <w:rFonts w:ascii="Times New Roman" w:eastAsia="Arial Unicode MS" w:hAnsi="Times New Roman"/>
          <w:sz w:val="20"/>
          <w:szCs w:val="24"/>
          <w:lang w:val="ru-RU" w:eastAsia="ru-RU"/>
        </w:rPr>
        <w:t>(за</w:t>
      </w:r>
      <w:r w:rsidRPr="00113478">
        <w:rPr>
          <w:rFonts w:ascii="Times New Roman" w:hAnsi="Times New Roman"/>
          <w:sz w:val="20"/>
          <w:lang w:val="ru-RU" w:eastAsia="ru-RU"/>
        </w:rPr>
        <w:t xml:space="preserve"> исключением прочей дебиторской задолженности)</w:t>
      </w:r>
      <w:r w:rsidRPr="00B875F3">
        <w:rPr>
          <w:rFonts w:ascii="Times New Roman" w:eastAsia="Arial Unicode MS" w:hAnsi="Times New Roman"/>
          <w:sz w:val="20"/>
          <w:szCs w:val="24"/>
          <w:lang w:val="ru-RU" w:eastAsia="ru-RU"/>
        </w:rPr>
        <w:t xml:space="preserve"> по категориям покупателей и заказчиков составила:</w:t>
      </w:r>
    </w:p>
    <w:tbl>
      <w:tblPr>
        <w:tblW w:w="5001" w:type="pct"/>
        <w:jc w:val="right"/>
        <w:tblLayout w:type="fixed"/>
        <w:tblCellMar>
          <w:left w:w="0" w:type="dxa"/>
          <w:right w:w="0" w:type="dxa"/>
        </w:tblCellMar>
        <w:tblLook w:val="0000"/>
      </w:tblPr>
      <w:tblGrid>
        <w:gridCol w:w="5299"/>
        <w:gridCol w:w="2029"/>
        <w:gridCol w:w="2029"/>
      </w:tblGrid>
      <w:tr w:rsidR="00697429" w:rsidRPr="00113478" w:rsidTr="001D4AB5">
        <w:trPr>
          <w:trHeight w:val="264"/>
          <w:jc w:val="right"/>
        </w:trPr>
        <w:tc>
          <w:tcPr>
            <w:tcW w:w="5183" w:type="dxa"/>
            <w:tcBorders>
              <w:bottom w:val="single" w:sz="4" w:space="0" w:color="auto"/>
            </w:tcBorders>
            <w:vAlign w:val="bottom"/>
          </w:tcPr>
          <w:p w:rsidR="00697429" w:rsidRPr="00113478" w:rsidRDefault="00697429" w:rsidP="008E3357">
            <w:pPr>
              <w:keepNext/>
              <w:keepLines/>
              <w:ind w:right="19"/>
              <w:rPr>
                <w:rFonts w:ascii="Times New Roman" w:hAnsi="Times New Roman"/>
                <w:b/>
                <w:sz w:val="18"/>
                <w:szCs w:val="18"/>
              </w:rPr>
            </w:pPr>
          </w:p>
        </w:tc>
        <w:tc>
          <w:tcPr>
            <w:tcW w:w="1985" w:type="dxa"/>
            <w:tcBorders>
              <w:bottom w:val="single" w:sz="4" w:space="0" w:color="auto"/>
            </w:tcBorders>
            <w:vAlign w:val="center"/>
          </w:tcPr>
          <w:p w:rsidR="00697429" w:rsidRPr="00113478" w:rsidRDefault="00697429" w:rsidP="00907A81">
            <w:pPr>
              <w:keepNext/>
              <w:shd w:val="clear" w:color="auto" w:fill="FFFFFF"/>
              <w:ind w:left="140" w:right="57"/>
              <w:jc w:val="right"/>
              <w:rPr>
                <w:rFonts w:ascii="Times New Roman" w:hAnsi="Times New Roman"/>
                <w:b/>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985" w:type="dxa"/>
            <w:tcBorders>
              <w:bottom w:val="single" w:sz="4" w:space="0" w:color="auto"/>
            </w:tcBorders>
            <w:vAlign w:val="center"/>
          </w:tcPr>
          <w:p w:rsidR="00697429" w:rsidRPr="00113478" w:rsidRDefault="00697429" w:rsidP="00907A81">
            <w:pPr>
              <w:keepNext/>
              <w:shd w:val="clear" w:color="auto" w:fill="FFFFFF"/>
              <w:ind w:left="140" w:right="113"/>
              <w:jc w:val="right"/>
              <w:rPr>
                <w:rFonts w:ascii="Times New Roman" w:hAnsi="Times New Roman"/>
                <w:b/>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1D4AB5">
        <w:trPr>
          <w:trHeight w:val="264"/>
          <w:jc w:val="right"/>
        </w:trPr>
        <w:tc>
          <w:tcPr>
            <w:tcW w:w="5183" w:type="dxa"/>
            <w:vAlign w:val="center"/>
          </w:tcPr>
          <w:p w:rsidR="00697429" w:rsidRPr="00113478" w:rsidRDefault="00697429" w:rsidP="008E3357">
            <w:pPr>
              <w:pStyle w:val="tabletext1"/>
              <w:keepNext/>
              <w:keepLines/>
              <w:spacing w:before="0" w:after="0"/>
              <w:rPr>
                <w:sz w:val="18"/>
                <w:szCs w:val="18"/>
                <w:lang w:val="en-GB"/>
              </w:rPr>
            </w:pPr>
            <w:r w:rsidRPr="00113478">
              <w:rPr>
                <w:sz w:val="18"/>
                <w:szCs w:val="18"/>
                <w:lang w:val="ru-RU"/>
              </w:rPr>
              <w:t>Передача электроэнергии</w:t>
            </w:r>
          </w:p>
        </w:tc>
        <w:tc>
          <w:tcPr>
            <w:tcW w:w="1985" w:type="dxa"/>
            <w:noWrap/>
            <w:vAlign w:val="center"/>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052</w:t>
            </w:r>
            <w:r>
              <w:rPr>
                <w:rFonts w:ascii="Times New Roman" w:hAnsi="Times New Roman"/>
                <w:sz w:val="18"/>
                <w:szCs w:val="18"/>
              </w:rPr>
              <w:t xml:space="preserve"> </w:t>
            </w:r>
            <w:r w:rsidRPr="00113478">
              <w:rPr>
                <w:rFonts w:ascii="Times New Roman" w:hAnsi="Times New Roman"/>
                <w:sz w:val="18"/>
                <w:szCs w:val="18"/>
              </w:rPr>
              <w:t>949</w:t>
            </w:r>
          </w:p>
        </w:tc>
        <w:tc>
          <w:tcPr>
            <w:tcW w:w="1985" w:type="dxa"/>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w:t>
            </w:r>
            <w:r>
              <w:rPr>
                <w:rFonts w:ascii="Times New Roman" w:hAnsi="Times New Roman"/>
                <w:sz w:val="18"/>
                <w:szCs w:val="18"/>
              </w:rPr>
              <w:t xml:space="preserve"> </w:t>
            </w:r>
            <w:r w:rsidRPr="00113478">
              <w:rPr>
                <w:rFonts w:ascii="Times New Roman" w:hAnsi="Times New Roman"/>
                <w:sz w:val="18"/>
                <w:szCs w:val="18"/>
              </w:rPr>
              <w:t>213</w:t>
            </w:r>
            <w:r>
              <w:rPr>
                <w:rFonts w:ascii="Times New Roman" w:hAnsi="Times New Roman"/>
                <w:sz w:val="18"/>
                <w:szCs w:val="18"/>
              </w:rPr>
              <w:t xml:space="preserve"> </w:t>
            </w:r>
            <w:r w:rsidRPr="00113478">
              <w:rPr>
                <w:rFonts w:ascii="Times New Roman" w:hAnsi="Times New Roman"/>
                <w:sz w:val="18"/>
                <w:szCs w:val="18"/>
              </w:rPr>
              <w:t>593</w:t>
            </w:r>
          </w:p>
        </w:tc>
      </w:tr>
      <w:tr w:rsidR="00697429" w:rsidRPr="00113478" w:rsidTr="001D4AB5">
        <w:trPr>
          <w:trHeight w:val="264"/>
          <w:jc w:val="right"/>
        </w:trPr>
        <w:tc>
          <w:tcPr>
            <w:tcW w:w="5183" w:type="dxa"/>
            <w:vAlign w:val="center"/>
          </w:tcPr>
          <w:p w:rsidR="00697429" w:rsidRPr="00B875F3" w:rsidRDefault="00B875F3" w:rsidP="008E3357">
            <w:pPr>
              <w:pStyle w:val="tabletext1"/>
              <w:keepNext/>
              <w:keepLines/>
              <w:spacing w:before="0" w:after="0"/>
              <w:rPr>
                <w:sz w:val="18"/>
                <w:szCs w:val="18"/>
                <w:lang w:val="ru-RU"/>
              </w:rPr>
            </w:pPr>
            <w:r w:rsidRPr="00B875F3">
              <w:rPr>
                <w:sz w:val="18"/>
                <w:szCs w:val="18"/>
                <w:lang w:val="ru-RU"/>
              </w:rPr>
              <w:t>Услуги по присоединению к электрическим сетям</w:t>
            </w:r>
          </w:p>
        </w:tc>
        <w:tc>
          <w:tcPr>
            <w:tcW w:w="1985" w:type="dxa"/>
            <w:noWrap/>
            <w:vAlign w:val="center"/>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126</w:t>
            </w:r>
            <w:r>
              <w:rPr>
                <w:rFonts w:ascii="Times New Roman" w:hAnsi="Times New Roman"/>
                <w:sz w:val="18"/>
                <w:szCs w:val="18"/>
              </w:rPr>
              <w:t xml:space="preserve"> </w:t>
            </w:r>
            <w:r w:rsidRPr="00113478">
              <w:rPr>
                <w:rFonts w:ascii="Times New Roman" w:hAnsi="Times New Roman"/>
                <w:sz w:val="18"/>
                <w:szCs w:val="18"/>
              </w:rPr>
              <w:t>945</w:t>
            </w:r>
          </w:p>
        </w:tc>
        <w:tc>
          <w:tcPr>
            <w:tcW w:w="1985" w:type="dxa"/>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131</w:t>
            </w:r>
            <w:r>
              <w:rPr>
                <w:rFonts w:ascii="Times New Roman" w:hAnsi="Times New Roman"/>
                <w:sz w:val="18"/>
                <w:szCs w:val="18"/>
              </w:rPr>
              <w:t xml:space="preserve"> </w:t>
            </w:r>
            <w:r w:rsidRPr="00113478">
              <w:rPr>
                <w:rFonts w:ascii="Times New Roman" w:hAnsi="Times New Roman"/>
                <w:sz w:val="18"/>
                <w:szCs w:val="18"/>
              </w:rPr>
              <w:t>588</w:t>
            </w:r>
          </w:p>
        </w:tc>
      </w:tr>
      <w:tr w:rsidR="00697429" w:rsidRPr="00113478" w:rsidTr="001D4AB5">
        <w:trPr>
          <w:trHeight w:val="264"/>
          <w:jc w:val="right"/>
        </w:trPr>
        <w:tc>
          <w:tcPr>
            <w:tcW w:w="5183" w:type="dxa"/>
            <w:vAlign w:val="center"/>
          </w:tcPr>
          <w:p w:rsidR="00697429" w:rsidRPr="00113478" w:rsidRDefault="00697429" w:rsidP="008E3357">
            <w:pPr>
              <w:pStyle w:val="tabletext1"/>
              <w:keepNext/>
              <w:keepLines/>
              <w:spacing w:before="0" w:after="0"/>
              <w:rPr>
                <w:sz w:val="18"/>
                <w:szCs w:val="18"/>
                <w:lang w:val="en-GB"/>
              </w:rPr>
            </w:pPr>
            <w:r w:rsidRPr="00113478">
              <w:rPr>
                <w:sz w:val="18"/>
                <w:szCs w:val="18"/>
                <w:lang w:val="ru-RU"/>
              </w:rPr>
              <w:t>Прочая выручка</w:t>
            </w:r>
          </w:p>
        </w:tc>
        <w:tc>
          <w:tcPr>
            <w:tcW w:w="1985" w:type="dxa"/>
            <w:noWrap/>
            <w:vAlign w:val="center"/>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308</w:t>
            </w:r>
            <w:r>
              <w:rPr>
                <w:rFonts w:ascii="Times New Roman" w:hAnsi="Times New Roman"/>
                <w:sz w:val="18"/>
                <w:szCs w:val="18"/>
              </w:rPr>
              <w:t xml:space="preserve"> </w:t>
            </w:r>
            <w:r w:rsidRPr="00113478">
              <w:rPr>
                <w:rFonts w:ascii="Times New Roman" w:hAnsi="Times New Roman"/>
                <w:sz w:val="18"/>
                <w:szCs w:val="18"/>
              </w:rPr>
              <w:t>837</w:t>
            </w:r>
          </w:p>
        </w:tc>
        <w:tc>
          <w:tcPr>
            <w:tcW w:w="1985" w:type="dxa"/>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370</w:t>
            </w:r>
            <w:r>
              <w:rPr>
                <w:rFonts w:ascii="Times New Roman" w:hAnsi="Times New Roman"/>
                <w:sz w:val="18"/>
                <w:szCs w:val="18"/>
              </w:rPr>
              <w:t xml:space="preserve"> </w:t>
            </w:r>
            <w:r w:rsidRPr="00113478">
              <w:rPr>
                <w:rFonts w:ascii="Times New Roman" w:hAnsi="Times New Roman"/>
                <w:sz w:val="18"/>
                <w:szCs w:val="18"/>
              </w:rPr>
              <w:t>512</w:t>
            </w:r>
          </w:p>
        </w:tc>
      </w:tr>
      <w:tr w:rsidR="00697429" w:rsidRPr="00113478" w:rsidTr="001D4AB5">
        <w:trPr>
          <w:trHeight w:val="264"/>
          <w:jc w:val="right"/>
        </w:trPr>
        <w:tc>
          <w:tcPr>
            <w:tcW w:w="5183" w:type="dxa"/>
            <w:vAlign w:val="center"/>
          </w:tcPr>
          <w:p w:rsidR="00697429" w:rsidRPr="00B875F3" w:rsidRDefault="00B875F3" w:rsidP="008E3357">
            <w:pPr>
              <w:pStyle w:val="tabletext1"/>
              <w:keepNext/>
              <w:keepLines/>
              <w:spacing w:before="0" w:after="0"/>
              <w:rPr>
                <w:bCs/>
                <w:iCs/>
                <w:sz w:val="18"/>
                <w:szCs w:val="18"/>
                <w:lang w:val="ru-RU"/>
              </w:rPr>
            </w:pPr>
            <w:r w:rsidRPr="00B875F3">
              <w:rPr>
                <w:sz w:val="18"/>
                <w:szCs w:val="18"/>
                <w:lang w:val="ru-RU"/>
              </w:rPr>
              <w:t xml:space="preserve">Минус: резерв </w:t>
            </w:r>
            <w:r w:rsidRPr="00B875F3">
              <w:rPr>
                <w:bCs/>
                <w:iCs/>
                <w:sz w:val="18"/>
                <w:szCs w:val="18"/>
                <w:lang w:val="ru-RU"/>
              </w:rPr>
              <w:t>под обесценение дебиторской задолженности</w:t>
            </w:r>
          </w:p>
        </w:tc>
        <w:tc>
          <w:tcPr>
            <w:tcW w:w="1985" w:type="dxa"/>
            <w:noWrap/>
            <w:vAlign w:val="center"/>
          </w:tcPr>
          <w:p w:rsidR="00697429" w:rsidRPr="00113478" w:rsidRDefault="00697429" w:rsidP="00221206">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00221206">
              <w:rPr>
                <w:rFonts w:ascii="Times New Roman" w:hAnsi="Times New Roman"/>
                <w:sz w:val="18"/>
                <w:szCs w:val="18"/>
              </w:rPr>
              <w:t>511</w:t>
            </w:r>
            <w:r>
              <w:rPr>
                <w:rFonts w:ascii="Times New Roman" w:hAnsi="Times New Roman"/>
                <w:sz w:val="18"/>
                <w:szCs w:val="18"/>
              </w:rPr>
              <w:t xml:space="preserve"> </w:t>
            </w:r>
            <w:r w:rsidR="00221206">
              <w:rPr>
                <w:rFonts w:ascii="Times New Roman" w:hAnsi="Times New Roman"/>
                <w:sz w:val="18"/>
                <w:szCs w:val="18"/>
              </w:rPr>
              <w:t>216</w:t>
            </w:r>
            <w:r w:rsidRPr="00113478">
              <w:rPr>
                <w:rFonts w:ascii="Times New Roman" w:hAnsi="Times New Roman"/>
                <w:sz w:val="18"/>
                <w:szCs w:val="18"/>
              </w:rPr>
              <w:t>)</w:t>
            </w:r>
          </w:p>
        </w:tc>
        <w:tc>
          <w:tcPr>
            <w:tcW w:w="1985" w:type="dxa"/>
            <w:noWrap/>
            <w:vAlign w:val="bottom"/>
          </w:tcPr>
          <w:p w:rsidR="00697429" w:rsidRPr="00113478" w:rsidRDefault="00221206" w:rsidP="00221206">
            <w:pPr>
              <w:ind w:right="57"/>
              <w:jc w:val="right"/>
              <w:rPr>
                <w:rFonts w:ascii="Times New Roman" w:hAnsi="Times New Roman"/>
                <w:sz w:val="18"/>
                <w:szCs w:val="18"/>
              </w:rPr>
            </w:pPr>
            <w:r>
              <w:rPr>
                <w:rFonts w:ascii="Times New Roman" w:hAnsi="Times New Roman"/>
                <w:sz w:val="18"/>
                <w:szCs w:val="18"/>
              </w:rPr>
              <w:t>(854</w:t>
            </w:r>
            <w:r w:rsidR="00697429">
              <w:rPr>
                <w:rFonts w:ascii="Times New Roman" w:hAnsi="Times New Roman"/>
                <w:sz w:val="18"/>
                <w:szCs w:val="18"/>
              </w:rPr>
              <w:t xml:space="preserve"> </w:t>
            </w:r>
            <w:r>
              <w:rPr>
                <w:rFonts w:ascii="Times New Roman" w:hAnsi="Times New Roman"/>
                <w:sz w:val="18"/>
                <w:szCs w:val="18"/>
              </w:rPr>
              <w:t>699</w:t>
            </w:r>
            <w:r w:rsidR="00697429" w:rsidRPr="00113478">
              <w:rPr>
                <w:rFonts w:ascii="Times New Roman" w:hAnsi="Times New Roman"/>
                <w:sz w:val="18"/>
                <w:szCs w:val="18"/>
              </w:rPr>
              <w:t>)</w:t>
            </w:r>
          </w:p>
        </w:tc>
      </w:tr>
      <w:tr w:rsidR="00697429" w:rsidRPr="00113478" w:rsidTr="001D4AB5">
        <w:trPr>
          <w:trHeight w:val="264"/>
          <w:jc w:val="right"/>
        </w:trPr>
        <w:tc>
          <w:tcPr>
            <w:tcW w:w="5183" w:type="dxa"/>
            <w:tcBorders>
              <w:top w:val="single" w:sz="4" w:space="0" w:color="auto"/>
              <w:bottom w:val="single" w:sz="12" w:space="0" w:color="auto"/>
            </w:tcBorders>
            <w:vAlign w:val="center"/>
          </w:tcPr>
          <w:p w:rsidR="00697429" w:rsidRPr="00113478" w:rsidRDefault="00697429" w:rsidP="008E3357">
            <w:pPr>
              <w:rPr>
                <w:rFonts w:ascii="Times New Roman" w:hAnsi="Times New Roman"/>
                <w:b/>
                <w:sz w:val="18"/>
                <w:szCs w:val="18"/>
                <w:lang w:val="en-GB"/>
              </w:rPr>
            </w:pPr>
            <w:r w:rsidRPr="00113478">
              <w:rPr>
                <w:rFonts w:ascii="Times New Roman" w:hAnsi="Times New Roman"/>
                <w:b/>
                <w:bCs w:val="0"/>
                <w:sz w:val="18"/>
                <w:szCs w:val="18"/>
              </w:rPr>
              <w:t>Итого</w:t>
            </w:r>
          </w:p>
        </w:tc>
        <w:tc>
          <w:tcPr>
            <w:tcW w:w="1985" w:type="dxa"/>
            <w:tcBorders>
              <w:top w:val="single" w:sz="4" w:space="0" w:color="auto"/>
              <w:bottom w:val="single" w:sz="12" w:space="0" w:color="auto"/>
            </w:tcBorders>
            <w:noWrap/>
            <w:vAlign w:val="center"/>
          </w:tcPr>
          <w:p w:rsidR="00697429" w:rsidRPr="00113478" w:rsidRDefault="00697429" w:rsidP="00221206">
            <w:pPr>
              <w:ind w:right="57"/>
              <w:jc w:val="right"/>
              <w:rPr>
                <w:rFonts w:ascii="Times New Roman" w:hAnsi="Times New Roman"/>
                <w:b/>
                <w:sz w:val="18"/>
                <w:szCs w:val="18"/>
              </w:rPr>
            </w:pPr>
            <w:r w:rsidRPr="00113478">
              <w:rPr>
                <w:rFonts w:ascii="Times New Roman" w:hAnsi="Times New Roman"/>
                <w:b/>
                <w:sz w:val="18"/>
                <w:szCs w:val="18"/>
              </w:rPr>
              <w:t>1</w:t>
            </w:r>
            <w:r>
              <w:rPr>
                <w:rFonts w:ascii="Times New Roman" w:hAnsi="Times New Roman"/>
                <w:b/>
                <w:sz w:val="18"/>
                <w:szCs w:val="18"/>
              </w:rPr>
              <w:t xml:space="preserve"> </w:t>
            </w:r>
            <w:r w:rsidR="00221206">
              <w:rPr>
                <w:rFonts w:ascii="Times New Roman" w:hAnsi="Times New Roman"/>
                <w:b/>
                <w:sz w:val="18"/>
                <w:szCs w:val="18"/>
              </w:rPr>
              <w:t>977</w:t>
            </w:r>
            <w:r>
              <w:rPr>
                <w:rFonts w:ascii="Times New Roman" w:hAnsi="Times New Roman"/>
                <w:b/>
                <w:sz w:val="18"/>
                <w:szCs w:val="18"/>
              </w:rPr>
              <w:t xml:space="preserve"> </w:t>
            </w:r>
            <w:r w:rsidR="00221206">
              <w:rPr>
                <w:rFonts w:ascii="Times New Roman" w:hAnsi="Times New Roman"/>
                <w:b/>
                <w:sz w:val="18"/>
                <w:szCs w:val="18"/>
              </w:rPr>
              <w:t>515</w:t>
            </w:r>
          </w:p>
        </w:tc>
        <w:tc>
          <w:tcPr>
            <w:tcW w:w="1985" w:type="dxa"/>
            <w:tcBorders>
              <w:top w:val="single" w:sz="4" w:space="0" w:color="auto"/>
              <w:bottom w:val="single" w:sz="12" w:space="0" w:color="auto"/>
            </w:tcBorders>
            <w:noWrap/>
            <w:vAlign w:val="bottom"/>
          </w:tcPr>
          <w:p w:rsidR="00697429" w:rsidRPr="00113478" w:rsidRDefault="00697429" w:rsidP="00221206">
            <w:pPr>
              <w:ind w:right="57"/>
              <w:jc w:val="right"/>
              <w:rPr>
                <w:rFonts w:ascii="Times New Roman" w:hAnsi="Times New Roman"/>
                <w:b/>
                <w:sz w:val="18"/>
                <w:szCs w:val="18"/>
              </w:rPr>
            </w:pPr>
            <w:r w:rsidRPr="00113478">
              <w:rPr>
                <w:rFonts w:ascii="Times New Roman" w:hAnsi="Times New Roman"/>
                <w:b/>
                <w:sz w:val="18"/>
                <w:szCs w:val="18"/>
              </w:rPr>
              <w:t>2</w:t>
            </w:r>
            <w:r>
              <w:rPr>
                <w:rFonts w:ascii="Times New Roman" w:hAnsi="Times New Roman"/>
                <w:b/>
                <w:sz w:val="18"/>
                <w:szCs w:val="18"/>
              </w:rPr>
              <w:t xml:space="preserve"> </w:t>
            </w:r>
            <w:r w:rsidR="00221206">
              <w:rPr>
                <w:rFonts w:ascii="Times New Roman" w:hAnsi="Times New Roman"/>
                <w:b/>
                <w:sz w:val="18"/>
                <w:szCs w:val="18"/>
              </w:rPr>
              <w:t>860</w:t>
            </w:r>
            <w:r>
              <w:rPr>
                <w:rFonts w:ascii="Times New Roman" w:hAnsi="Times New Roman"/>
                <w:b/>
                <w:sz w:val="18"/>
                <w:szCs w:val="18"/>
              </w:rPr>
              <w:t xml:space="preserve"> </w:t>
            </w:r>
            <w:r w:rsidR="00221206">
              <w:rPr>
                <w:rFonts w:ascii="Times New Roman" w:hAnsi="Times New Roman"/>
                <w:b/>
                <w:sz w:val="18"/>
                <w:szCs w:val="18"/>
              </w:rPr>
              <w:t>994</w:t>
            </w:r>
          </w:p>
        </w:tc>
      </w:tr>
    </w:tbl>
    <w:p w:rsidR="001311E8" w:rsidRDefault="00B875F3" w:rsidP="00B875F3">
      <w:pPr>
        <w:pStyle w:val="Normal1"/>
        <w:spacing w:before="120"/>
        <w:rPr>
          <w:sz w:val="20"/>
        </w:rPr>
      </w:pPr>
      <w:r w:rsidRPr="00B875F3">
        <w:rPr>
          <w:sz w:val="20"/>
        </w:rPr>
        <w:t xml:space="preserve">По состоянию на отчетную дату суммы торговой и прочей дебиторской задолженности, сгруппированные по признаку срока просрочки задолженности, </w:t>
      </w:r>
      <w:r w:rsidRPr="00B875F3">
        <w:rPr>
          <w:bCs/>
          <w:iCs/>
          <w:sz w:val="20"/>
        </w:rPr>
        <w:t xml:space="preserve">которые не подверглись обесценению, </w:t>
      </w:r>
      <w:r w:rsidRPr="00B875F3">
        <w:rPr>
          <w:sz w:val="20"/>
        </w:rPr>
        <w:t>составили:</w:t>
      </w:r>
    </w:p>
    <w:tbl>
      <w:tblPr>
        <w:tblW w:w="5000" w:type="pct"/>
        <w:jc w:val="right"/>
        <w:tblLayout w:type="fixed"/>
        <w:tblCellMar>
          <w:left w:w="0" w:type="dxa"/>
          <w:right w:w="0" w:type="dxa"/>
        </w:tblCellMar>
        <w:tblLook w:val="0000"/>
      </w:tblPr>
      <w:tblGrid>
        <w:gridCol w:w="3956"/>
        <w:gridCol w:w="1349"/>
        <w:gridCol w:w="1356"/>
        <w:gridCol w:w="1345"/>
        <w:gridCol w:w="1349"/>
      </w:tblGrid>
      <w:tr w:rsidR="00697429" w:rsidRPr="00113478" w:rsidTr="00E96E1D">
        <w:trPr>
          <w:trHeight w:val="264"/>
          <w:jc w:val="right"/>
        </w:trPr>
        <w:tc>
          <w:tcPr>
            <w:tcW w:w="2114" w:type="pct"/>
            <w:vAlign w:val="bottom"/>
          </w:tcPr>
          <w:p w:rsidR="00697429" w:rsidRPr="00113478" w:rsidRDefault="001311E8" w:rsidP="001311E8">
            <w:pPr>
              <w:keepNext/>
              <w:keepLines/>
              <w:ind w:right="19"/>
              <w:rPr>
                <w:rFonts w:ascii="Times New Roman" w:hAnsi="Times New Roman"/>
                <w:b/>
                <w:sz w:val="18"/>
                <w:szCs w:val="18"/>
              </w:rPr>
            </w:pPr>
            <w:r>
              <w:br w:type="page"/>
            </w:r>
            <w:r>
              <w:rPr>
                <w:sz w:val="20"/>
              </w:rPr>
              <w:br w:type="page"/>
            </w:r>
            <w:r w:rsidR="00697429" w:rsidRPr="00113478">
              <w:rPr>
                <w:rFonts w:ascii="Times New Roman" w:hAnsi="Times New Roman"/>
                <w:b/>
                <w:sz w:val="18"/>
                <w:szCs w:val="18"/>
                <w:lang w:val="en-GB"/>
              </w:rPr>
              <w:t> </w:t>
            </w:r>
          </w:p>
        </w:tc>
        <w:tc>
          <w:tcPr>
            <w:tcW w:w="1446" w:type="pct"/>
            <w:gridSpan w:val="2"/>
            <w:vAlign w:val="bottom"/>
          </w:tcPr>
          <w:p w:rsidR="00697429" w:rsidRPr="00113478" w:rsidRDefault="00697429" w:rsidP="00907A81">
            <w:pPr>
              <w:keepNext/>
              <w:keepLines/>
              <w:tabs>
                <w:tab w:val="left" w:pos="201"/>
              </w:tabs>
              <w:ind w:right="19"/>
              <w:jc w:val="center"/>
              <w:rPr>
                <w:rFonts w:ascii="Times New Roman" w:hAnsi="Times New Roman"/>
                <w:b/>
                <w:sz w:val="18"/>
                <w:szCs w:val="18"/>
              </w:rPr>
            </w:pPr>
            <w:r>
              <w:rPr>
                <w:rFonts w:ascii="Times New Roman" w:hAnsi="Times New Roman"/>
                <w:b/>
                <w:sz w:val="18"/>
                <w:szCs w:val="18"/>
                <w:lang w:val="en-GB"/>
              </w:rPr>
              <w:t>31 декабря</w:t>
            </w:r>
            <w:r w:rsidRPr="00113478">
              <w:rPr>
                <w:rFonts w:ascii="Times New Roman" w:hAnsi="Times New Roman"/>
                <w:b/>
                <w:sz w:val="18"/>
                <w:szCs w:val="18"/>
                <w:lang w:val="en-GB"/>
              </w:rPr>
              <w:t xml:space="preserve"> 20</w:t>
            </w:r>
            <w:r w:rsidRPr="00113478">
              <w:rPr>
                <w:rFonts w:ascii="Times New Roman" w:hAnsi="Times New Roman"/>
                <w:b/>
                <w:sz w:val="18"/>
                <w:szCs w:val="18"/>
              </w:rPr>
              <w:t>10</w:t>
            </w:r>
          </w:p>
        </w:tc>
        <w:tc>
          <w:tcPr>
            <w:tcW w:w="1440" w:type="pct"/>
            <w:gridSpan w:val="2"/>
            <w:vAlign w:val="bottom"/>
          </w:tcPr>
          <w:p w:rsidR="00697429" w:rsidRPr="00113478" w:rsidRDefault="00697429" w:rsidP="00907A81">
            <w:pPr>
              <w:keepNext/>
              <w:keepLines/>
              <w:ind w:right="19"/>
              <w:jc w:val="center"/>
              <w:rPr>
                <w:rFonts w:ascii="Times New Roman" w:hAnsi="Times New Roman"/>
                <w:b/>
                <w:sz w:val="18"/>
                <w:szCs w:val="18"/>
              </w:rPr>
            </w:pPr>
            <w:r>
              <w:rPr>
                <w:rFonts w:ascii="Times New Roman" w:hAnsi="Times New Roman"/>
                <w:b/>
                <w:sz w:val="18"/>
                <w:szCs w:val="18"/>
                <w:lang w:val="en-GB"/>
              </w:rPr>
              <w:t>31 декабря</w:t>
            </w:r>
            <w:r w:rsidRPr="00113478">
              <w:rPr>
                <w:rFonts w:ascii="Times New Roman" w:hAnsi="Times New Roman"/>
                <w:b/>
                <w:sz w:val="18"/>
                <w:szCs w:val="18"/>
                <w:lang w:val="en-GB"/>
              </w:rPr>
              <w:t xml:space="preserve"> 200</w:t>
            </w:r>
            <w:r w:rsidRPr="00113478">
              <w:rPr>
                <w:rFonts w:ascii="Times New Roman" w:hAnsi="Times New Roman"/>
                <w:b/>
                <w:sz w:val="18"/>
                <w:szCs w:val="18"/>
              </w:rPr>
              <w:t>9</w:t>
            </w:r>
          </w:p>
        </w:tc>
      </w:tr>
      <w:tr w:rsidR="00697429" w:rsidRPr="00113478" w:rsidTr="00E96E1D">
        <w:trPr>
          <w:trHeight w:val="264"/>
          <w:jc w:val="right"/>
        </w:trPr>
        <w:tc>
          <w:tcPr>
            <w:tcW w:w="2114" w:type="pct"/>
            <w:tcBorders>
              <w:bottom w:val="single" w:sz="4" w:space="0" w:color="auto"/>
            </w:tcBorders>
            <w:vAlign w:val="bottom"/>
          </w:tcPr>
          <w:p w:rsidR="00697429" w:rsidRPr="00113478" w:rsidRDefault="00697429" w:rsidP="00B7545B">
            <w:pPr>
              <w:keepNext/>
              <w:keepLines/>
              <w:ind w:right="19"/>
              <w:jc w:val="right"/>
              <w:rPr>
                <w:rFonts w:ascii="Times New Roman" w:hAnsi="Times New Roman"/>
                <w:b/>
                <w:sz w:val="18"/>
                <w:szCs w:val="18"/>
                <w:lang w:val="en-GB"/>
              </w:rPr>
            </w:pPr>
            <w:r w:rsidRPr="00113478">
              <w:rPr>
                <w:rFonts w:ascii="Times New Roman" w:hAnsi="Times New Roman"/>
                <w:b/>
                <w:sz w:val="18"/>
                <w:szCs w:val="18"/>
                <w:lang w:val="en-GB"/>
              </w:rPr>
              <w:t> </w:t>
            </w:r>
          </w:p>
        </w:tc>
        <w:tc>
          <w:tcPr>
            <w:tcW w:w="721" w:type="pct"/>
            <w:tcBorders>
              <w:bottom w:val="single" w:sz="4" w:space="0" w:color="auto"/>
            </w:tcBorders>
            <w:vAlign w:val="bottom"/>
          </w:tcPr>
          <w:p w:rsidR="00697429" w:rsidRPr="00113478" w:rsidRDefault="00697429" w:rsidP="00B7545B">
            <w:pPr>
              <w:keepNext/>
              <w:keepLines/>
              <w:ind w:right="19"/>
              <w:jc w:val="center"/>
              <w:rPr>
                <w:rFonts w:ascii="Times New Roman" w:hAnsi="Times New Roman"/>
                <w:b/>
                <w:sz w:val="18"/>
                <w:szCs w:val="18"/>
                <w:lang w:val="en-GB"/>
              </w:rPr>
            </w:pPr>
            <w:r w:rsidRPr="00113478">
              <w:rPr>
                <w:rFonts w:ascii="Times New Roman" w:hAnsi="Times New Roman"/>
                <w:b/>
                <w:sz w:val="18"/>
                <w:szCs w:val="18"/>
              </w:rPr>
              <w:t>Общая балансовая стоимость</w:t>
            </w:r>
          </w:p>
        </w:tc>
        <w:tc>
          <w:tcPr>
            <w:tcW w:w="725" w:type="pct"/>
            <w:tcBorders>
              <w:bottom w:val="single" w:sz="4" w:space="0" w:color="auto"/>
            </w:tcBorders>
            <w:vAlign w:val="bottom"/>
          </w:tcPr>
          <w:p w:rsidR="00697429" w:rsidRPr="00113478" w:rsidRDefault="00697429" w:rsidP="00B7545B">
            <w:pPr>
              <w:keepNext/>
              <w:keepLines/>
              <w:ind w:right="19"/>
              <w:jc w:val="center"/>
              <w:rPr>
                <w:rFonts w:ascii="Times New Roman" w:hAnsi="Times New Roman"/>
                <w:b/>
                <w:sz w:val="18"/>
                <w:szCs w:val="18"/>
                <w:lang w:val="en-GB"/>
              </w:rPr>
            </w:pPr>
            <w:r w:rsidRPr="00113478">
              <w:rPr>
                <w:rFonts w:ascii="Times New Roman" w:hAnsi="Times New Roman"/>
                <w:b/>
                <w:sz w:val="18"/>
                <w:szCs w:val="18"/>
              </w:rPr>
              <w:t>Обесценение</w:t>
            </w:r>
          </w:p>
        </w:tc>
        <w:tc>
          <w:tcPr>
            <w:tcW w:w="719" w:type="pct"/>
            <w:tcBorders>
              <w:bottom w:val="single" w:sz="4" w:space="0" w:color="auto"/>
            </w:tcBorders>
            <w:vAlign w:val="bottom"/>
          </w:tcPr>
          <w:p w:rsidR="00697429" w:rsidRPr="00113478" w:rsidRDefault="00697429" w:rsidP="00B7545B">
            <w:pPr>
              <w:keepNext/>
              <w:keepLines/>
              <w:ind w:right="19"/>
              <w:jc w:val="center"/>
              <w:rPr>
                <w:rFonts w:ascii="Times New Roman" w:hAnsi="Times New Roman"/>
                <w:b/>
                <w:sz w:val="18"/>
                <w:szCs w:val="18"/>
                <w:lang w:val="en-GB"/>
              </w:rPr>
            </w:pPr>
            <w:r w:rsidRPr="00113478">
              <w:rPr>
                <w:rFonts w:ascii="Times New Roman" w:hAnsi="Times New Roman"/>
                <w:b/>
                <w:sz w:val="18"/>
                <w:szCs w:val="18"/>
              </w:rPr>
              <w:t>Общая балансовая стоимость</w:t>
            </w:r>
          </w:p>
        </w:tc>
        <w:tc>
          <w:tcPr>
            <w:tcW w:w="721" w:type="pct"/>
            <w:tcBorders>
              <w:bottom w:val="single" w:sz="4" w:space="0" w:color="auto"/>
            </w:tcBorders>
            <w:vAlign w:val="bottom"/>
          </w:tcPr>
          <w:p w:rsidR="00697429" w:rsidRPr="00113478" w:rsidRDefault="00697429" w:rsidP="00B7545B">
            <w:pPr>
              <w:keepNext/>
              <w:keepLines/>
              <w:ind w:right="19"/>
              <w:jc w:val="center"/>
              <w:rPr>
                <w:rFonts w:ascii="Times New Roman" w:hAnsi="Times New Roman"/>
                <w:b/>
                <w:sz w:val="18"/>
                <w:szCs w:val="18"/>
                <w:lang w:val="en-GB"/>
              </w:rPr>
            </w:pPr>
            <w:r w:rsidRPr="00113478">
              <w:rPr>
                <w:rFonts w:ascii="Times New Roman" w:hAnsi="Times New Roman"/>
                <w:b/>
                <w:sz w:val="18"/>
                <w:szCs w:val="18"/>
              </w:rPr>
              <w:t>Обесценение</w:t>
            </w:r>
          </w:p>
        </w:tc>
      </w:tr>
      <w:tr w:rsidR="00697429" w:rsidRPr="00113478" w:rsidTr="00E96E1D">
        <w:trPr>
          <w:trHeight w:val="264"/>
          <w:jc w:val="right"/>
        </w:trPr>
        <w:tc>
          <w:tcPr>
            <w:tcW w:w="2114" w:type="pct"/>
            <w:tcBorders>
              <w:top w:val="single" w:sz="4" w:space="0" w:color="auto"/>
            </w:tcBorders>
            <w:vAlign w:val="center"/>
          </w:tcPr>
          <w:p w:rsidR="00697429" w:rsidRPr="00113478" w:rsidRDefault="00697429">
            <w:pPr>
              <w:rPr>
                <w:rFonts w:ascii="Times New Roman" w:hAnsi="Times New Roman"/>
                <w:sz w:val="18"/>
                <w:szCs w:val="18"/>
                <w:lang w:val="en-GB"/>
              </w:rPr>
            </w:pPr>
            <w:r w:rsidRPr="00113478">
              <w:rPr>
                <w:rFonts w:ascii="Times New Roman" w:hAnsi="Times New Roman"/>
                <w:sz w:val="18"/>
                <w:szCs w:val="18"/>
              </w:rPr>
              <w:t>Непросроченная</w:t>
            </w:r>
          </w:p>
        </w:tc>
        <w:tc>
          <w:tcPr>
            <w:tcW w:w="721" w:type="pct"/>
            <w:tcBorders>
              <w:top w:val="single" w:sz="4" w:space="0" w:color="auto"/>
            </w:tcBorders>
            <w:noWrap/>
            <w:vAlign w:val="center"/>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523</w:t>
            </w:r>
            <w:r>
              <w:rPr>
                <w:rFonts w:ascii="Times New Roman" w:hAnsi="Times New Roman"/>
                <w:sz w:val="18"/>
                <w:szCs w:val="18"/>
              </w:rPr>
              <w:t xml:space="preserve"> </w:t>
            </w:r>
            <w:r w:rsidRPr="00113478">
              <w:rPr>
                <w:rFonts w:ascii="Times New Roman" w:hAnsi="Times New Roman"/>
                <w:sz w:val="18"/>
                <w:szCs w:val="18"/>
              </w:rPr>
              <w:t>108</w:t>
            </w:r>
          </w:p>
        </w:tc>
        <w:tc>
          <w:tcPr>
            <w:tcW w:w="725" w:type="pct"/>
            <w:tcBorders>
              <w:top w:val="single" w:sz="4" w:space="0" w:color="auto"/>
            </w:tcBorders>
            <w:noWrap/>
            <w:vAlign w:val="center"/>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(8</w:t>
            </w:r>
            <w:r>
              <w:rPr>
                <w:rFonts w:ascii="Times New Roman" w:hAnsi="Times New Roman"/>
                <w:sz w:val="18"/>
                <w:szCs w:val="18"/>
              </w:rPr>
              <w:t xml:space="preserve"> </w:t>
            </w:r>
            <w:r w:rsidR="00221206">
              <w:rPr>
                <w:rFonts w:ascii="Times New Roman" w:hAnsi="Times New Roman"/>
                <w:sz w:val="18"/>
                <w:szCs w:val="18"/>
              </w:rPr>
              <w:t>130</w:t>
            </w:r>
            <w:r w:rsidRPr="00113478">
              <w:rPr>
                <w:rFonts w:ascii="Times New Roman" w:hAnsi="Times New Roman"/>
                <w:sz w:val="18"/>
                <w:szCs w:val="18"/>
              </w:rPr>
              <w:t>)</w:t>
            </w:r>
          </w:p>
        </w:tc>
        <w:tc>
          <w:tcPr>
            <w:tcW w:w="719" w:type="pct"/>
            <w:tcBorders>
              <w:top w:val="single" w:sz="4" w:space="0" w:color="auto"/>
            </w:tcBorders>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857</w:t>
            </w:r>
            <w:r>
              <w:rPr>
                <w:rFonts w:ascii="Times New Roman" w:hAnsi="Times New Roman"/>
                <w:sz w:val="18"/>
                <w:szCs w:val="18"/>
              </w:rPr>
              <w:t xml:space="preserve"> </w:t>
            </w:r>
            <w:r w:rsidRPr="00113478">
              <w:rPr>
                <w:rFonts w:ascii="Times New Roman" w:hAnsi="Times New Roman"/>
                <w:sz w:val="18"/>
                <w:szCs w:val="18"/>
              </w:rPr>
              <w:t>068</w:t>
            </w:r>
          </w:p>
        </w:tc>
        <w:tc>
          <w:tcPr>
            <w:tcW w:w="721" w:type="pct"/>
            <w:tcBorders>
              <w:top w:val="single" w:sz="4" w:space="0" w:color="auto"/>
            </w:tcBorders>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(7</w:t>
            </w:r>
            <w:r>
              <w:rPr>
                <w:rFonts w:ascii="Times New Roman" w:hAnsi="Times New Roman"/>
                <w:sz w:val="18"/>
                <w:szCs w:val="18"/>
              </w:rPr>
              <w:t xml:space="preserve"> </w:t>
            </w:r>
            <w:r w:rsidRPr="00113478">
              <w:rPr>
                <w:rFonts w:ascii="Times New Roman" w:hAnsi="Times New Roman"/>
                <w:sz w:val="18"/>
                <w:szCs w:val="18"/>
              </w:rPr>
              <w:t>547)</w:t>
            </w:r>
          </w:p>
        </w:tc>
      </w:tr>
      <w:tr w:rsidR="00B875F3" w:rsidRPr="00113478" w:rsidTr="006F05D8">
        <w:trPr>
          <w:trHeight w:val="264"/>
          <w:jc w:val="right"/>
        </w:trPr>
        <w:tc>
          <w:tcPr>
            <w:tcW w:w="2114" w:type="pct"/>
            <w:vAlign w:val="bottom"/>
          </w:tcPr>
          <w:p w:rsidR="00B875F3" w:rsidRPr="00B875F3" w:rsidRDefault="00B875F3" w:rsidP="006F05D8">
            <w:pPr>
              <w:pStyle w:val="TableText0"/>
              <w:rPr>
                <w:bCs/>
                <w:iCs/>
                <w:color w:val="auto"/>
                <w:sz w:val="18"/>
                <w:szCs w:val="18"/>
              </w:rPr>
            </w:pPr>
            <w:r w:rsidRPr="00B875F3">
              <w:rPr>
                <w:bCs/>
                <w:iCs/>
                <w:color w:val="auto"/>
                <w:sz w:val="18"/>
                <w:szCs w:val="18"/>
              </w:rPr>
              <w:t>Задолженность со сроком просрочки до 3 месяцев</w:t>
            </w:r>
          </w:p>
        </w:tc>
        <w:tc>
          <w:tcPr>
            <w:tcW w:w="721" w:type="pct"/>
            <w:noWrap/>
            <w:vAlign w:val="center"/>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215</w:t>
            </w:r>
            <w:r>
              <w:rPr>
                <w:rFonts w:ascii="Times New Roman" w:hAnsi="Times New Roman"/>
                <w:sz w:val="18"/>
                <w:szCs w:val="18"/>
              </w:rPr>
              <w:t xml:space="preserve"> </w:t>
            </w:r>
            <w:r w:rsidRPr="00113478">
              <w:rPr>
                <w:rFonts w:ascii="Times New Roman" w:hAnsi="Times New Roman"/>
                <w:sz w:val="18"/>
                <w:szCs w:val="18"/>
              </w:rPr>
              <w:t>254</w:t>
            </w:r>
          </w:p>
        </w:tc>
        <w:tc>
          <w:tcPr>
            <w:tcW w:w="725" w:type="pct"/>
            <w:noWrap/>
            <w:vAlign w:val="center"/>
          </w:tcPr>
          <w:p w:rsidR="00B875F3" w:rsidRPr="00113478" w:rsidRDefault="00B875F3" w:rsidP="00221206">
            <w:pPr>
              <w:ind w:right="57"/>
              <w:jc w:val="right"/>
              <w:rPr>
                <w:rFonts w:ascii="Times New Roman" w:hAnsi="Times New Roman"/>
                <w:sz w:val="18"/>
                <w:szCs w:val="18"/>
              </w:rPr>
            </w:pPr>
            <w:r w:rsidRPr="00113478">
              <w:rPr>
                <w:rFonts w:ascii="Times New Roman" w:hAnsi="Times New Roman"/>
                <w:sz w:val="18"/>
                <w:szCs w:val="18"/>
              </w:rPr>
              <w:t>(</w:t>
            </w:r>
            <w:r>
              <w:rPr>
                <w:rFonts w:ascii="Times New Roman" w:hAnsi="Times New Roman"/>
                <w:sz w:val="18"/>
                <w:szCs w:val="18"/>
              </w:rPr>
              <w:t>62 692</w:t>
            </w:r>
            <w:r w:rsidRPr="00113478">
              <w:rPr>
                <w:rFonts w:ascii="Times New Roman" w:hAnsi="Times New Roman"/>
                <w:sz w:val="18"/>
                <w:szCs w:val="18"/>
              </w:rPr>
              <w:t>)</w:t>
            </w:r>
          </w:p>
        </w:tc>
        <w:tc>
          <w:tcPr>
            <w:tcW w:w="719" w:type="pct"/>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377</w:t>
            </w:r>
            <w:r>
              <w:rPr>
                <w:rFonts w:ascii="Times New Roman" w:hAnsi="Times New Roman"/>
                <w:sz w:val="18"/>
                <w:szCs w:val="18"/>
              </w:rPr>
              <w:t xml:space="preserve"> </w:t>
            </w:r>
            <w:r w:rsidRPr="00113478">
              <w:rPr>
                <w:rFonts w:ascii="Times New Roman" w:hAnsi="Times New Roman"/>
                <w:sz w:val="18"/>
                <w:szCs w:val="18"/>
              </w:rPr>
              <w:t>324</w:t>
            </w:r>
          </w:p>
        </w:tc>
        <w:tc>
          <w:tcPr>
            <w:tcW w:w="721" w:type="pct"/>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(376</w:t>
            </w:r>
            <w:r>
              <w:rPr>
                <w:rFonts w:ascii="Times New Roman" w:hAnsi="Times New Roman"/>
                <w:sz w:val="18"/>
                <w:szCs w:val="18"/>
              </w:rPr>
              <w:t xml:space="preserve"> </w:t>
            </w:r>
            <w:r w:rsidRPr="00113478">
              <w:rPr>
                <w:rFonts w:ascii="Times New Roman" w:hAnsi="Times New Roman"/>
                <w:sz w:val="18"/>
                <w:szCs w:val="18"/>
              </w:rPr>
              <w:t>932)</w:t>
            </w:r>
          </w:p>
        </w:tc>
      </w:tr>
      <w:tr w:rsidR="00B875F3" w:rsidRPr="00113478" w:rsidTr="006F05D8">
        <w:trPr>
          <w:trHeight w:val="264"/>
          <w:jc w:val="right"/>
        </w:trPr>
        <w:tc>
          <w:tcPr>
            <w:tcW w:w="2114" w:type="pct"/>
            <w:vAlign w:val="bottom"/>
          </w:tcPr>
          <w:p w:rsidR="00B875F3" w:rsidRPr="00B875F3" w:rsidRDefault="00B875F3" w:rsidP="006F05D8">
            <w:pPr>
              <w:pStyle w:val="TableText0"/>
              <w:rPr>
                <w:color w:val="auto"/>
                <w:sz w:val="18"/>
                <w:szCs w:val="18"/>
              </w:rPr>
            </w:pPr>
            <w:r w:rsidRPr="00B875F3">
              <w:rPr>
                <w:bCs/>
                <w:iCs/>
                <w:color w:val="auto"/>
                <w:sz w:val="18"/>
                <w:szCs w:val="18"/>
              </w:rPr>
              <w:t xml:space="preserve">Задолженность со сроком просрочки </w:t>
            </w:r>
            <w:r w:rsidRPr="00B875F3">
              <w:rPr>
                <w:color w:val="auto"/>
                <w:sz w:val="18"/>
                <w:szCs w:val="18"/>
              </w:rPr>
              <w:t>от 3 до 6 месяцев</w:t>
            </w:r>
          </w:p>
        </w:tc>
        <w:tc>
          <w:tcPr>
            <w:tcW w:w="721" w:type="pct"/>
            <w:noWrap/>
            <w:vAlign w:val="center"/>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161</w:t>
            </w:r>
            <w:r>
              <w:rPr>
                <w:rFonts w:ascii="Times New Roman" w:hAnsi="Times New Roman"/>
                <w:sz w:val="18"/>
                <w:szCs w:val="18"/>
              </w:rPr>
              <w:t xml:space="preserve"> </w:t>
            </w:r>
            <w:r w:rsidRPr="00113478">
              <w:rPr>
                <w:rFonts w:ascii="Times New Roman" w:hAnsi="Times New Roman"/>
                <w:sz w:val="18"/>
                <w:szCs w:val="18"/>
              </w:rPr>
              <w:t>315</w:t>
            </w:r>
          </w:p>
        </w:tc>
        <w:tc>
          <w:tcPr>
            <w:tcW w:w="725" w:type="pct"/>
            <w:noWrap/>
            <w:vAlign w:val="center"/>
          </w:tcPr>
          <w:p w:rsidR="00B875F3" w:rsidRPr="00113478" w:rsidRDefault="00B875F3" w:rsidP="00221206">
            <w:pPr>
              <w:ind w:right="57"/>
              <w:jc w:val="right"/>
              <w:rPr>
                <w:rFonts w:ascii="Times New Roman" w:hAnsi="Times New Roman"/>
                <w:sz w:val="18"/>
                <w:szCs w:val="18"/>
              </w:rPr>
            </w:pPr>
            <w:r w:rsidRPr="00113478">
              <w:rPr>
                <w:rFonts w:ascii="Times New Roman" w:hAnsi="Times New Roman"/>
                <w:sz w:val="18"/>
                <w:szCs w:val="18"/>
              </w:rPr>
              <w:t>(</w:t>
            </w:r>
            <w:r>
              <w:rPr>
                <w:rFonts w:ascii="Times New Roman" w:hAnsi="Times New Roman"/>
                <w:sz w:val="18"/>
                <w:szCs w:val="18"/>
              </w:rPr>
              <w:t>82 181</w:t>
            </w:r>
            <w:r w:rsidRPr="00113478">
              <w:rPr>
                <w:rFonts w:ascii="Times New Roman" w:hAnsi="Times New Roman"/>
                <w:sz w:val="18"/>
                <w:szCs w:val="18"/>
              </w:rPr>
              <w:t>)</w:t>
            </w:r>
          </w:p>
        </w:tc>
        <w:tc>
          <w:tcPr>
            <w:tcW w:w="719" w:type="pct"/>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27</w:t>
            </w:r>
            <w:r>
              <w:rPr>
                <w:rFonts w:ascii="Times New Roman" w:hAnsi="Times New Roman"/>
                <w:sz w:val="18"/>
                <w:szCs w:val="18"/>
              </w:rPr>
              <w:t xml:space="preserve"> </w:t>
            </w:r>
            <w:r w:rsidRPr="00113478">
              <w:rPr>
                <w:rFonts w:ascii="Times New Roman" w:hAnsi="Times New Roman"/>
                <w:sz w:val="18"/>
                <w:szCs w:val="18"/>
              </w:rPr>
              <w:t>156</w:t>
            </w:r>
          </w:p>
        </w:tc>
        <w:tc>
          <w:tcPr>
            <w:tcW w:w="721" w:type="pct"/>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(14</w:t>
            </w:r>
            <w:r>
              <w:rPr>
                <w:rFonts w:ascii="Times New Roman" w:hAnsi="Times New Roman"/>
                <w:sz w:val="18"/>
                <w:szCs w:val="18"/>
              </w:rPr>
              <w:t xml:space="preserve"> </w:t>
            </w:r>
            <w:r w:rsidRPr="00113478">
              <w:rPr>
                <w:rFonts w:ascii="Times New Roman" w:hAnsi="Times New Roman"/>
                <w:sz w:val="18"/>
                <w:szCs w:val="18"/>
              </w:rPr>
              <w:t>442)</w:t>
            </w:r>
          </w:p>
        </w:tc>
      </w:tr>
      <w:tr w:rsidR="00B875F3" w:rsidRPr="00113478" w:rsidTr="006F05D8">
        <w:trPr>
          <w:trHeight w:val="264"/>
          <w:jc w:val="right"/>
        </w:trPr>
        <w:tc>
          <w:tcPr>
            <w:tcW w:w="2114" w:type="pct"/>
            <w:vAlign w:val="bottom"/>
          </w:tcPr>
          <w:p w:rsidR="00B875F3" w:rsidRPr="00B875F3" w:rsidRDefault="00B875F3" w:rsidP="00B875F3">
            <w:pPr>
              <w:pStyle w:val="TableText0"/>
              <w:rPr>
                <w:color w:val="auto"/>
                <w:sz w:val="18"/>
                <w:szCs w:val="18"/>
              </w:rPr>
            </w:pPr>
            <w:r w:rsidRPr="00B875F3">
              <w:rPr>
                <w:bCs/>
                <w:iCs/>
                <w:color w:val="auto"/>
                <w:sz w:val="18"/>
                <w:szCs w:val="18"/>
              </w:rPr>
              <w:t xml:space="preserve">Задолженность со сроком просрочки </w:t>
            </w:r>
            <w:r w:rsidRPr="00B875F3">
              <w:rPr>
                <w:color w:val="auto"/>
                <w:sz w:val="18"/>
                <w:szCs w:val="18"/>
              </w:rPr>
              <w:t>от 6 месяцев до</w:t>
            </w:r>
            <w:r>
              <w:rPr>
                <w:color w:val="auto"/>
                <w:sz w:val="18"/>
                <w:szCs w:val="18"/>
              </w:rPr>
              <w:t xml:space="preserve"> </w:t>
            </w:r>
            <w:r w:rsidRPr="00B875F3">
              <w:rPr>
                <w:color w:val="auto"/>
                <w:sz w:val="18"/>
                <w:szCs w:val="18"/>
              </w:rPr>
              <w:t>1 года</w:t>
            </w:r>
          </w:p>
        </w:tc>
        <w:tc>
          <w:tcPr>
            <w:tcW w:w="721" w:type="pct"/>
            <w:noWrap/>
            <w:vAlign w:val="center"/>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298</w:t>
            </w:r>
            <w:r>
              <w:rPr>
                <w:rFonts w:ascii="Times New Roman" w:hAnsi="Times New Roman"/>
                <w:sz w:val="18"/>
                <w:szCs w:val="18"/>
              </w:rPr>
              <w:t xml:space="preserve"> </w:t>
            </w:r>
            <w:r w:rsidRPr="00113478">
              <w:rPr>
                <w:rFonts w:ascii="Times New Roman" w:hAnsi="Times New Roman"/>
                <w:sz w:val="18"/>
                <w:szCs w:val="18"/>
              </w:rPr>
              <w:t>798</w:t>
            </w:r>
          </w:p>
        </w:tc>
        <w:tc>
          <w:tcPr>
            <w:tcW w:w="725" w:type="pct"/>
            <w:noWrap/>
            <w:vAlign w:val="center"/>
          </w:tcPr>
          <w:p w:rsidR="00B875F3" w:rsidRPr="00113478" w:rsidRDefault="00B875F3" w:rsidP="00221206">
            <w:pPr>
              <w:ind w:right="57"/>
              <w:jc w:val="right"/>
              <w:rPr>
                <w:rFonts w:ascii="Times New Roman" w:hAnsi="Times New Roman"/>
                <w:sz w:val="18"/>
                <w:szCs w:val="18"/>
              </w:rPr>
            </w:pPr>
            <w:r w:rsidRPr="00113478">
              <w:rPr>
                <w:rFonts w:ascii="Times New Roman" w:hAnsi="Times New Roman"/>
                <w:sz w:val="18"/>
                <w:szCs w:val="18"/>
              </w:rPr>
              <w:t>(</w:t>
            </w:r>
            <w:r>
              <w:rPr>
                <w:rFonts w:ascii="Times New Roman" w:hAnsi="Times New Roman"/>
                <w:sz w:val="18"/>
                <w:szCs w:val="18"/>
              </w:rPr>
              <w:t>190 810</w:t>
            </w:r>
            <w:r w:rsidRPr="00113478">
              <w:rPr>
                <w:rFonts w:ascii="Times New Roman" w:hAnsi="Times New Roman"/>
                <w:sz w:val="18"/>
                <w:szCs w:val="18"/>
              </w:rPr>
              <w:t>)</w:t>
            </w:r>
          </w:p>
        </w:tc>
        <w:tc>
          <w:tcPr>
            <w:tcW w:w="719" w:type="pct"/>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530</w:t>
            </w:r>
            <w:r>
              <w:rPr>
                <w:rFonts w:ascii="Times New Roman" w:hAnsi="Times New Roman"/>
                <w:sz w:val="18"/>
                <w:szCs w:val="18"/>
              </w:rPr>
              <w:t xml:space="preserve"> </w:t>
            </w:r>
            <w:r w:rsidRPr="00113478">
              <w:rPr>
                <w:rFonts w:ascii="Times New Roman" w:hAnsi="Times New Roman"/>
                <w:sz w:val="18"/>
                <w:szCs w:val="18"/>
              </w:rPr>
              <w:t>649</w:t>
            </w:r>
          </w:p>
        </w:tc>
        <w:tc>
          <w:tcPr>
            <w:tcW w:w="721" w:type="pct"/>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(406</w:t>
            </w:r>
            <w:r>
              <w:rPr>
                <w:rFonts w:ascii="Times New Roman" w:hAnsi="Times New Roman"/>
                <w:sz w:val="18"/>
                <w:szCs w:val="18"/>
              </w:rPr>
              <w:t xml:space="preserve"> </w:t>
            </w:r>
            <w:r w:rsidRPr="00113478">
              <w:rPr>
                <w:rFonts w:ascii="Times New Roman" w:hAnsi="Times New Roman"/>
                <w:sz w:val="18"/>
                <w:szCs w:val="18"/>
              </w:rPr>
              <w:t>999)</w:t>
            </w:r>
          </w:p>
        </w:tc>
      </w:tr>
      <w:tr w:rsidR="00B875F3" w:rsidRPr="00113478" w:rsidTr="006F05D8">
        <w:trPr>
          <w:trHeight w:val="264"/>
          <w:jc w:val="right"/>
        </w:trPr>
        <w:tc>
          <w:tcPr>
            <w:tcW w:w="2114" w:type="pct"/>
            <w:tcBorders>
              <w:bottom w:val="single" w:sz="4" w:space="0" w:color="auto"/>
            </w:tcBorders>
            <w:vAlign w:val="bottom"/>
          </w:tcPr>
          <w:p w:rsidR="00B875F3" w:rsidRPr="00B875F3" w:rsidRDefault="00B875F3" w:rsidP="006F05D8">
            <w:pPr>
              <w:pStyle w:val="TableText0"/>
              <w:rPr>
                <w:color w:val="auto"/>
                <w:sz w:val="18"/>
                <w:szCs w:val="18"/>
              </w:rPr>
            </w:pPr>
            <w:r w:rsidRPr="00B875F3">
              <w:rPr>
                <w:bCs/>
                <w:iCs/>
                <w:color w:val="auto"/>
                <w:sz w:val="18"/>
                <w:szCs w:val="18"/>
              </w:rPr>
              <w:t xml:space="preserve">Задолженность со сроком просрочки свыше 1 </w:t>
            </w:r>
            <w:r w:rsidRPr="00B875F3">
              <w:rPr>
                <w:color w:val="auto"/>
                <w:sz w:val="18"/>
                <w:szCs w:val="18"/>
              </w:rPr>
              <w:t>года</w:t>
            </w:r>
          </w:p>
        </w:tc>
        <w:tc>
          <w:tcPr>
            <w:tcW w:w="721" w:type="pct"/>
            <w:tcBorders>
              <w:bottom w:val="single" w:sz="4" w:space="0" w:color="auto"/>
            </w:tcBorders>
            <w:noWrap/>
            <w:vAlign w:val="center"/>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422</w:t>
            </w:r>
            <w:r>
              <w:rPr>
                <w:rFonts w:ascii="Times New Roman" w:hAnsi="Times New Roman"/>
                <w:sz w:val="18"/>
                <w:szCs w:val="18"/>
              </w:rPr>
              <w:t xml:space="preserve"> </w:t>
            </w:r>
            <w:r w:rsidRPr="00113478">
              <w:rPr>
                <w:rFonts w:ascii="Times New Roman" w:hAnsi="Times New Roman"/>
                <w:sz w:val="18"/>
                <w:szCs w:val="18"/>
              </w:rPr>
              <w:t>289</w:t>
            </w:r>
          </w:p>
        </w:tc>
        <w:tc>
          <w:tcPr>
            <w:tcW w:w="725" w:type="pct"/>
            <w:tcBorders>
              <w:bottom w:val="single" w:sz="4" w:space="0" w:color="auto"/>
            </w:tcBorders>
            <w:noWrap/>
            <w:vAlign w:val="center"/>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188</w:t>
            </w:r>
            <w:r>
              <w:rPr>
                <w:rFonts w:ascii="Times New Roman" w:hAnsi="Times New Roman"/>
                <w:sz w:val="18"/>
                <w:szCs w:val="18"/>
              </w:rPr>
              <w:t xml:space="preserve"> </w:t>
            </w:r>
            <w:r w:rsidRPr="00113478">
              <w:rPr>
                <w:rFonts w:ascii="Times New Roman" w:hAnsi="Times New Roman"/>
                <w:sz w:val="18"/>
                <w:szCs w:val="18"/>
              </w:rPr>
              <w:t>158)</w:t>
            </w:r>
          </w:p>
        </w:tc>
        <w:tc>
          <w:tcPr>
            <w:tcW w:w="719" w:type="pct"/>
            <w:tcBorders>
              <w:bottom w:val="single" w:sz="4" w:space="0" w:color="auto"/>
            </w:tcBorders>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75</w:t>
            </w:r>
            <w:r>
              <w:rPr>
                <w:rFonts w:ascii="Times New Roman" w:hAnsi="Times New Roman"/>
                <w:sz w:val="18"/>
                <w:szCs w:val="18"/>
              </w:rPr>
              <w:t xml:space="preserve"> </w:t>
            </w:r>
            <w:r w:rsidRPr="00113478">
              <w:rPr>
                <w:rFonts w:ascii="Times New Roman" w:hAnsi="Times New Roman"/>
                <w:sz w:val="18"/>
                <w:szCs w:val="18"/>
              </w:rPr>
              <w:t>689</w:t>
            </w:r>
          </w:p>
        </w:tc>
        <w:tc>
          <w:tcPr>
            <w:tcW w:w="721" w:type="pct"/>
            <w:tcBorders>
              <w:bottom w:val="single" w:sz="4" w:space="0" w:color="auto"/>
            </w:tcBorders>
            <w:vAlign w:val="bottom"/>
          </w:tcPr>
          <w:p w:rsidR="00B875F3" w:rsidRPr="00113478" w:rsidRDefault="00B875F3" w:rsidP="00D00869">
            <w:pPr>
              <w:ind w:right="57"/>
              <w:jc w:val="right"/>
              <w:rPr>
                <w:rFonts w:ascii="Times New Roman" w:hAnsi="Times New Roman"/>
                <w:sz w:val="18"/>
                <w:szCs w:val="18"/>
              </w:rPr>
            </w:pPr>
            <w:r w:rsidRPr="00113478">
              <w:rPr>
                <w:rFonts w:ascii="Times New Roman" w:hAnsi="Times New Roman"/>
                <w:sz w:val="18"/>
                <w:szCs w:val="18"/>
              </w:rPr>
              <w:t>(75</w:t>
            </w:r>
            <w:r>
              <w:rPr>
                <w:rFonts w:ascii="Times New Roman" w:hAnsi="Times New Roman"/>
                <w:sz w:val="18"/>
                <w:szCs w:val="18"/>
              </w:rPr>
              <w:t xml:space="preserve"> </w:t>
            </w:r>
            <w:r w:rsidRPr="00113478">
              <w:rPr>
                <w:rFonts w:ascii="Times New Roman" w:hAnsi="Times New Roman"/>
                <w:sz w:val="18"/>
                <w:szCs w:val="18"/>
              </w:rPr>
              <w:t>595)</w:t>
            </w:r>
          </w:p>
        </w:tc>
      </w:tr>
      <w:tr w:rsidR="00697429" w:rsidRPr="00113478" w:rsidTr="00E96E1D">
        <w:trPr>
          <w:trHeight w:val="264"/>
          <w:jc w:val="right"/>
        </w:trPr>
        <w:tc>
          <w:tcPr>
            <w:tcW w:w="2114" w:type="pct"/>
            <w:tcBorders>
              <w:top w:val="single" w:sz="4" w:space="0" w:color="auto"/>
              <w:bottom w:val="single" w:sz="12" w:space="0" w:color="auto"/>
            </w:tcBorders>
            <w:vAlign w:val="center"/>
          </w:tcPr>
          <w:p w:rsidR="00697429" w:rsidRPr="00113478" w:rsidRDefault="00697429">
            <w:pPr>
              <w:rPr>
                <w:rFonts w:ascii="Times New Roman" w:hAnsi="Times New Roman"/>
                <w:b/>
                <w:sz w:val="18"/>
                <w:szCs w:val="18"/>
                <w:lang w:val="en-GB"/>
              </w:rPr>
            </w:pPr>
            <w:r w:rsidRPr="00113478">
              <w:rPr>
                <w:rFonts w:ascii="Times New Roman" w:hAnsi="Times New Roman"/>
                <w:b/>
                <w:sz w:val="18"/>
                <w:szCs w:val="18"/>
              </w:rPr>
              <w:t>Итого</w:t>
            </w:r>
          </w:p>
        </w:tc>
        <w:tc>
          <w:tcPr>
            <w:tcW w:w="721" w:type="pct"/>
            <w:tcBorders>
              <w:top w:val="single" w:sz="4" w:space="0" w:color="auto"/>
              <w:bottom w:val="single" w:sz="12" w:space="0" w:color="auto"/>
            </w:tcBorders>
            <w:noWrap/>
            <w:vAlign w:val="center"/>
          </w:tcPr>
          <w:p w:rsidR="00697429" w:rsidRPr="00113478" w:rsidRDefault="00697429" w:rsidP="00D00869">
            <w:pPr>
              <w:ind w:right="57"/>
              <w:jc w:val="right"/>
              <w:rPr>
                <w:rFonts w:ascii="Times New Roman" w:hAnsi="Times New Roman"/>
                <w:b/>
                <w:sz w:val="18"/>
                <w:szCs w:val="18"/>
              </w:rPr>
            </w:pPr>
            <w:r w:rsidRPr="00113478">
              <w:rPr>
                <w:rFonts w:ascii="Times New Roman" w:hAnsi="Times New Roman"/>
                <w:b/>
                <w:sz w:val="18"/>
                <w:szCs w:val="18"/>
              </w:rPr>
              <w:t>3</w:t>
            </w:r>
            <w:r>
              <w:rPr>
                <w:rFonts w:ascii="Times New Roman" w:hAnsi="Times New Roman"/>
                <w:b/>
                <w:sz w:val="18"/>
                <w:szCs w:val="18"/>
              </w:rPr>
              <w:t xml:space="preserve"> </w:t>
            </w:r>
            <w:r w:rsidRPr="00113478">
              <w:rPr>
                <w:rFonts w:ascii="Times New Roman" w:hAnsi="Times New Roman"/>
                <w:b/>
                <w:sz w:val="18"/>
                <w:szCs w:val="18"/>
              </w:rPr>
              <w:t>620</w:t>
            </w:r>
            <w:r>
              <w:rPr>
                <w:rFonts w:ascii="Times New Roman" w:hAnsi="Times New Roman"/>
                <w:b/>
                <w:sz w:val="18"/>
                <w:szCs w:val="18"/>
              </w:rPr>
              <w:t xml:space="preserve"> </w:t>
            </w:r>
            <w:r w:rsidRPr="00113478">
              <w:rPr>
                <w:rFonts w:ascii="Times New Roman" w:hAnsi="Times New Roman"/>
                <w:b/>
                <w:sz w:val="18"/>
                <w:szCs w:val="18"/>
              </w:rPr>
              <w:t>764</w:t>
            </w:r>
          </w:p>
        </w:tc>
        <w:tc>
          <w:tcPr>
            <w:tcW w:w="725" w:type="pct"/>
            <w:tcBorders>
              <w:top w:val="single" w:sz="4" w:space="0" w:color="auto"/>
              <w:bottom w:val="single" w:sz="12" w:space="0" w:color="auto"/>
            </w:tcBorders>
            <w:noWrap/>
            <w:vAlign w:val="center"/>
          </w:tcPr>
          <w:p w:rsidR="00697429" w:rsidRPr="00113478" w:rsidRDefault="00697429" w:rsidP="00221206">
            <w:pPr>
              <w:ind w:right="57"/>
              <w:jc w:val="right"/>
              <w:rPr>
                <w:rFonts w:ascii="Times New Roman" w:hAnsi="Times New Roman"/>
                <w:b/>
                <w:sz w:val="18"/>
                <w:szCs w:val="18"/>
              </w:rPr>
            </w:pPr>
            <w:r w:rsidRPr="00113478">
              <w:rPr>
                <w:rFonts w:ascii="Times New Roman" w:hAnsi="Times New Roman"/>
                <w:b/>
                <w:sz w:val="18"/>
                <w:szCs w:val="18"/>
              </w:rPr>
              <w:t>(1</w:t>
            </w:r>
            <w:r>
              <w:rPr>
                <w:rFonts w:ascii="Times New Roman" w:hAnsi="Times New Roman"/>
                <w:b/>
                <w:sz w:val="18"/>
                <w:szCs w:val="18"/>
              </w:rPr>
              <w:t xml:space="preserve"> </w:t>
            </w:r>
            <w:r w:rsidR="00221206">
              <w:rPr>
                <w:rFonts w:ascii="Times New Roman" w:hAnsi="Times New Roman"/>
                <w:b/>
                <w:sz w:val="18"/>
                <w:szCs w:val="18"/>
              </w:rPr>
              <w:t>531</w:t>
            </w:r>
            <w:r>
              <w:rPr>
                <w:rFonts w:ascii="Times New Roman" w:hAnsi="Times New Roman"/>
                <w:b/>
                <w:sz w:val="18"/>
                <w:szCs w:val="18"/>
              </w:rPr>
              <w:t xml:space="preserve"> </w:t>
            </w:r>
            <w:r w:rsidR="00221206">
              <w:rPr>
                <w:rFonts w:ascii="Times New Roman" w:hAnsi="Times New Roman"/>
                <w:b/>
                <w:sz w:val="18"/>
                <w:szCs w:val="18"/>
              </w:rPr>
              <w:t>971</w:t>
            </w:r>
            <w:r w:rsidRPr="00113478">
              <w:rPr>
                <w:rFonts w:ascii="Times New Roman" w:hAnsi="Times New Roman"/>
                <w:b/>
                <w:sz w:val="18"/>
                <w:szCs w:val="18"/>
              </w:rPr>
              <w:t>)</w:t>
            </w:r>
          </w:p>
        </w:tc>
        <w:tc>
          <w:tcPr>
            <w:tcW w:w="719" w:type="pct"/>
            <w:tcBorders>
              <w:top w:val="single" w:sz="4" w:space="0" w:color="auto"/>
              <w:bottom w:val="single" w:sz="12" w:space="0" w:color="auto"/>
            </w:tcBorders>
            <w:vAlign w:val="bottom"/>
          </w:tcPr>
          <w:p w:rsidR="00697429" w:rsidRPr="00113478" w:rsidRDefault="00697429" w:rsidP="00D00869">
            <w:pPr>
              <w:ind w:right="57"/>
              <w:jc w:val="right"/>
              <w:rPr>
                <w:rFonts w:ascii="Times New Roman" w:hAnsi="Times New Roman"/>
                <w:b/>
                <w:sz w:val="18"/>
                <w:szCs w:val="18"/>
              </w:rPr>
            </w:pPr>
            <w:r w:rsidRPr="00113478">
              <w:rPr>
                <w:rFonts w:ascii="Times New Roman" w:hAnsi="Times New Roman"/>
                <w:b/>
                <w:sz w:val="18"/>
                <w:szCs w:val="18"/>
              </w:rPr>
              <w:t>3</w:t>
            </w:r>
            <w:r>
              <w:rPr>
                <w:rFonts w:ascii="Times New Roman" w:hAnsi="Times New Roman"/>
                <w:b/>
                <w:sz w:val="18"/>
                <w:szCs w:val="18"/>
              </w:rPr>
              <w:t xml:space="preserve"> </w:t>
            </w:r>
            <w:r w:rsidRPr="00113478">
              <w:rPr>
                <w:rFonts w:ascii="Times New Roman" w:hAnsi="Times New Roman"/>
                <w:b/>
                <w:sz w:val="18"/>
                <w:szCs w:val="18"/>
              </w:rPr>
              <w:t>867</w:t>
            </w:r>
            <w:r>
              <w:rPr>
                <w:rFonts w:ascii="Times New Roman" w:hAnsi="Times New Roman"/>
                <w:b/>
                <w:sz w:val="18"/>
                <w:szCs w:val="18"/>
              </w:rPr>
              <w:t xml:space="preserve"> </w:t>
            </w:r>
            <w:r w:rsidRPr="00113478">
              <w:rPr>
                <w:rFonts w:ascii="Times New Roman" w:hAnsi="Times New Roman"/>
                <w:b/>
                <w:sz w:val="18"/>
                <w:szCs w:val="18"/>
              </w:rPr>
              <w:t>886</w:t>
            </w:r>
          </w:p>
        </w:tc>
        <w:tc>
          <w:tcPr>
            <w:tcW w:w="721" w:type="pct"/>
            <w:tcBorders>
              <w:top w:val="single" w:sz="4" w:space="0" w:color="auto"/>
              <w:bottom w:val="single" w:sz="12" w:space="0" w:color="auto"/>
            </w:tcBorders>
            <w:vAlign w:val="bottom"/>
          </w:tcPr>
          <w:p w:rsidR="00697429" w:rsidRPr="00113478" w:rsidRDefault="00697429" w:rsidP="00D00869">
            <w:pPr>
              <w:ind w:right="57"/>
              <w:jc w:val="right"/>
              <w:rPr>
                <w:rFonts w:ascii="Times New Roman" w:hAnsi="Times New Roman"/>
                <w:b/>
                <w:sz w:val="18"/>
                <w:szCs w:val="18"/>
              </w:rPr>
            </w:pPr>
            <w:r w:rsidRPr="00113478">
              <w:rPr>
                <w:rFonts w:ascii="Times New Roman" w:hAnsi="Times New Roman"/>
                <w:b/>
                <w:sz w:val="18"/>
                <w:szCs w:val="18"/>
              </w:rPr>
              <w:t>(881</w:t>
            </w:r>
            <w:r>
              <w:rPr>
                <w:rFonts w:ascii="Times New Roman" w:hAnsi="Times New Roman"/>
                <w:b/>
                <w:sz w:val="18"/>
                <w:szCs w:val="18"/>
              </w:rPr>
              <w:t xml:space="preserve"> </w:t>
            </w:r>
            <w:r w:rsidRPr="00113478">
              <w:rPr>
                <w:rFonts w:ascii="Times New Roman" w:hAnsi="Times New Roman"/>
                <w:b/>
                <w:sz w:val="18"/>
                <w:szCs w:val="18"/>
              </w:rPr>
              <w:t>515)</w:t>
            </w:r>
          </w:p>
        </w:tc>
      </w:tr>
    </w:tbl>
    <w:p w:rsidR="00B875F3" w:rsidRPr="00B875F3" w:rsidRDefault="00B875F3" w:rsidP="00B875F3">
      <w:pPr>
        <w:pStyle w:val="ae"/>
        <w:keepNext/>
        <w:keepLines/>
        <w:spacing w:before="120" w:after="120"/>
        <w:jc w:val="both"/>
        <w:rPr>
          <w:rFonts w:ascii="Times New Roman" w:hAnsi="Times New Roman"/>
          <w:sz w:val="20"/>
          <w:lang w:val="ru-RU"/>
        </w:rPr>
      </w:pPr>
      <w:r w:rsidRPr="00B875F3">
        <w:rPr>
          <w:rFonts w:ascii="Times New Roman" w:hAnsi="Times New Roman"/>
          <w:sz w:val="20"/>
          <w:lang w:val="ru-RU"/>
        </w:rPr>
        <w:t>Изменения в величине резерва под обесценение торговой и прочей дебиторской задолженности составили:</w:t>
      </w:r>
    </w:p>
    <w:tbl>
      <w:tblPr>
        <w:tblW w:w="5000" w:type="pct"/>
        <w:tblLayout w:type="fixed"/>
        <w:tblCellMar>
          <w:left w:w="0" w:type="dxa"/>
          <w:right w:w="0" w:type="dxa"/>
        </w:tblCellMar>
        <w:tblLook w:val="0000"/>
      </w:tblPr>
      <w:tblGrid>
        <w:gridCol w:w="5557"/>
        <w:gridCol w:w="1899"/>
        <w:gridCol w:w="1899"/>
      </w:tblGrid>
      <w:tr w:rsidR="00697429" w:rsidRPr="00113478" w:rsidTr="00B875F3">
        <w:trPr>
          <w:trHeight w:val="20"/>
        </w:trPr>
        <w:tc>
          <w:tcPr>
            <w:tcW w:w="5557" w:type="dxa"/>
            <w:tcBorders>
              <w:top w:val="nil"/>
              <w:left w:val="nil"/>
              <w:bottom w:val="single" w:sz="4" w:space="0" w:color="auto"/>
              <w:right w:val="nil"/>
            </w:tcBorders>
            <w:noWrap/>
            <w:vAlign w:val="bottom"/>
          </w:tcPr>
          <w:p w:rsidR="00697429" w:rsidRPr="00113478" w:rsidRDefault="00697429" w:rsidP="00D01FAB">
            <w:pPr>
              <w:keepNext/>
              <w:keepLines/>
              <w:spacing w:after="240"/>
              <w:rPr>
                <w:rFonts w:ascii="Times New Roman" w:hAnsi="Times New Roman"/>
                <w:sz w:val="18"/>
                <w:szCs w:val="18"/>
              </w:rPr>
            </w:pPr>
          </w:p>
        </w:tc>
        <w:tc>
          <w:tcPr>
            <w:tcW w:w="1899" w:type="dxa"/>
            <w:tcBorders>
              <w:top w:val="nil"/>
              <w:left w:val="nil"/>
              <w:bottom w:val="single" w:sz="4" w:space="0" w:color="auto"/>
              <w:right w:val="nil"/>
            </w:tcBorders>
            <w:vAlign w:val="bottom"/>
          </w:tcPr>
          <w:p w:rsidR="00697429" w:rsidRPr="00113478" w:rsidRDefault="00697429" w:rsidP="009E6AED">
            <w:pPr>
              <w:keepNext/>
              <w:shd w:val="clear" w:color="auto" w:fill="FFFFFF"/>
              <w:ind w:left="140" w:right="85"/>
              <w:jc w:val="right"/>
              <w:rPr>
                <w:rFonts w:ascii="Times New Roman" w:hAnsi="Times New Roman"/>
                <w:b/>
                <w:bCs w:val="0"/>
                <w:iCs w:val="0"/>
                <w:sz w:val="18"/>
                <w:szCs w:val="18"/>
              </w:rPr>
            </w:pPr>
            <w:r w:rsidRPr="00113478">
              <w:rPr>
                <w:rFonts w:ascii="Times New Roman" w:hAnsi="Times New Roman"/>
                <w:b/>
                <w:bCs w:val="0"/>
                <w:iCs w:val="0"/>
                <w:sz w:val="18"/>
                <w:szCs w:val="18"/>
              </w:rPr>
              <w:t>За год,</w:t>
            </w:r>
            <w:r>
              <w:rPr>
                <w:rFonts w:ascii="Times New Roman" w:hAnsi="Times New Roman"/>
                <w:b/>
                <w:bCs w:val="0"/>
                <w:iCs w:val="0"/>
                <w:sz w:val="18"/>
                <w:szCs w:val="18"/>
              </w:rPr>
              <w:t xml:space="preserve"> </w:t>
            </w:r>
            <w:r w:rsidRPr="00113478">
              <w:rPr>
                <w:rFonts w:ascii="Times New Roman" w:hAnsi="Times New Roman"/>
                <w:b/>
                <w:bCs w:val="0"/>
                <w:iCs w:val="0"/>
                <w:sz w:val="18"/>
                <w:szCs w:val="18"/>
              </w:rPr>
              <w:t>закончившийся</w:t>
            </w:r>
          </w:p>
          <w:p w:rsidR="00697429" w:rsidRPr="00113478" w:rsidRDefault="00697429" w:rsidP="009E6AED">
            <w:pPr>
              <w:keepNext/>
              <w:keepLines/>
              <w:ind w:right="85"/>
              <w:jc w:val="right"/>
              <w:rPr>
                <w:rFonts w:ascii="Times New Roman" w:hAnsi="Times New Roman"/>
                <w:b/>
                <w:b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w:t>
            </w:r>
            <w:r w:rsidRPr="00113478">
              <w:rPr>
                <w:rFonts w:ascii="Times New Roman" w:hAnsi="Times New Roman"/>
                <w:b/>
                <w:bCs w:val="0"/>
                <w:color w:val="000000"/>
                <w:sz w:val="18"/>
                <w:szCs w:val="18"/>
              </w:rPr>
              <w:t>10</w:t>
            </w:r>
          </w:p>
        </w:tc>
        <w:tc>
          <w:tcPr>
            <w:tcW w:w="1899" w:type="dxa"/>
            <w:tcBorders>
              <w:top w:val="nil"/>
              <w:left w:val="nil"/>
              <w:bottom w:val="single" w:sz="4" w:space="0" w:color="auto"/>
              <w:right w:val="nil"/>
            </w:tcBorders>
            <w:vAlign w:val="bottom"/>
          </w:tcPr>
          <w:p w:rsidR="00697429" w:rsidRPr="00113478" w:rsidRDefault="00697429" w:rsidP="009E6AED">
            <w:pPr>
              <w:keepNext/>
              <w:shd w:val="clear" w:color="auto" w:fill="FFFFFF"/>
              <w:ind w:left="140" w:right="85"/>
              <w:jc w:val="right"/>
              <w:rPr>
                <w:rFonts w:ascii="Times New Roman" w:hAnsi="Times New Roman"/>
                <w:b/>
                <w:bCs w:val="0"/>
                <w:iCs w:val="0"/>
                <w:sz w:val="18"/>
                <w:szCs w:val="18"/>
              </w:rPr>
            </w:pPr>
            <w:r w:rsidRPr="00113478">
              <w:rPr>
                <w:rFonts w:ascii="Times New Roman" w:hAnsi="Times New Roman"/>
                <w:b/>
                <w:bCs w:val="0"/>
                <w:iCs w:val="0"/>
                <w:sz w:val="18"/>
                <w:szCs w:val="18"/>
              </w:rPr>
              <w:t>За год, закончившийся</w:t>
            </w:r>
          </w:p>
          <w:p w:rsidR="00697429" w:rsidRPr="00113478" w:rsidRDefault="00697429" w:rsidP="009E6AED">
            <w:pPr>
              <w:keepNext/>
              <w:keepLines/>
              <w:ind w:right="85"/>
              <w:jc w:val="right"/>
              <w:rPr>
                <w:rFonts w:ascii="Times New Roman" w:hAnsi="Times New Roman"/>
                <w:b/>
                <w:bCs w:val="0"/>
                <w:sz w:val="18"/>
                <w:szCs w:val="18"/>
              </w:rPr>
            </w:pPr>
            <w:r>
              <w:rPr>
                <w:rFonts w:ascii="Times New Roman" w:hAnsi="Times New Roman"/>
                <w:b/>
                <w:bCs w:val="0"/>
                <w:color w:val="000000"/>
                <w:sz w:val="18"/>
                <w:szCs w:val="18"/>
                <w:lang w:val="en-GB"/>
              </w:rPr>
              <w:t>31 декабря</w:t>
            </w:r>
            <w:r w:rsidRPr="00113478">
              <w:rPr>
                <w:rFonts w:ascii="Times New Roman" w:hAnsi="Times New Roman"/>
                <w:b/>
                <w:bCs w:val="0"/>
                <w:color w:val="000000"/>
                <w:sz w:val="18"/>
                <w:szCs w:val="18"/>
                <w:lang w:val="en-GB"/>
              </w:rPr>
              <w:t xml:space="preserve"> 200</w:t>
            </w:r>
            <w:r w:rsidRPr="00113478">
              <w:rPr>
                <w:rFonts w:ascii="Times New Roman" w:hAnsi="Times New Roman"/>
                <w:b/>
                <w:bCs w:val="0"/>
                <w:color w:val="000000"/>
                <w:sz w:val="18"/>
                <w:szCs w:val="18"/>
              </w:rPr>
              <w:t>9</w:t>
            </w:r>
          </w:p>
        </w:tc>
      </w:tr>
      <w:tr w:rsidR="00697429" w:rsidRPr="00113478" w:rsidTr="00B875F3">
        <w:trPr>
          <w:trHeight w:val="20"/>
        </w:trPr>
        <w:tc>
          <w:tcPr>
            <w:tcW w:w="5557" w:type="dxa"/>
            <w:tcBorders>
              <w:top w:val="single" w:sz="4" w:space="0" w:color="auto"/>
              <w:left w:val="nil"/>
              <w:bottom w:val="single" w:sz="4" w:space="0" w:color="auto"/>
              <w:right w:val="nil"/>
            </w:tcBorders>
            <w:vAlign w:val="bottom"/>
          </w:tcPr>
          <w:p w:rsidR="00697429" w:rsidRPr="00B875F3" w:rsidRDefault="00B875F3" w:rsidP="00D01FAB">
            <w:pPr>
              <w:pStyle w:val="tabletext1"/>
              <w:keepNext/>
              <w:keepLines/>
              <w:spacing w:before="0" w:after="0"/>
              <w:rPr>
                <w:b/>
                <w:sz w:val="18"/>
                <w:szCs w:val="18"/>
                <w:lang w:val="en-GB"/>
              </w:rPr>
            </w:pPr>
            <w:r w:rsidRPr="00B875F3">
              <w:rPr>
                <w:b/>
                <w:sz w:val="18"/>
                <w:szCs w:val="18"/>
              </w:rPr>
              <w:t>Остаток на начало периода</w:t>
            </w:r>
          </w:p>
        </w:tc>
        <w:tc>
          <w:tcPr>
            <w:tcW w:w="1899" w:type="dxa"/>
            <w:tcBorders>
              <w:top w:val="single" w:sz="4" w:space="0" w:color="auto"/>
              <w:left w:val="nil"/>
              <w:bottom w:val="single" w:sz="4" w:space="0" w:color="auto"/>
              <w:right w:val="nil"/>
            </w:tcBorders>
            <w:noWrap/>
            <w:vAlign w:val="bottom"/>
          </w:tcPr>
          <w:p w:rsidR="00697429" w:rsidRPr="00113478" w:rsidRDefault="00697429" w:rsidP="009E6AED">
            <w:pPr>
              <w:ind w:right="85"/>
              <w:jc w:val="right"/>
              <w:rPr>
                <w:rFonts w:ascii="Times New Roman" w:hAnsi="Times New Roman"/>
                <w:b/>
                <w:sz w:val="18"/>
                <w:szCs w:val="18"/>
              </w:rPr>
            </w:pPr>
            <w:r>
              <w:rPr>
                <w:rFonts w:ascii="Times New Roman" w:hAnsi="Times New Roman"/>
                <w:b/>
                <w:sz w:val="18"/>
                <w:szCs w:val="18"/>
              </w:rPr>
              <w:t xml:space="preserve"> </w:t>
            </w:r>
            <w:r w:rsidRPr="00113478">
              <w:rPr>
                <w:rFonts w:ascii="Times New Roman" w:hAnsi="Times New Roman"/>
                <w:b/>
                <w:sz w:val="18"/>
                <w:szCs w:val="18"/>
              </w:rPr>
              <w:t>881</w:t>
            </w:r>
            <w:r>
              <w:rPr>
                <w:rFonts w:ascii="Times New Roman" w:hAnsi="Times New Roman"/>
                <w:b/>
                <w:sz w:val="18"/>
                <w:szCs w:val="18"/>
              </w:rPr>
              <w:t> </w:t>
            </w:r>
            <w:r w:rsidRPr="00113478">
              <w:rPr>
                <w:rFonts w:ascii="Times New Roman" w:hAnsi="Times New Roman"/>
                <w:b/>
                <w:sz w:val="18"/>
                <w:szCs w:val="18"/>
              </w:rPr>
              <w:t>515</w:t>
            </w:r>
          </w:p>
        </w:tc>
        <w:tc>
          <w:tcPr>
            <w:tcW w:w="1899" w:type="dxa"/>
            <w:tcBorders>
              <w:top w:val="single" w:sz="4" w:space="0" w:color="auto"/>
              <w:left w:val="nil"/>
              <w:bottom w:val="single" w:sz="4" w:space="0" w:color="auto"/>
              <w:right w:val="nil"/>
            </w:tcBorders>
            <w:noWrap/>
            <w:vAlign w:val="bottom"/>
          </w:tcPr>
          <w:p w:rsidR="00697429" w:rsidRPr="00113478" w:rsidRDefault="00697429" w:rsidP="009E6AED">
            <w:pPr>
              <w:ind w:right="85"/>
              <w:jc w:val="right"/>
              <w:rPr>
                <w:rFonts w:ascii="Times New Roman" w:hAnsi="Times New Roman"/>
                <w:b/>
                <w:sz w:val="18"/>
                <w:szCs w:val="18"/>
              </w:rPr>
            </w:pPr>
            <w:r>
              <w:rPr>
                <w:rFonts w:ascii="Times New Roman" w:hAnsi="Times New Roman"/>
                <w:b/>
                <w:sz w:val="18"/>
                <w:szCs w:val="18"/>
              </w:rPr>
              <w:t xml:space="preserve"> </w:t>
            </w:r>
            <w:r w:rsidRPr="00113478">
              <w:rPr>
                <w:rFonts w:ascii="Times New Roman" w:hAnsi="Times New Roman"/>
                <w:b/>
                <w:sz w:val="18"/>
                <w:szCs w:val="18"/>
              </w:rPr>
              <w:t>655</w:t>
            </w:r>
            <w:r>
              <w:rPr>
                <w:rFonts w:ascii="Times New Roman" w:hAnsi="Times New Roman"/>
                <w:b/>
                <w:sz w:val="18"/>
                <w:szCs w:val="18"/>
              </w:rPr>
              <w:t> </w:t>
            </w:r>
            <w:r w:rsidRPr="00113478">
              <w:rPr>
                <w:rFonts w:ascii="Times New Roman" w:hAnsi="Times New Roman"/>
                <w:b/>
                <w:sz w:val="18"/>
                <w:szCs w:val="18"/>
              </w:rPr>
              <w:t>792</w:t>
            </w:r>
          </w:p>
        </w:tc>
      </w:tr>
      <w:tr w:rsidR="00697429" w:rsidRPr="00113478" w:rsidTr="00B875F3">
        <w:trPr>
          <w:trHeight w:val="20"/>
        </w:trPr>
        <w:tc>
          <w:tcPr>
            <w:tcW w:w="5557" w:type="dxa"/>
            <w:tcBorders>
              <w:top w:val="nil"/>
              <w:left w:val="nil"/>
              <w:bottom w:val="nil"/>
              <w:right w:val="nil"/>
            </w:tcBorders>
            <w:vAlign w:val="bottom"/>
          </w:tcPr>
          <w:p w:rsidR="00697429" w:rsidRPr="00113478" w:rsidRDefault="00697429" w:rsidP="00D01FAB">
            <w:pPr>
              <w:pStyle w:val="tabletext1"/>
              <w:keepNext/>
              <w:keepLines/>
              <w:spacing w:before="0" w:after="0"/>
              <w:rPr>
                <w:spacing w:val="-2"/>
                <w:sz w:val="18"/>
                <w:szCs w:val="18"/>
                <w:lang w:val="ru-RU"/>
              </w:rPr>
            </w:pPr>
            <w:r w:rsidRPr="00113478">
              <w:rPr>
                <w:sz w:val="18"/>
                <w:szCs w:val="18"/>
                <w:lang w:val="ru-RU"/>
              </w:rPr>
              <w:t>Начисление дополнительного резерва по сомнительным долгам</w:t>
            </w:r>
          </w:p>
        </w:tc>
        <w:tc>
          <w:tcPr>
            <w:tcW w:w="1899" w:type="dxa"/>
            <w:tcBorders>
              <w:top w:val="nil"/>
              <w:left w:val="nil"/>
              <w:bottom w:val="nil"/>
              <w:right w:val="nil"/>
            </w:tcBorders>
            <w:noWrap/>
            <w:vAlign w:val="bottom"/>
          </w:tcPr>
          <w:p w:rsidR="00697429" w:rsidRPr="000751D0" w:rsidRDefault="00697429" w:rsidP="000751D0">
            <w:pPr>
              <w:ind w:right="85"/>
              <w:jc w:val="right"/>
              <w:rPr>
                <w:rFonts w:ascii="Times New Roman" w:hAnsi="Times New Roman"/>
                <w:sz w:val="18"/>
                <w:szCs w:val="18"/>
                <w:lang w:val="en-US"/>
              </w:rPr>
            </w:pPr>
            <w:r w:rsidRPr="00113478">
              <w:rPr>
                <w:rFonts w:ascii="Times New Roman" w:hAnsi="Times New Roman"/>
                <w:sz w:val="18"/>
                <w:szCs w:val="18"/>
              </w:rPr>
              <w:t>1</w:t>
            </w:r>
            <w:r>
              <w:rPr>
                <w:rFonts w:ascii="Times New Roman" w:hAnsi="Times New Roman"/>
                <w:sz w:val="18"/>
                <w:szCs w:val="18"/>
              </w:rPr>
              <w:t xml:space="preserve"> </w:t>
            </w:r>
            <w:r w:rsidR="000751D0">
              <w:rPr>
                <w:rFonts w:ascii="Times New Roman" w:hAnsi="Times New Roman"/>
                <w:sz w:val="18"/>
                <w:szCs w:val="18"/>
                <w:lang w:val="en-US"/>
              </w:rPr>
              <w:t>225</w:t>
            </w:r>
            <w:r>
              <w:rPr>
                <w:rFonts w:ascii="Times New Roman" w:hAnsi="Times New Roman"/>
                <w:sz w:val="18"/>
                <w:szCs w:val="18"/>
              </w:rPr>
              <w:t xml:space="preserve"> </w:t>
            </w:r>
            <w:r w:rsidR="000751D0">
              <w:rPr>
                <w:rFonts w:ascii="Times New Roman" w:hAnsi="Times New Roman"/>
                <w:sz w:val="18"/>
                <w:szCs w:val="18"/>
                <w:lang w:val="en-US"/>
              </w:rPr>
              <w:t>011</w:t>
            </w:r>
          </w:p>
        </w:tc>
        <w:tc>
          <w:tcPr>
            <w:tcW w:w="1899" w:type="dxa"/>
            <w:tcBorders>
              <w:top w:val="nil"/>
              <w:left w:val="nil"/>
              <w:bottom w:val="nil"/>
              <w:right w:val="nil"/>
            </w:tcBorders>
            <w:noWrap/>
            <w:vAlign w:val="bottom"/>
          </w:tcPr>
          <w:p w:rsidR="00697429" w:rsidRPr="00113478" w:rsidRDefault="00697429" w:rsidP="009E6AED">
            <w:pPr>
              <w:ind w:right="85"/>
              <w:jc w:val="right"/>
              <w:rPr>
                <w:rFonts w:ascii="Times New Roman" w:hAnsi="Times New Roman"/>
                <w:sz w:val="18"/>
                <w:szCs w:val="18"/>
              </w:rPr>
            </w:pPr>
            <w:r w:rsidRPr="00113478">
              <w:rPr>
                <w:rFonts w:ascii="Times New Roman" w:hAnsi="Times New Roman"/>
                <w:sz w:val="18"/>
                <w:szCs w:val="18"/>
              </w:rPr>
              <w:t>578</w:t>
            </w:r>
            <w:r>
              <w:rPr>
                <w:rFonts w:ascii="Times New Roman" w:hAnsi="Times New Roman"/>
                <w:sz w:val="18"/>
                <w:szCs w:val="18"/>
              </w:rPr>
              <w:t xml:space="preserve"> </w:t>
            </w:r>
            <w:r w:rsidRPr="00113478">
              <w:rPr>
                <w:rFonts w:ascii="Times New Roman" w:hAnsi="Times New Roman"/>
                <w:sz w:val="18"/>
                <w:szCs w:val="18"/>
              </w:rPr>
              <w:t>086</w:t>
            </w:r>
          </w:p>
        </w:tc>
      </w:tr>
      <w:tr w:rsidR="00697429" w:rsidRPr="00113478" w:rsidTr="00B875F3">
        <w:trPr>
          <w:trHeight w:val="20"/>
        </w:trPr>
        <w:tc>
          <w:tcPr>
            <w:tcW w:w="5557" w:type="dxa"/>
            <w:tcBorders>
              <w:top w:val="nil"/>
              <w:left w:val="nil"/>
              <w:bottom w:val="nil"/>
              <w:right w:val="nil"/>
            </w:tcBorders>
            <w:vAlign w:val="bottom"/>
          </w:tcPr>
          <w:p w:rsidR="00697429" w:rsidRPr="00113478" w:rsidRDefault="00697429" w:rsidP="00D01FAB">
            <w:pPr>
              <w:pStyle w:val="tabletext1"/>
              <w:keepNext/>
              <w:keepLines/>
              <w:spacing w:before="0" w:after="0"/>
              <w:rPr>
                <w:spacing w:val="-2"/>
                <w:sz w:val="18"/>
                <w:szCs w:val="18"/>
                <w:lang w:val="ru-RU"/>
              </w:rPr>
            </w:pPr>
            <w:r w:rsidRPr="00113478">
              <w:rPr>
                <w:sz w:val="18"/>
                <w:szCs w:val="18"/>
                <w:lang w:val="ru-RU"/>
              </w:rPr>
              <w:t>Восстановление резерва по сомнительным долгам</w:t>
            </w:r>
          </w:p>
        </w:tc>
        <w:tc>
          <w:tcPr>
            <w:tcW w:w="1899" w:type="dxa"/>
            <w:tcBorders>
              <w:top w:val="nil"/>
              <w:left w:val="nil"/>
              <w:bottom w:val="nil"/>
              <w:right w:val="nil"/>
            </w:tcBorders>
            <w:noWrap/>
            <w:vAlign w:val="bottom"/>
          </w:tcPr>
          <w:p w:rsidR="00697429" w:rsidRPr="00113478" w:rsidRDefault="00697429" w:rsidP="000751D0">
            <w:pPr>
              <w:ind w:right="85"/>
              <w:jc w:val="right"/>
              <w:rPr>
                <w:rFonts w:ascii="Times New Roman" w:hAnsi="Times New Roman"/>
                <w:sz w:val="18"/>
                <w:szCs w:val="18"/>
              </w:rPr>
            </w:pPr>
            <w:r w:rsidRPr="00113478">
              <w:rPr>
                <w:rFonts w:ascii="Times New Roman" w:hAnsi="Times New Roman"/>
                <w:sz w:val="18"/>
                <w:szCs w:val="18"/>
              </w:rPr>
              <w:t>(</w:t>
            </w:r>
            <w:r w:rsidR="000751D0">
              <w:rPr>
                <w:rFonts w:ascii="Times New Roman" w:hAnsi="Times New Roman"/>
                <w:sz w:val="18"/>
                <w:szCs w:val="18"/>
                <w:lang w:val="en-US"/>
              </w:rPr>
              <w:t>482</w:t>
            </w:r>
            <w:r>
              <w:rPr>
                <w:rFonts w:ascii="Times New Roman" w:hAnsi="Times New Roman"/>
                <w:sz w:val="18"/>
                <w:szCs w:val="18"/>
              </w:rPr>
              <w:t xml:space="preserve"> </w:t>
            </w:r>
            <w:r w:rsidR="000751D0">
              <w:rPr>
                <w:rFonts w:ascii="Times New Roman" w:hAnsi="Times New Roman"/>
                <w:sz w:val="18"/>
                <w:szCs w:val="18"/>
                <w:lang w:val="en-US"/>
              </w:rPr>
              <w:t>635</w:t>
            </w:r>
            <w:r w:rsidRPr="00113478">
              <w:rPr>
                <w:rFonts w:ascii="Times New Roman" w:hAnsi="Times New Roman"/>
                <w:sz w:val="18"/>
                <w:szCs w:val="18"/>
              </w:rPr>
              <w:t>)</w:t>
            </w:r>
          </w:p>
        </w:tc>
        <w:tc>
          <w:tcPr>
            <w:tcW w:w="1899" w:type="dxa"/>
            <w:tcBorders>
              <w:top w:val="nil"/>
              <w:left w:val="nil"/>
              <w:bottom w:val="nil"/>
              <w:right w:val="nil"/>
            </w:tcBorders>
            <w:noWrap/>
            <w:vAlign w:val="bottom"/>
          </w:tcPr>
          <w:p w:rsidR="00697429" w:rsidRPr="00113478" w:rsidRDefault="00697429" w:rsidP="009E6AED">
            <w:pPr>
              <w:ind w:right="85"/>
              <w:jc w:val="right"/>
              <w:rPr>
                <w:rFonts w:ascii="Times New Roman" w:hAnsi="Times New Roman"/>
                <w:sz w:val="18"/>
                <w:szCs w:val="18"/>
              </w:rPr>
            </w:pPr>
            <w:r w:rsidRPr="00113478">
              <w:rPr>
                <w:rFonts w:ascii="Times New Roman" w:hAnsi="Times New Roman"/>
                <w:sz w:val="18"/>
                <w:szCs w:val="18"/>
              </w:rPr>
              <w:t>(351</w:t>
            </w:r>
            <w:r>
              <w:rPr>
                <w:rFonts w:ascii="Times New Roman" w:hAnsi="Times New Roman"/>
                <w:sz w:val="18"/>
                <w:szCs w:val="18"/>
              </w:rPr>
              <w:t xml:space="preserve"> </w:t>
            </w:r>
            <w:r w:rsidRPr="00113478">
              <w:rPr>
                <w:rFonts w:ascii="Times New Roman" w:hAnsi="Times New Roman"/>
                <w:sz w:val="18"/>
                <w:szCs w:val="18"/>
              </w:rPr>
              <w:t>532)</w:t>
            </w:r>
          </w:p>
        </w:tc>
      </w:tr>
      <w:tr w:rsidR="00697429" w:rsidRPr="00113478" w:rsidTr="00B875F3">
        <w:trPr>
          <w:trHeight w:val="20"/>
        </w:trPr>
        <w:tc>
          <w:tcPr>
            <w:tcW w:w="5557" w:type="dxa"/>
            <w:tcBorders>
              <w:top w:val="nil"/>
              <w:left w:val="nil"/>
              <w:bottom w:val="nil"/>
              <w:right w:val="nil"/>
            </w:tcBorders>
            <w:vAlign w:val="bottom"/>
          </w:tcPr>
          <w:p w:rsidR="00697429" w:rsidRPr="00113478" w:rsidRDefault="00697429" w:rsidP="00D01FAB">
            <w:pPr>
              <w:pStyle w:val="tabletext1"/>
              <w:keepNext/>
              <w:keepLines/>
              <w:spacing w:before="0" w:after="0"/>
              <w:rPr>
                <w:sz w:val="18"/>
                <w:szCs w:val="18"/>
                <w:lang w:val="ru-RU"/>
              </w:rPr>
            </w:pPr>
            <w:r w:rsidRPr="00113478">
              <w:rPr>
                <w:sz w:val="18"/>
                <w:szCs w:val="18"/>
                <w:lang w:val="ru-RU"/>
              </w:rPr>
              <w:t>Списание дебиторской задолженности за счёт резерва</w:t>
            </w:r>
            <w:r w:rsidR="00B875F3">
              <w:rPr>
                <w:sz w:val="18"/>
                <w:szCs w:val="18"/>
                <w:lang w:val="ru-RU"/>
              </w:rPr>
              <w:t xml:space="preserve"> по безнадежной задолженности</w:t>
            </w:r>
          </w:p>
        </w:tc>
        <w:tc>
          <w:tcPr>
            <w:tcW w:w="1899" w:type="dxa"/>
            <w:tcBorders>
              <w:top w:val="nil"/>
              <w:left w:val="nil"/>
              <w:bottom w:val="nil"/>
              <w:right w:val="nil"/>
            </w:tcBorders>
            <w:noWrap/>
            <w:vAlign w:val="bottom"/>
          </w:tcPr>
          <w:p w:rsidR="00697429" w:rsidRPr="00113478" w:rsidRDefault="00697429" w:rsidP="009E6AED">
            <w:pPr>
              <w:ind w:right="85"/>
              <w:jc w:val="right"/>
              <w:rPr>
                <w:rFonts w:ascii="Times New Roman" w:hAnsi="Times New Roman"/>
                <w:sz w:val="18"/>
                <w:szCs w:val="18"/>
              </w:rPr>
            </w:pPr>
            <w:r w:rsidRPr="00113478">
              <w:rPr>
                <w:rFonts w:ascii="Times New Roman" w:hAnsi="Times New Roman"/>
                <w:sz w:val="18"/>
                <w:szCs w:val="18"/>
              </w:rPr>
              <w:t>(91</w:t>
            </w:r>
            <w:r>
              <w:rPr>
                <w:rFonts w:ascii="Times New Roman" w:hAnsi="Times New Roman"/>
                <w:sz w:val="18"/>
                <w:szCs w:val="18"/>
              </w:rPr>
              <w:t xml:space="preserve"> </w:t>
            </w:r>
            <w:r w:rsidRPr="00113478">
              <w:rPr>
                <w:rFonts w:ascii="Times New Roman" w:hAnsi="Times New Roman"/>
                <w:sz w:val="18"/>
                <w:szCs w:val="18"/>
              </w:rPr>
              <w:t>920)</w:t>
            </w:r>
          </w:p>
        </w:tc>
        <w:tc>
          <w:tcPr>
            <w:tcW w:w="1899" w:type="dxa"/>
            <w:tcBorders>
              <w:top w:val="nil"/>
              <w:left w:val="nil"/>
              <w:bottom w:val="nil"/>
              <w:right w:val="nil"/>
            </w:tcBorders>
            <w:noWrap/>
            <w:vAlign w:val="bottom"/>
          </w:tcPr>
          <w:p w:rsidR="00697429" w:rsidRPr="00113478" w:rsidRDefault="00697429" w:rsidP="009E6AED">
            <w:pPr>
              <w:ind w:right="85"/>
              <w:jc w:val="right"/>
              <w:rPr>
                <w:rFonts w:ascii="Times New Roman" w:hAnsi="Times New Roman"/>
                <w:sz w:val="18"/>
                <w:szCs w:val="18"/>
              </w:rPr>
            </w:pPr>
            <w:r w:rsidRPr="00113478">
              <w:rPr>
                <w:rFonts w:ascii="Times New Roman" w:hAnsi="Times New Roman"/>
                <w:sz w:val="18"/>
                <w:szCs w:val="18"/>
              </w:rPr>
              <w:t>(831)</w:t>
            </w:r>
          </w:p>
        </w:tc>
      </w:tr>
      <w:tr w:rsidR="00697429" w:rsidRPr="00113478" w:rsidTr="00B875F3">
        <w:trPr>
          <w:trHeight w:val="20"/>
        </w:trPr>
        <w:tc>
          <w:tcPr>
            <w:tcW w:w="5557" w:type="dxa"/>
            <w:tcBorders>
              <w:top w:val="single" w:sz="4" w:space="0" w:color="auto"/>
              <w:left w:val="nil"/>
              <w:bottom w:val="single" w:sz="12" w:space="0" w:color="auto"/>
              <w:right w:val="nil"/>
            </w:tcBorders>
            <w:vAlign w:val="bottom"/>
          </w:tcPr>
          <w:p w:rsidR="00697429" w:rsidRPr="00B875F3" w:rsidRDefault="00B875F3" w:rsidP="003601CF">
            <w:pPr>
              <w:pStyle w:val="tabletext1"/>
              <w:keepNext/>
              <w:keepLines/>
              <w:spacing w:before="0" w:after="0"/>
              <w:rPr>
                <w:b/>
                <w:sz w:val="18"/>
                <w:szCs w:val="18"/>
                <w:lang w:val="en-GB"/>
              </w:rPr>
            </w:pPr>
            <w:r w:rsidRPr="00B875F3">
              <w:rPr>
                <w:b/>
                <w:sz w:val="18"/>
                <w:szCs w:val="18"/>
              </w:rPr>
              <w:t>Остаток на конец периода</w:t>
            </w:r>
          </w:p>
        </w:tc>
        <w:tc>
          <w:tcPr>
            <w:tcW w:w="1899" w:type="dxa"/>
            <w:tcBorders>
              <w:top w:val="single" w:sz="4" w:space="0" w:color="auto"/>
              <w:left w:val="nil"/>
              <w:bottom w:val="single" w:sz="12" w:space="0" w:color="auto"/>
              <w:right w:val="nil"/>
            </w:tcBorders>
            <w:vAlign w:val="bottom"/>
          </w:tcPr>
          <w:p w:rsidR="00697429" w:rsidRPr="00113478" w:rsidRDefault="00697429" w:rsidP="009E6AED">
            <w:pPr>
              <w:ind w:right="85"/>
              <w:jc w:val="right"/>
              <w:rPr>
                <w:rFonts w:ascii="Times New Roman" w:hAnsi="Times New Roman"/>
                <w:b/>
                <w:sz w:val="18"/>
                <w:szCs w:val="18"/>
              </w:rPr>
            </w:pPr>
            <w:r>
              <w:rPr>
                <w:rFonts w:ascii="Times New Roman" w:hAnsi="Times New Roman"/>
                <w:b/>
                <w:sz w:val="18"/>
                <w:szCs w:val="18"/>
              </w:rPr>
              <w:t xml:space="preserve"> </w:t>
            </w:r>
            <w:r w:rsidRPr="00113478">
              <w:rPr>
                <w:rFonts w:ascii="Times New Roman" w:hAnsi="Times New Roman"/>
                <w:b/>
                <w:sz w:val="18"/>
                <w:szCs w:val="18"/>
              </w:rPr>
              <w:t>1</w:t>
            </w:r>
            <w:r>
              <w:rPr>
                <w:rFonts w:ascii="Times New Roman" w:hAnsi="Times New Roman"/>
                <w:b/>
                <w:sz w:val="18"/>
                <w:szCs w:val="18"/>
              </w:rPr>
              <w:t xml:space="preserve"> </w:t>
            </w:r>
            <w:r w:rsidR="00221206">
              <w:rPr>
                <w:rFonts w:ascii="Times New Roman" w:hAnsi="Times New Roman"/>
                <w:b/>
                <w:sz w:val="18"/>
                <w:szCs w:val="18"/>
              </w:rPr>
              <w:t>531</w:t>
            </w:r>
            <w:r>
              <w:rPr>
                <w:rFonts w:ascii="Times New Roman" w:hAnsi="Times New Roman"/>
                <w:b/>
                <w:sz w:val="18"/>
                <w:szCs w:val="18"/>
              </w:rPr>
              <w:t> </w:t>
            </w:r>
            <w:r w:rsidR="00221206">
              <w:rPr>
                <w:rFonts w:ascii="Times New Roman" w:hAnsi="Times New Roman"/>
                <w:b/>
                <w:sz w:val="18"/>
                <w:szCs w:val="18"/>
              </w:rPr>
              <w:t>971</w:t>
            </w:r>
          </w:p>
        </w:tc>
        <w:tc>
          <w:tcPr>
            <w:tcW w:w="1899" w:type="dxa"/>
            <w:tcBorders>
              <w:top w:val="single" w:sz="4" w:space="0" w:color="auto"/>
              <w:left w:val="nil"/>
              <w:bottom w:val="single" w:sz="12" w:space="0" w:color="auto"/>
              <w:right w:val="nil"/>
            </w:tcBorders>
            <w:vAlign w:val="bottom"/>
          </w:tcPr>
          <w:p w:rsidR="00697429" w:rsidRPr="00113478" w:rsidRDefault="00697429" w:rsidP="009E6AED">
            <w:pPr>
              <w:ind w:right="85"/>
              <w:jc w:val="right"/>
              <w:rPr>
                <w:rFonts w:ascii="Times New Roman" w:hAnsi="Times New Roman"/>
                <w:b/>
                <w:sz w:val="18"/>
                <w:szCs w:val="18"/>
              </w:rPr>
            </w:pPr>
            <w:r>
              <w:rPr>
                <w:rFonts w:ascii="Times New Roman" w:hAnsi="Times New Roman"/>
                <w:b/>
                <w:sz w:val="18"/>
                <w:szCs w:val="18"/>
              </w:rPr>
              <w:t xml:space="preserve"> </w:t>
            </w:r>
            <w:r w:rsidRPr="00113478">
              <w:rPr>
                <w:rFonts w:ascii="Times New Roman" w:hAnsi="Times New Roman"/>
                <w:b/>
                <w:sz w:val="18"/>
                <w:szCs w:val="18"/>
              </w:rPr>
              <w:t>881</w:t>
            </w:r>
            <w:r>
              <w:rPr>
                <w:rFonts w:ascii="Times New Roman" w:hAnsi="Times New Roman"/>
                <w:b/>
                <w:sz w:val="18"/>
                <w:szCs w:val="18"/>
              </w:rPr>
              <w:t> </w:t>
            </w:r>
            <w:r w:rsidRPr="00113478">
              <w:rPr>
                <w:rFonts w:ascii="Times New Roman" w:hAnsi="Times New Roman"/>
                <w:b/>
                <w:sz w:val="18"/>
                <w:szCs w:val="18"/>
              </w:rPr>
              <w:t>515</w:t>
            </w:r>
          </w:p>
        </w:tc>
      </w:tr>
    </w:tbl>
    <w:p w:rsidR="00973448" w:rsidRPr="00973448" w:rsidRDefault="00973448" w:rsidP="00973448">
      <w:pPr>
        <w:pStyle w:val="Normal1"/>
        <w:spacing w:before="120"/>
        <w:jc w:val="both"/>
        <w:rPr>
          <w:sz w:val="20"/>
        </w:rPr>
      </w:pPr>
      <w:r w:rsidRPr="00973448">
        <w:rPr>
          <w:sz w:val="20"/>
        </w:rPr>
        <w:t>Резерв под обесценение торговой и прочей дебиторской задолженности используется для отражения убытков от обесценения, за исключением случаев, когда Группа уверена в невозможности возмещения той или иной суммы; в этом случае сумма, которая не может быть взыскана, списывается путем непосредственного уменьшения стоимости соответствующего финансового актива.</w:t>
      </w:r>
    </w:p>
    <w:p w:rsidR="00697429" w:rsidRPr="001B305B" w:rsidRDefault="00973448" w:rsidP="00973448">
      <w:pPr>
        <w:spacing w:before="100" w:beforeAutospacing="1" w:after="100" w:afterAutospacing="1"/>
        <w:jc w:val="both"/>
        <w:rPr>
          <w:rFonts w:ascii="Times New Roman" w:eastAsia="Arial Unicode MS" w:hAnsi="Times New Roman"/>
          <w:b/>
          <w:iCs w:val="0"/>
          <w:sz w:val="20"/>
          <w:szCs w:val="20"/>
        </w:rPr>
      </w:pPr>
      <w:r w:rsidRPr="001B305B">
        <w:rPr>
          <w:rFonts w:ascii="Times New Roman" w:eastAsia="Arial Unicode MS" w:hAnsi="Times New Roman"/>
          <w:b/>
          <w:iCs w:val="0"/>
          <w:sz w:val="20"/>
          <w:szCs w:val="20"/>
        </w:rPr>
        <w:t xml:space="preserve"> </w:t>
      </w:r>
      <w:r w:rsidR="00697429" w:rsidRPr="001B305B">
        <w:rPr>
          <w:rFonts w:ascii="Times New Roman" w:eastAsia="Arial Unicode MS" w:hAnsi="Times New Roman"/>
          <w:b/>
          <w:iCs w:val="0"/>
          <w:sz w:val="20"/>
          <w:szCs w:val="20"/>
        </w:rPr>
        <w:t>(в) Риск ликвидности</w:t>
      </w:r>
    </w:p>
    <w:p w:rsidR="001B305B" w:rsidRPr="001B305B" w:rsidRDefault="001B305B" w:rsidP="001B305B">
      <w:pPr>
        <w:pStyle w:val="Normal1"/>
        <w:jc w:val="both"/>
        <w:rPr>
          <w:sz w:val="20"/>
        </w:rPr>
      </w:pPr>
      <w:r w:rsidRPr="001B305B">
        <w:rPr>
          <w:sz w:val="20"/>
        </w:rPr>
        <w:t>Риск недостатка ликвидности заключается в потенциальной неспособности Группы выполнить свои финансовые обязательства при наступлении сроков их исполнения. Группа осуществляет контроль за риском кассовых разрывов, используя инструмент планирования текущей ликвидности. Целью управления риском ликвидности является постоянное сохранение уровня ликвидности, достаточного для своевременного исполнения обязательств Группы как в обычных условиях, так и в сложных финансовых ситуациях, без риска недопустимо высоких убытков или ущерба для репутации Группы. С помощью инструментов управления рисками анализируются сроки платежей, связанных с финансовыми активами, и прогнозируются потоки денежных средств от операционной деятельности.</w:t>
      </w:r>
    </w:p>
    <w:p w:rsidR="006F05D8" w:rsidRPr="00AB6C6A" w:rsidRDefault="006F05D8" w:rsidP="006F05D8">
      <w:pPr>
        <w:pStyle w:val="Normal1"/>
        <w:spacing w:before="120"/>
        <w:jc w:val="both"/>
        <w:rPr>
          <w:sz w:val="20"/>
        </w:rPr>
      </w:pPr>
      <w:r w:rsidRPr="006F05D8">
        <w:rPr>
          <w:sz w:val="20"/>
        </w:rPr>
        <w:t>Ниже указаны договорные сроки погашения финансовых обязательств с учетом ожидаемых процентных платежей и без учета влияния взаимозачетов.</w:t>
      </w:r>
    </w:p>
    <w:p w:rsidR="006240E2" w:rsidRPr="00AB6C6A" w:rsidRDefault="006240E2" w:rsidP="006F05D8">
      <w:pPr>
        <w:pStyle w:val="Normal1"/>
        <w:spacing w:before="120"/>
        <w:jc w:val="both"/>
        <w:rPr>
          <w:sz w:val="20"/>
        </w:rPr>
      </w:pPr>
    </w:p>
    <w:p w:rsidR="006240E2" w:rsidRPr="00AB6C6A" w:rsidRDefault="006240E2" w:rsidP="006F05D8">
      <w:pPr>
        <w:pStyle w:val="Normal1"/>
        <w:spacing w:before="120"/>
        <w:jc w:val="both"/>
        <w:rPr>
          <w:sz w:val="20"/>
        </w:rPr>
      </w:pPr>
    </w:p>
    <w:p w:rsidR="00697429" w:rsidRPr="00113478" w:rsidRDefault="00697429">
      <w:pPr>
        <w:pStyle w:val="afb"/>
        <w:keepNext/>
        <w:spacing w:after="0" w:afterAutospacing="0"/>
        <w:jc w:val="both"/>
        <w:rPr>
          <w:rFonts w:ascii="Times New Roman"/>
          <w:sz w:val="20"/>
          <w:szCs w:val="20"/>
        </w:rPr>
      </w:pPr>
      <w:r w:rsidRPr="00113478">
        <w:rPr>
          <w:rFonts w:ascii="Times New Roman"/>
          <w:sz w:val="20"/>
          <w:szCs w:val="20"/>
        </w:rPr>
        <w:lastRenderedPageBreak/>
        <w:t xml:space="preserve">По состоянию на </w:t>
      </w:r>
      <w:r>
        <w:rPr>
          <w:rFonts w:ascii="Times New Roman"/>
          <w:sz w:val="20"/>
          <w:szCs w:val="20"/>
        </w:rPr>
        <w:t>31 декабря</w:t>
      </w:r>
      <w:r w:rsidRPr="00113478">
        <w:rPr>
          <w:rFonts w:ascii="Times New Roman"/>
          <w:sz w:val="20"/>
          <w:szCs w:val="20"/>
        </w:rPr>
        <w:t xml:space="preserve"> 2010</w:t>
      </w:r>
      <w:r w:rsidR="00607E7C">
        <w:rPr>
          <w:rFonts w:ascii="Times New Roman"/>
          <w:sz w:val="20"/>
          <w:szCs w:val="20"/>
        </w:rPr>
        <w:t> года</w:t>
      </w:r>
      <w:r w:rsidRPr="00113478">
        <w:rPr>
          <w:rFonts w:ascii="Times New Roman"/>
          <w:sz w:val="20"/>
          <w:szCs w:val="20"/>
        </w:rPr>
        <w:t>:</w:t>
      </w:r>
    </w:p>
    <w:tbl>
      <w:tblPr>
        <w:tblW w:w="5000" w:type="pct"/>
        <w:tblLayout w:type="fixed"/>
        <w:tblCellMar>
          <w:left w:w="0" w:type="dxa"/>
          <w:right w:w="0" w:type="dxa"/>
        </w:tblCellMar>
        <w:tblLook w:val="0000"/>
      </w:tblPr>
      <w:tblGrid>
        <w:gridCol w:w="2579"/>
        <w:gridCol w:w="968"/>
        <w:gridCol w:w="968"/>
        <w:gridCol w:w="968"/>
        <w:gridCol w:w="968"/>
        <w:gridCol w:w="968"/>
        <w:gridCol w:w="968"/>
        <w:gridCol w:w="968"/>
      </w:tblGrid>
      <w:tr w:rsidR="00697429" w:rsidRPr="00113478" w:rsidTr="001D4AB5">
        <w:trPr>
          <w:trHeight w:val="539"/>
        </w:trPr>
        <w:tc>
          <w:tcPr>
            <w:tcW w:w="2268" w:type="dxa"/>
            <w:tcBorders>
              <w:top w:val="nil"/>
              <w:left w:val="nil"/>
              <w:bottom w:val="single" w:sz="4" w:space="0" w:color="auto"/>
              <w:right w:val="nil"/>
            </w:tcBorders>
            <w:vAlign w:val="bottom"/>
          </w:tcPr>
          <w:p w:rsidR="00697429" w:rsidRPr="00113478" w:rsidRDefault="00697429" w:rsidP="00F210A2">
            <w:pPr>
              <w:rPr>
                <w:rFonts w:ascii="Times New Roman" w:hAnsi="Times New Roman"/>
                <w:b/>
                <w:bCs w:val="0"/>
                <w:sz w:val="18"/>
                <w:szCs w:val="18"/>
              </w:rPr>
            </w:pPr>
          </w:p>
        </w:tc>
        <w:tc>
          <w:tcPr>
            <w:tcW w:w="851" w:type="dxa"/>
            <w:tcBorders>
              <w:top w:val="nil"/>
              <w:left w:val="nil"/>
              <w:bottom w:val="single" w:sz="4" w:space="0" w:color="auto"/>
              <w:right w:val="nil"/>
            </w:tcBorders>
            <w:vAlign w:val="bottom"/>
          </w:tcPr>
          <w:p w:rsidR="00697429" w:rsidRPr="00113478" w:rsidRDefault="00697429" w:rsidP="00F210A2">
            <w:pPr>
              <w:jc w:val="center"/>
              <w:rPr>
                <w:rFonts w:ascii="Times New Roman" w:hAnsi="Times New Roman"/>
                <w:b/>
                <w:bCs w:val="0"/>
                <w:sz w:val="18"/>
                <w:szCs w:val="18"/>
                <w:lang w:val="en-GB"/>
              </w:rPr>
            </w:pPr>
            <w:r w:rsidRPr="00113478">
              <w:rPr>
                <w:rFonts w:ascii="Times New Roman" w:hAnsi="Times New Roman"/>
                <w:b/>
                <w:iCs w:val="0"/>
                <w:sz w:val="18"/>
                <w:szCs w:val="18"/>
              </w:rPr>
              <w:t>Балансовая стоимость</w:t>
            </w:r>
          </w:p>
        </w:tc>
        <w:tc>
          <w:tcPr>
            <w:tcW w:w="851" w:type="dxa"/>
            <w:tcBorders>
              <w:top w:val="nil"/>
              <w:left w:val="nil"/>
              <w:bottom w:val="single" w:sz="4" w:space="0" w:color="auto"/>
              <w:right w:val="nil"/>
            </w:tcBorders>
            <w:vAlign w:val="bottom"/>
          </w:tcPr>
          <w:p w:rsidR="00697429" w:rsidRPr="00113478" w:rsidRDefault="00697429" w:rsidP="00F210A2">
            <w:pPr>
              <w:jc w:val="center"/>
              <w:rPr>
                <w:rFonts w:ascii="Times New Roman" w:hAnsi="Times New Roman"/>
                <w:b/>
                <w:bCs w:val="0"/>
                <w:sz w:val="18"/>
                <w:szCs w:val="18"/>
                <w:lang w:val="en-GB"/>
              </w:rPr>
            </w:pPr>
            <w:r w:rsidRPr="00113478">
              <w:rPr>
                <w:rFonts w:ascii="Times New Roman" w:hAnsi="Times New Roman"/>
                <w:b/>
                <w:bCs w:val="0"/>
                <w:sz w:val="18"/>
                <w:szCs w:val="18"/>
              </w:rPr>
              <w:t>Денежные потоки по договору</w:t>
            </w:r>
          </w:p>
        </w:tc>
        <w:tc>
          <w:tcPr>
            <w:tcW w:w="851" w:type="dxa"/>
            <w:tcBorders>
              <w:top w:val="nil"/>
              <w:left w:val="nil"/>
              <w:bottom w:val="single" w:sz="4" w:space="0" w:color="auto"/>
              <w:right w:val="nil"/>
            </w:tcBorders>
            <w:vAlign w:val="bottom"/>
          </w:tcPr>
          <w:p w:rsidR="00697429" w:rsidRPr="00113478" w:rsidRDefault="00697429" w:rsidP="00F210A2">
            <w:pPr>
              <w:jc w:val="center"/>
              <w:rPr>
                <w:rFonts w:ascii="Times New Roman" w:hAnsi="Times New Roman"/>
                <w:b/>
                <w:bCs w:val="0"/>
                <w:sz w:val="18"/>
                <w:szCs w:val="18"/>
                <w:lang w:val="en-GB"/>
              </w:rPr>
            </w:pPr>
            <w:r w:rsidRPr="00113478">
              <w:rPr>
                <w:rFonts w:ascii="Times New Roman" w:hAnsi="Times New Roman"/>
                <w:b/>
                <w:bCs w:val="0"/>
                <w:sz w:val="18"/>
                <w:szCs w:val="18"/>
              </w:rPr>
              <w:t>Менее 6 месяцев</w:t>
            </w:r>
          </w:p>
        </w:tc>
        <w:tc>
          <w:tcPr>
            <w:tcW w:w="851" w:type="dxa"/>
            <w:tcBorders>
              <w:top w:val="nil"/>
              <w:left w:val="nil"/>
              <w:bottom w:val="single" w:sz="4" w:space="0" w:color="auto"/>
              <w:right w:val="nil"/>
            </w:tcBorders>
            <w:vAlign w:val="bottom"/>
          </w:tcPr>
          <w:p w:rsidR="00697429" w:rsidRPr="00113478" w:rsidRDefault="00697429" w:rsidP="00F210A2">
            <w:pPr>
              <w:jc w:val="center"/>
              <w:rPr>
                <w:rFonts w:ascii="Times New Roman" w:hAnsi="Times New Roman"/>
                <w:b/>
                <w:bCs w:val="0"/>
                <w:sz w:val="18"/>
                <w:szCs w:val="18"/>
                <w:lang w:val="en-GB"/>
              </w:rPr>
            </w:pPr>
            <w:r w:rsidRPr="00113478">
              <w:rPr>
                <w:rFonts w:ascii="Times New Roman" w:hAnsi="Times New Roman"/>
                <w:b/>
                <w:bCs w:val="0"/>
                <w:sz w:val="18"/>
                <w:szCs w:val="18"/>
              </w:rPr>
              <w:t>От 6 до 12 месяцев</w:t>
            </w:r>
          </w:p>
        </w:tc>
        <w:tc>
          <w:tcPr>
            <w:tcW w:w="851" w:type="dxa"/>
            <w:tcBorders>
              <w:top w:val="nil"/>
              <w:left w:val="nil"/>
              <w:bottom w:val="single" w:sz="4" w:space="0" w:color="auto"/>
              <w:right w:val="nil"/>
            </w:tcBorders>
            <w:vAlign w:val="bottom"/>
          </w:tcPr>
          <w:p w:rsidR="00697429" w:rsidRPr="00113478" w:rsidRDefault="00697429" w:rsidP="00F210A2">
            <w:pPr>
              <w:jc w:val="center"/>
              <w:rPr>
                <w:rFonts w:ascii="Times New Roman" w:hAnsi="Times New Roman"/>
                <w:b/>
                <w:bCs w:val="0"/>
                <w:sz w:val="18"/>
                <w:szCs w:val="18"/>
                <w:lang w:val="en-GB"/>
              </w:rPr>
            </w:pPr>
            <w:r w:rsidRPr="00113478">
              <w:rPr>
                <w:rFonts w:ascii="Times New Roman" w:hAnsi="Times New Roman"/>
                <w:b/>
                <w:bCs w:val="0"/>
                <w:sz w:val="18"/>
                <w:szCs w:val="18"/>
              </w:rPr>
              <w:t>От 1 до 2 лет</w:t>
            </w:r>
          </w:p>
        </w:tc>
        <w:tc>
          <w:tcPr>
            <w:tcW w:w="851" w:type="dxa"/>
            <w:tcBorders>
              <w:top w:val="nil"/>
              <w:left w:val="nil"/>
              <w:bottom w:val="single" w:sz="4" w:space="0" w:color="auto"/>
              <w:right w:val="nil"/>
            </w:tcBorders>
            <w:vAlign w:val="bottom"/>
          </w:tcPr>
          <w:p w:rsidR="00697429" w:rsidRPr="00113478" w:rsidRDefault="00697429" w:rsidP="00F210A2">
            <w:pPr>
              <w:jc w:val="center"/>
              <w:rPr>
                <w:rFonts w:ascii="Times New Roman" w:hAnsi="Times New Roman"/>
                <w:b/>
                <w:bCs w:val="0"/>
                <w:sz w:val="18"/>
                <w:szCs w:val="18"/>
                <w:lang w:val="en-GB"/>
              </w:rPr>
            </w:pPr>
            <w:r w:rsidRPr="00113478">
              <w:rPr>
                <w:rFonts w:ascii="Times New Roman" w:hAnsi="Times New Roman"/>
                <w:b/>
                <w:bCs w:val="0"/>
                <w:sz w:val="18"/>
                <w:szCs w:val="18"/>
              </w:rPr>
              <w:t>От 2 до 5 лет</w:t>
            </w:r>
          </w:p>
        </w:tc>
        <w:tc>
          <w:tcPr>
            <w:tcW w:w="851" w:type="dxa"/>
            <w:tcBorders>
              <w:top w:val="nil"/>
              <w:left w:val="nil"/>
              <w:bottom w:val="single" w:sz="4" w:space="0" w:color="auto"/>
              <w:right w:val="nil"/>
            </w:tcBorders>
            <w:vAlign w:val="bottom"/>
          </w:tcPr>
          <w:p w:rsidR="00697429" w:rsidRPr="00113478" w:rsidRDefault="00697429" w:rsidP="00F210A2">
            <w:pPr>
              <w:jc w:val="center"/>
              <w:rPr>
                <w:rFonts w:ascii="Times New Roman" w:hAnsi="Times New Roman"/>
                <w:b/>
                <w:bCs w:val="0"/>
                <w:sz w:val="18"/>
                <w:szCs w:val="18"/>
                <w:lang w:val="en-GB"/>
              </w:rPr>
            </w:pPr>
            <w:r w:rsidRPr="00113478">
              <w:rPr>
                <w:rFonts w:ascii="Times New Roman" w:hAnsi="Times New Roman"/>
                <w:b/>
                <w:bCs w:val="0"/>
                <w:sz w:val="18"/>
                <w:szCs w:val="18"/>
              </w:rPr>
              <w:t>Свыше 5 лет</w:t>
            </w:r>
          </w:p>
        </w:tc>
      </w:tr>
      <w:tr w:rsidR="00697429" w:rsidRPr="00113478" w:rsidTr="001D4AB5">
        <w:trPr>
          <w:trHeight w:val="264"/>
        </w:trPr>
        <w:tc>
          <w:tcPr>
            <w:tcW w:w="2268" w:type="dxa"/>
            <w:tcBorders>
              <w:top w:val="single" w:sz="4" w:space="0" w:color="auto"/>
              <w:left w:val="nil"/>
              <w:bottom w:val="nil"/>
              <w:right w:val="nil"/>
            </w:tcBorders>
            <w:vAlign w:val="bottom"/>
          </w:tcPr>
          <w:p w:rsidR="00697429" w:rsidRPr="00113478" w:rsidRDefault="00697429" w:rsidP="00F210A2">
            <w:pPr>
              <w:rPr>
                <w:rFonts w:ascii="Times New Roman" w:hAnsi="Times New Roman"/>
                <w:b/>
                <w:bCs w:val="0"/>
                <w:sz w:val="18"/>
                <w:szCs w:val="18"/>
                <w:lang w:val="en-GB"/>
              </w:rPr>
            </w:pPr>
            <w:r w:rsidRPr="00113478">
              <w:rPr>
                <w:rFonts w:ascii="Times New Roman" w:hAnsi="Times New Roman"/>
                <w:b/>
                <w:bCs w:val="0"/>
                <w:sz w:val="18"/>
                <w:szCs w:val="18"/>
              </w:rPr>
              <w:t>Финансовые обязательства</w:t>
            </w:r>
          </w:p>
        </w:tc>
        <w:tc>
          <w:tcPr>
            <w:tcW w:w="851" w:type="dxa"/>
            <w:tcBorders>
              <w:top w:val="single" w:sz="4" w:space="0" w:color="auto"/>
              <w:left w:val="nil"/>
              <w:bottom w:val="nil"/>
              <w:right w:val="nil"/>
            </w:tcBorders>
            <w:noWrap/>
            <w:vAlign w:val="bottom"/>
          </w:tcPr>
          <w:p w:rsidR="00697429" w:rsidRPr="00113478" w:rsidRDefault="00697429" w:rsidP="00F210A2">
            <w:pPr>
              <w:jc w:val="right"/>
              <w:rPr>
                <w:rFonts w:ascii="Times New Roman" w:hAnsi="Times New Roman"/>
                <w:sz w:val="18"/>
                <w:szCs w:val="18"/>
                <w:highlight w:val="yellow"/>
                <w:lang w:val="en-GB"/>
              </w:rPr>
            </w:pPr>
          </w:p>
        </w:tc>
        <w:tc>
          <w:tcPr>
            <w:tcW w:w="851" w:type="dxa"/>
            <w:tcBorders>
              <w:top w:val="single" w:sz="4" w:space="0" w:color="auto"/>
              <w:left w:val="nil"/>
              <w:bottom w:val="nil"/>
              <w:right w:val="nil"/>
            </w:tcBorders>
            <w:noWrap/>
            <w:vAlign w:val="bottom"/>
          </w:tcPr>
          <w:p w:rsidR="00697429" w:rsidRPr="00113478" w:rsidRDefault="00697429" w:rsidP="00F210A2">
            <w:pPr>
              <w:jc w:val="right"/>
              <w:rPr>
                <w:rFonts w:ascii="Times New Roman" w:hAnsi="Times New Roman"/>
                <w:sz w:val="18"/>
                <w:szCs w:val="18"/>
                <w:highlight w:val="yellow"/>
                <w:lang w:val="en-GB"/>
              </w:rPr>
            </w:pPr>
          </w:p>
        </w:tc>
        <w:tc>
          <w:tcPr>
            <w:tcW w:w="851" w:type="dxa"/>
            <w:tcBorders>
              <w:top w:val="single" w:sz="4" w:space="0" w:color="auto"/>
              <w:left w:val="nil"/>
              <w:bottom w:val="nil"/>
              <w:right w:val="nil"/>
            </w:tcBorders>
            <w:noWrap/>
            <w:vAlign w:val="bottom"/>
          </w:tcPr>
          <w:p w:rsidR="00697429" w:rsidRPr="00113478" w:rsidRDefault="00697429" w:rsidP="00F210A2">
            <w:pPr>
              <w:jc w:val="right"/>
              <w:rPr>
                <w:rFonts w:ascii="Times New Roman" w:hAnsi="Times New Roman"/>
                <w:sz w:val="18"/>
                <w:szCs w:val="18"/>
                <w:highlight w:val="yellow"/>
                <w:lang w:val="en-GB"/>
              </w:rPr>
            </w:pPr>
          </w:p>
        </w:tc>
        <w:tc>
          <w:tcPr>
            <w:tcW w:w="851" w:type="dxa"/>
            <w:tcBorders>
              <w:top w:val="single" w:sz="4" w:space="0" w:color="auto"/>
              <w:left w:val="nil"/>
              <w:bottom w:val="nil"/>
              <w:right w:val="nil"/>
            </w:tcBorders>
            <w:noWrap/>
            <w:vAlign w:val="bottom"/>
          </w:tcPr>
          <w:p w:rsidR="00697429" w:rsidRPr="00113478" w:rsidRDefault="00697429" w:rsidP="00F210A2">
            <w:pPr>
              <w:jc w:val="right"/>
              <w:rPr>
                <w:rFonts w:ascii="Times New Roman" w:hAnsi="Times New Roman"/>
                <w:sz w:val="18"/>
                <w:szCs w:val="18"/>
                <w:highlight w:val="yellow"/>
                <w:lang w:val="en-GB"/>
              </w:rPr>
            </w:pPr>
          </w:p>
        </w:tc>
        <w:tc>
          <w:tcPr>
            <w:tcW w:w="851" w:type="dxa"/>
            <w:tcBorders>
              <w:top w:val="single" w:sz="4" w:space="0" w:color="auto"/>
              <w:left w:val="nil"/>
              <w:bottom w:val="nil"/>
              <w:right w:val="nil"/>
            </w:tcBorders>
            <w:noWrap/>
            <w:vAlign w:val="bottom"/>
          </w:tcPr>
          <w:p w:rsidR="00697429" w:rsidRPr="00113478" w:rsidRDefault="00697429" w:rsidP="00F210A2">
            <w:pPr>
              <w:jc w:val="right"/>
              <w:rPr>
                <w:rFonts w:ascii="Times New Roman" w:hAnsi="Times New Roman"/>
                <w:sz w:val="18"/>
                <w:szCs w:val="18"/>
                <w:highlight w:val="yellow"/>
                <w:lang w:val="en-GB"/>
              </w:rPr>
            </w:pPr>
          </w:p>
        </w:tc>
        <w:tc>
          <w:tcPr>
            <w:tcW w:w="851" w:type="dxa"/>
            <w:tcBorders>
              <w:top w:val="single" w:sz="4" w:space="0" w:color="auto"/>
              <w:left w:val="nil"/>
              <w:bottom w:val="nil"/>
              <w:right w:val="nil"/>
            </w:tcBorders>
            <w:noWrap/>
            <w:vAlign w:val="bottom"/>
          </w:tcPr>
          <w:p w:rsidR="00697429" w:rsidRPr="00113478" w:rsidRDefault="00697429" w:rsidP="00F210A2">
            <w:pPr>
              <w:jc w:val="right"/>
              <w:rPr>
                <w:rFonts w:ascii="Times New Roman" w:hAnsi="Times New Roman"/>
                <w:sz w:val="18"/>
                <w:szCs w:val="18"/>
                <w:highlight w:val="yellow"/>
                <w:lang w:val="en-GB"/>
              </w:rPr>
            </w:pPr>
          </w:p>
        </w:tc>
        <w:tc>
          <w:tcPr>
            <w:tcW w:w="851" w:type="dxa"/>
            <w:tcBorders>
              <w:top w:val="single" w:sz="4" w:space="0" w:color="auto"/>
              <w:left w:val="nil"/>
              <w:bottom w:val="nil"/>
              <w:right w:val="nil"/>
            </w:tcBorders>
            <w:noWrap/>
            <w:vAlign w:val="bottom"/>
          </w:tcPr>
          <w:p w:rsidR="00697429" w:rsidRPr="00113478" w:rsidRDefault="00697429" w:rsidP="00F210A2">
            <w:pPr>
              <w:jc w:val="right"/>
              <w:rPr>
                <w:rFonts w:ascii="Times New Roman" w:hAnsi="Times New Roman"/>
                <w:sz w:val="18"/>
                <w:szCs w:val="18"/>
                <w:highlight w:val="yellow"/>
                <w:lang w:val="en-GB"/>
              </w:rPr>
            </w:pPr>
          </w:p>
        </w:tc>
      </w:tr>
      <w:tr w:rsidR="00697429" w:rsidRPr="00113478" w:rsidTr="001D4AB5">
        <w:trPr>
          <w:trHeight w:val="264"/>
        </w:trPr>
        <w:tc>
          <w:tcPr>
            <w:tcW w:w="2268" w:type="dxa"/>
            <w:tcBorders>
              <w:top w:val="nil"/>
              <w:left w:val="nil"/>
              <w:bottom w:val="nil"/>
              <w:right w:val="nil"/>
            </w:tcBorders>
            <w:vAlign w:val="bottom"/>
          </w:tcPr>
          <w:p w:rsidR="00697429" w:rsidRPr="00113478" w:rsidRDefault="00697429" w:rsidP="00F210A2">
            <w:pPr>
              <w:rPr>
                <w:rFonts w:ascii="Times New Roman" w:hAnsi="Times New Roman"/>
                <w:sz w:val="18"/>
                <w:szCs w:val="18"/>
                <w:lang w:val="en-GB"/>
              </w:rPr>
            </w:pPr>
            <w:r w:rsidRPr="00113478">
              <w:rPr>
                <w:rFonts w:ascii="Times New Roman" w:hAnsi="Times New Roman"/>
                <w:sz w:val="18"/>
                <w:szCs w:val="18"/>
              </w:rPr>
              <w:t>Необеспеченные кредиты и займы</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5</w:t>
            </w:r>
            <w:r>
              <w:rPr>
                <w:rFonts w:ascii="Times New Roman" w:hAnsi="Times New Roman"/>
                <w:sz w:val="18"/>
                <w:szCs w:val="18"/>
              </w:rPr>
              <w:t xml:space="preserve"> </w:t>
            </w:r>
            <w:r w:rsidRPr="00113478">
              <w:rPr>
                <w:rFonts w:ascii="Times New Roman" w:hAnsi="Times New Roman"/>
                <w:sz w:val="18"/>
                <w:szCs w:val="18"/>
              </w:rPr>
              <w:t>035</w:t>
            </w:r>
            <w:r>
              <w:rPr>
                <w:rFonts w:ascii="Times New Roman" w:hAnsi="Times New Roman"/>
                <w:sz w:val="18"/>
                <w:szCs w:val="18"/>
              </w:rPr>
              <w:t xml:space="preserve"> </w:t>
            </w:r>
            <w:r w:rsidRPr="00113478">
              <w:rPr>
                <w:rFonts w:ascii="Times New Roman" w:hAnsi="Times New Roman"/>
                <w:sz w:val="18"/>
                <w:szCs w:val="18"/>
              </w:rPr>
              <w:t>000</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5</w:t>
            </w:r>
            <w:r>
              <w:rPr>
                <w:rFonts w:ascii="Times New Roman" w:hAnsi="Times New Roman"/>
                <w:sz w:val="18"/>
                <w:szCs w:val="18"/>
              </w:rPr>
              <w:t xml:space="preserve"> </w:t>
            </w:r>
            <w:r w:rsidRPr="00113478">
              <w:rPr>
                <w:rFonts w:ascii="Times New Roman" w:hAnsi="Times New Roman"/>
                <w:sz w:val="18"/>
                <w:szCs w:val="18"/>
              </w:rPr>
              <w:t>830</w:t>
            </w:r>
            <w:r>
              <w:rPr>
                <w:rFonts w:ascii="Times New Roman" w:hAnsi="Times New Roman"/>
                <w:sz w:val="18"/>
                <w:szCs w:val="18"/>
              </w:rPr>
              <w:t xml:space="preserve"> </w:t>
            </w:r>
            <w:r w:rsidRPr="00113478">
              <w:rPr>
                <w:rFonts w:ascii="Times New Roman" w:hAnsi="Times New Roman"/>
                <w:sz w:val="18"/>
                <w:szCs w:val="18"/>
              </w:rPr>
              <w:t>524</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184</w:t>
            </w:r>
            <w:r>
              <w:rPr>
                <w:rFonts w:ascii="Times New Roman" w:hAnsi="Times New Roman"/>
                <w:sz w:val="18"/>
                <w:szCs w:val="18"/>
              </w:rPr>
              <w:t xml:space="preserve"> </w:t>
            </w:r>
            <w:r w:rsidRPr="00113478">
              <w:rPr>
                <w:rFonts w:ascii="Times New Roman" w:hAnsi="Times New Roman"/>
                <w:sz w:val="18"/>
                <w:szCs w:val="18"/>
              </w:rPr>
              <w:t>996</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184</w:t>
            </w:r>
            <w:r>
              <w:rPr>
                <w:rFonts w:ascii="Times New Roman" w:hAnsi="Times New Roman"/>
                <w:sz w:val="18"/>
                <w:szCs w:val="18"/>
              </w:rPr>
              <w:t xml:space="preserve"> </w:t>
            </w:r>
            <w:r w:rsidRPr="00113478">
              <w:rPr>
                <w:rFonts w:ascii="Times New Roman" w:hAnsi="Times New Roman"/>
                <w:sz w:val="18"/>
                <w:szCs w:val="18"/>
              </w:rPr>
              <w:t>676</w:t>
            </w:r>
            <w:r>
              <w:rPr>
                <w:rFonts w:ascii="Times New Roman" w:hAnsi="Times New Roman"/>
                <w:sz w:val="18"/>
                <w:szCs w:val="18"/>
              </w:rPr>
              <w:t xml:space="preserve"> </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4</w:t>
            </w:r>
            <w:r>
              <w:rPr>
                <w:rFonts w:ascii="Times New Roman" w:hAnsi="Times New Roman"/>
                <w:sz w:val="18"/>
                <w:szCs w:val="18"/>
              </w:rPr>
              <w:t xml:space="preserve"> </w:t>
            </w:r>
            <w:r w:rsidRPr="00113478">
              <w:rPr>
                <w:rFonts w:ascii="Times New Roman" w:hAnsi="Times New Roman"/>
                <w:sz w:val="18"/>
                <w:szCs w:val="18"/>
              </w:rPr>
              <w:t>008</w:t>
            </w:r>
            <w:r>
              <w:rPr>
                <w:rFonts w:ascii="Times New Roman" w:hAnsi="Times New Roman"/>
                <w:sz w:val="18"/>
                <w:szCs w:val="18"/>
              </w:rPr>
              <w:t xml:space="preserve"> </w:t>
            </w:r>
            <w:r w:rsidRPr="00113478">
              <w:rPr>
                <w:rFonts w:ascii="Times New Roman" w:hAnsi="Times New Roman"/>
                <w:sz w:val="18"/>
                <w:szCs w:val="18"/>
              </w:rPr>
              <w:t>127</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452</w:t>
            </w:r>
            <w:r>
              <w:rPr>
                <w:rFonts w:ascii="Times New Roman" w:hAnsi="Times New Roman"/>
                <w:sz w:val="18"/>
                <w:szCs w:val="18"/>
              </w:rPr>
              <w:t xml:space="preserve"> </w:t>
            </w:r>
            <w:r w:rsidRPr="00113478">
              <w:rPr>
                <w:rFonts w:ascii="Times New Roman" w:hAnsi="Times New Roman"/>
                <w:sz w:val="18"/>
                <w:szCs w:val="18"/>
              </w:rPr>
              <w:t>725</w:t>
            </w:r>
          </w:p>
        </w:tc>
        <w:tc>
          <w:tcPr>
            <w:tcW w:w="851" w:type="dxa"/>
            <w:tcBorders>
              <w:top w:val="nil"/>
              <w:left w:val="nil"/>
              <w:bottom w:val="nil"/>
              <w:right w:val="nil"/>
            </w:tcBorders>
            <w:noWrap/>
            <w:vAlign w:val="bottom"/>
          </w:tcPr>
          <w:p w:rsidR="00697429" w:rsidRPr="00113478" w:rsidRDefault="00697429" w:rsidP="00907A81">
            <w:pPr>
              <w:ind w:right="57"/>
              <w:jc w:val="right"/>
              <w:rPr>
                <w:rFonts w:ascii="Times New Roman" w:hAnsi="Times New Roman"/>
                <w:sz w:val="18"/>
                <w:szCs w:val="18"/>
              </w:rPr>
            </w:pPr>
            <w:r w:rsidRPr="00113478">
              <w:rPr>
                <w:rFonts w:ascii="Times New Roman" w:hAnsi="Times New Roman"/>
                <w:sz w:val="18"/>
                <w:szCs w:val="18"/>
              </w:rPr>
              <w:t>-</w:t>
            </w:r>
          </w:p>
        </w:tc>
      </w:tr>
      <w:tr w:rsidR="00697429" w:rsidRPr="00113478" w:rsidTr="001D4AB5">
        <w:trPr>
          <w:trHeight w:val="264"/>
        </w:trPr>
        <w:tc>
          <w:tcPr>
            <w:tcW w:w="2268" w:type="dxa"/>
            <w:tcBorders>
              <w:top w:val="nil"/>
              <w:left w:val="nil"/>
              <w:bottom w:val="nil"/>
              <w:right w:val="nil"/>
            </w:tcBorders>
            <w:vAlign w:val="bottom"/>
          </w:tcPr>
          <w:p w:rsidR="00697429" w:rsidRPr="00113478" w:rsidRDefault="00697429" w:rsidP="00F210A2">
            <w:pPr>
              <w:rPr>
                <w:rFonts w:ascii="Times New Roman" w:hAnsi="Times New Roman"/>
                <w:sz w:val="18"/>
                <w:szCs w:val="18"/>
                <w:lang w:val="en-GB"/>
              </w:rPr>
            </w:pPr>
            <w:r w:rsidRPr="00113478">
              <w:rPr>
                <w:rFonts w:ascii="Times New Roman" w:hAnsi="Times New Roman"/>
                <w:sz w:val="18"/>
                <w:szCs w:val="18"/>
              </w:rPr>
              <w:t>Обязательства по финансовой аренде</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247</w:t>
            </w:r>
            <w:r>
              <w:rPr>
                <w:rFonts w:ascii="Times New Roman" w:hAnsi="Times New Roman"/>
                <w:sz w:val="18"/>
                <w:szCs w:val="18"/>
              </w:rPr>
              <w:t xml:space="preserve"> </w:t>
            </w:r>
            <w:r w:rsidRPr="00113478">
              <w:rPr>
                <w:rFonts w:ascii="Times New Roman" w:hAnsi="Times New Roman"/>
                <w:sz w:val="18"/>
                <w:szCs w:val="18"/>
              </w:rPr>
              <w:t>342</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364</w:t>
            </w:r>
            <w:r>
              <w:rPr>
                <w:rFonts w:ascii="Times New Roman" w:hAnsi="Times New Roman"/>
                <w:sz w:val="18"/>
                <w:szCs w:val="18"/>
              </w:rPr>
              <w:t xml:space="preserve"> </w:t>
            </w:r>
            <w:r w:rsidRPr="00113478">
              <w:rPr>
                <w:rFonts w:ascii="Times New Roman" w:hAnsi="Times New Roman"/>
                <w:sz w:val="18"/>
                <w:szCs w:val="18"/>
              </w:rPr>
              <w:t>14</w:t>
            </w:r>
            <w:r w:rsidR="002F2B3C">
              <w:rPr>
                <w:rFonts w:ascii="Times New Roman" w:hAnsi="Times New Roman"/>
                <w:sz w:val="18"/>
                <w:szCs w:val="18"/>
              </w:rPr>
              <w:t>5</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84</w:t>
            </w:r>
            <w:r>
              <w:rPr>
                <w:rFonts w:ascii="Times New Roman" w:hAnsi="Times New Roman"/>
                <w:sz w:val="18"/>
                <w:szCs w:val="18"/>
              </w:rPr>
              <w:t xml:space="preserve"> </w:t>
            </w:r>
            <w:r w:rsidRPr="00113478">
              <w:rPr>
                <w:rFonts w:ascii="Times New Roman" w:hAnsi="Times New Roman"/>
                <w:sz w:val="18"/>
                <w:szCs w:val="18"/>
              </w:rPr>
              <w:t>34</w:t>
            </w:r>
            <w:r w:rsidR="002F2B3C">
              <w:rPr>
                <w:rFonts w:ascii="Times New Roman" w:hAnsi="Times New Roman"/>
                <w:sz w:val="18"/>
                <w:szCs w:val="18"/>
              </w:rPr>
              <w:t>6</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73</w:t>
            </w:r>
            <w:r>
              <w:rPr>
                <w:rFonts w:ascii="Times New Roman" w:hAnsi="Times New Roman"/>
                <w:sz w:val="18"/>
                <w:szCs w:val="18"/>
              </w:rPr>
              <w:t xml:space="preserve"> </w:t>
            </w:r>
            <w:r w:rsidRPr="00113478">
              <w:rPr>
                <w:rFonts w:ascii="Times New Roman" w:hAnsi="Times New Roman"/>
                <w:sz w:val="18"/>
                <w:szCs w:val="18"/>
              </w:rPr>
              <w:t>696</w:t>
            </w:r>
            <w:r>
              <w:rPr>
                <w:rFonts w:ascii="Times New Roman" w:hAnsi="Times New Roman"/>
                <w:sz w:val="18"/>
                <w:szCs w:val="18"/>
              </w:rPr>
              <w:t xml:space="preserve"> </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118</w:t>
            </w:r>
            <w:r>
              <w:rPr>
                <w:rFonts w:ascii="Times New Roman" w:hAnsi="Times New Roman"/>
                <w:sz w:val="18"/>
                <w:szCs w:val="18"/>
              </w:rPr>
              <w:t xml:space="preserve"> </w:t>
            </w:r>
            <w:r w:rsidRPr="00113478">
              <w:rPr>
                <w:rFonts w:ascii="Times New Roman" w:hAnsi="Times New Roman"/>
                <w:sz w:val="18"/>
                <w:szCs w:val="18"/>
              </w:rPr>
              <w:t>655</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87</w:t>
            </w:r>
            <w:r>
              <w:rPr>
                <w:rFonts w:ascii="Times New Roman" w:hAnsi="Times New Roman"/>
                <w:sz w:val="18"/>
                <w:szCs w:val="18"/>
              </w:rPr>
              <w:t xml:space="preserve"> </w:t>
            </w:r>
            <w:r w:rsidRPr="00113478">
              <w:rPr>
                <w:rFonts w:ascii="Times New Roman" w:hAnsi="Times New Roman"/>
                <w:sz w:val="18"/>
                <w:szCs w:val="18"/>
              </w:rPr>
              <w:t>448</w:t>
            </w:r>
          </w:p>
        </w:tc>
        <w:tc>
          <w:tcPr>
            <w:tcW w:w="851" w:type="dxa"/>
            <w:tcBorders>
              <w:top w:val="nil"/>
              <w:left w:val="nil"/>
              <w:bottom w:val="nil"/>
              <w:right w:val="nil"/>
            </w:tcBorders>
            <w:noWrap/>
            <w:vAlign w:val="bottom"/>
          </w:tcPr>
          <w:p w:rsidR="00697429" w:rsidRPr="00113478" w:rsidRDefault="00697429" w:rsidP="00907A81">
            <w:pPr>
              <w:ind w:right="57"/>
              <w:jc w:val="right"/>
              <w:rPr>
                <w:rFonts w:ascii="Times New Roman" w:hAnsi="Times New Roman"/>
                <w:sz w:val="18"/>
                <w:szCs w:val="18"/>
              </w:rPr>
            </w:pPr>
            <w:r w:rsidRPr="00113478">
              <w:rPr>
                <w:rFonts w:ascii="Times New Roman" w:hAnsi="Times New Roman"/>
                <w:sz w:val="18"/>
                <w:szCs w:val="18"/>
              </w:rPr>
              <w:t>-</w:t>
            </w:r>
          </w:p>
        </w:tc>
      </w:tr>
      <w:tr w:rsidR="00697429" w:rsidRPr="00113478" w:rsidTr="001D4AB5">
        <w:trPr>
          <w:trHeight w:val="264"/>
        </w:trPr>
        <w:tc>
          <w:tcPr>
            <w:tcW w:w="2268" w:type="dxa"/>
            <w:tcBorders>
              <w:top w:val="nil"/>
              <w:left w:val="nil"/>
              <w:bottom w:val="single" w:sz="4" w:space="0" w:color="auto"/>
              <w:right w:val="nil"/>
            </w:tcBorders>
            <w:vAlign w:val="bottom"/>
          </w:tcPr>
          <w:p w:rsidR="00697429" w:rsidRPr="00113478" w:rsidRDefault="00697429" w:rsidP="00F210A2">
            <w:pPr>
              <w:rPr>
                <w:rFonts w:ascii="Times New Roman" w:hAnsi="Times New Roman"/>
                <w:sz w:val="18"/>
                <w:szCs w:val="18"/>
              </w:rPr>
            </w:pPr>
            <w:r w:rsidRPr="00113478">
              <w:rPr>
                <w:rFonts w:ascii="Times New Roman" w:hAnsi="Times New Roman"/>
                <w:sz w:val="18"/>
                <w:szCs w:val="18"/>
              </w:rPr>
              <w:t>Торговая и прочая кредиторская задолженность</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741</w:t>
            </w:r>
            <w:r>
              <w:rPr>
                <w:rFonts w:ascii="Times New Roman" w:hAnsi="Times New Roman"/>
                <w:sz w:val="18"/>
                <w:szCs w:val="18"/>
              </w:rPr>
              <w:t xml:space="preserve"> </w:t>
            </w:r>
            <w:r w:rsidRPr="00113478">
              <w:rPr>
                <w:rFonts w:ascii="Times New Roman" w:hAnsi="Times New Roman"/>
                <w:sz w:val="18"/>
                <w:szCs w:val="18"/>
              </w:rPr>
              <w:t>116</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741</w:t>
            </w:r>
            <w:r>
              <w:rPr>
                <w:rFonts w:ascii="Times New Roman" w:hAnsi="Times New Roman"/>
                <w:sz w:val="18"/>
                <w:szCs w:val="18"/>
              </w:rPr>
              <w:t xml:space="preserve"> </w:t>
            </w:r>
            <w:r w:rsidRPr="00113478">
              <w:rPr>
                <w:rFonts w:ascii="Times New Roman" w:hAnsi="Times New Roman"/>
                <w:sz w:val="18"/>
                <w:szCs w:val="18"/>
              </w:rPr>
              <w:t>116</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739</w:t>
            </w:r>
            <w:r>
              <w:rPr>
                <w:rFonts w:ascii="Times New Roman" w:hAnsi="Times New Roman"/>
                <w:sz w:val="18"/>
                <w:szCs w:val="18"/>
              </w:rPr>
              <w:t xml:space="preserve"> </w:t>
            </w:r>
            <w:r w:rsidRPr="00113478">
              <w:rPr>
                <w:rFonts w:ascii="Times New Roman" w:hAnsi="Times New Roman"/>
                <w:sz w:val="18"/>
                <w:szCs w:val="18"/>
              </w:rPr>
              <w:t>132</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984</w:t>
            </w:r>
            <w:r>
              <w:rPr>
                <w:rFonts w:ascii="Times New Roman" w:hAnsi="Times New Roman"/>
                <w:sz w:val="18"/>
                <w:szCs w:val="18"/>
              </w:rPr>
              <w:t xml:space="preserve"> </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w:t>
            </w:r>
          </w:p>
        </w:tc>
        <w:tc>
          <w:tcPr>
            <w:tcW w:w="851" w:type="dxa"/>
            <w:tcBorders>
              <w:top w:val="nil"/>
              <w:left w:val="nil"/>
              <w:bottom w:val="single" w:sz="4" w:space="0" w:color="auto"/>
              <w:right w:val="nil"/>
            </w:tcBorders>
            <w:noWrap/>
            <w:vAlign w:val="bottom"/>
          </w:tcPr>
          <w:p w:rsidR="00697429" w:rsidRPr="00113478" w:rsidRDefault="00697429" w:rsidP="00907A81">
            <w:pPr>
              <w:ind w:right="57"/>
              <w:jc w:val="right"/>
              <w:rPr>
                <w:rFonts w:ascii="Times New Roman" w:hAnsi="Times New Roman"/>
                <w:sz w:val="18"/>
                <w:szCs w:val="18"/>
              </w:rPr>
            </w:pPr>
            <w:r w:rsidRPr="00113478">
              <w:rPr>
                <w:rFonts w:ascii="Times New Roman" w:hAnsi="Times New Roman"/>
                <w:sz w:val="18"/>
                <w:szCs w:val="18"/>
              </w:rPr>
              <w:t>-</w:t>
            </w:r>
          </w:p>
        </w:tc>
      </w:tr>
      <w:tr w:rsidR="00697429" w:rsidRPr="00113478" w:rsidTr="001D4AB5">
        <w:trPr>
          <w:trHeight w:val="227"/>
        </w:trPr>
        <w:tc>
          <w:tcPr>
            <w:tcW w:w="2268" w:type="dxa"/>
            <w:tcBorders>
              <w:top w:val="single" w:sz="4" w:space="0" w:color="auto"/>
              <w:left w:val="nil"/>
              <w:bottom w:val="single" w:sz="12" w:space="0" w:color="auto"/>
              <w:right w:val="nil"/>
            </w:tcBorders>
            <w:noWrap/>
            <w:vAlign w:val="bottom"/>
          </w:tcPr>
          <w:p w:rsidR="00697429" w:rsidRPr="00113478" w:rsidRDefault="00697429" w:rsidP="00F210A2">
            <w:pPr>
              <w:rPr>
                <w:rFonts w:ascii="Times New Roman" w:hAnsi="Times New Roman"/>
                <w:b/>
                <w:sz w:val="18"/>
                <w:szCs w:val="18"/>
                <w:lang w:val="en-GB"/>
              </w:rPr>
            </w:pPr>
            <w:r w:rsidRPr="00113478">
              <w:rPr>
                <w:rFonts w:ascii="Times New Roman" w:hAnsi="Times New Roman"/>
                <w:b/>
                <w:bCs w:val="0"/>
                <w:sz w:val="18"/>
                <w:szCs w:val="18"/>
              </w:rPr>
              <w:t>Итого</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7</w:t>
            </w:r>
            <w:r>
              <w:rPr>
                <w:rFonts w:ascii="Times New Roman" w:hAnsi="Times New Roman"/>
                <w:b/>
                <w:sz w:val="18"/>
                <w:szCs w:val="18"/>
              </w:rPr>
              <w:t xml:space="preserve"> </w:t>
            </w:r>
            <w:r w:rsidRPr="00113478">
              <w:rPr>
                <w:rFonts w:ascii="Times New Roman" w:hAnsi="Times New Roman"/>
                <w:b/>
                <w:sz w:val="18"/>
                <w:szCs w:val="18"/>
              </w:rPr>
              <w:t>023</w:t>
            </w:r>
            <w:r>
              <w:rPr>
                <w:rFonts w:ascii="Times New Roman" w:hAnsi="Times New Roman"/>
                <w:b/>
                <w:sz w:val="18"/>
                <w:szCs w:val="18"/>
              </w:rPr>
              <w:t xml:space="preserve"> </w:t>
            </w:r>
            <w:r w:rsidRPr="00113478">
              <w:rPr>
                <w:rFonts w:ascii="Times New Roman" w:hAnsi="Times New Roman"/>
                <w:b/>
                <w:sz w:val="18"/>
                <w:szCs w:val="18"/>
              </w:rPr>
              <w:t>458</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7</w:t>
            </w:r>
            <w:r>
              <w:rPr>
                <w:rFonts w:ascii="Times New Roman" w:hAnsi="Times New Roman"/>
                <w:b/>
                <w:sz w:val="18"/>
                <w:szCs w:val="18"/>
              </w:rPr>
              <w:t xml:space="preserve"> </w:t>
            </w:r>
            <w:r w:rsidRPr="00113478">
              <w:rPr>
                <w:rFonts w:ascii="Times New Roman" w:hAnsi="Times New Roman"/>
                <w:b/>
                <w:sz w:val="18"/>
                <w:szCs w:val="18"/>
              </w:rPr>
              <w:t>935</w:t>
            </w:r>
            <w:r>
              <w:rPr>
                <w:rFonts w:ascii="Times New Roman" w:hAnsi="Times New Roman"/>
                <w:b/>
                <w:sz w:val="18"/>
                <w:szCs w:val="18"/>
              </w:rPr>
              <w:t xml:space="preserve"> </w:t>
            </w:r>
            <w:r w:rsidRPr="00113478">
              <w:rPr>
                <w:rFonts w:ascii="Times New Roman" w:hAnsi="Times New Roman"/>
                <w:b/>
                <w:sz w:val="18"/>
                <w:szCs w:val="18"/>
              </w:rPr>
              <w:t>78</w:t>
            </w:r>
            <w:r w:rsidR="002F2B3C">
              <w:rPr>
                <w:rFonts w:ascii="Times New Roman" w:hAnsi="Times New Roman"/>
                <w:b/>
                <w:sz w:val="18"/>
                <w:szCs w:val="18"/>
              </w:rPr>
              <w:t>5</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2</w:t>
            </w:r>
            <w:r>
              <w:rPr>
                <w:rFonts w:ascii="Times New Roman" w:hAnsi="Times New Roman"/>
                <w:b/>
                <w:sz w:val="18"/>
                <w:szCs w:val="18"/>
              </w:rPr>
              <w:t xml:space="preserve"> </w:t>
            </w:r>
            <w:r w:rsidRPr="00113478">
              <w:rPr>
                <w:rFonts w:ascii="Times New Roman" w:hAnsi="Times New Roman"/>
                <w:b/>
                <w:sz w:val="18"/>
                <w:szCs w:val="18"/>
              </w:rPr>
              <w:t>008</w:t>
            </w:r>
            <w:r>
              <w:rPr>
                <w:rFonts w:ascii="Times New Roman" w:hAnsi="Times New Roman"/>
                <w:b/>
                <w:sz w:val="18"/>
                <w:szCs w:val="18"/>
              </w:rPr>
              <w:t xml:space="preserve"> </w:t>
            </w:r>
            <w:r w:rsidRPr="00113478">
              <w:rPr>
                <w:rFonts w:ascii="Times New Roman" w:hAnsi="Times New Roman"/>
                <w:b/>
                <w:sz w:val="18"/>
                <w:szCs w:val="18"/>
              </w:rPr>
              <w:t>47</w:t>
            </w:r>
            <w:r w:rsidR="002F2B3C">
              <w:rPr>
                <w:rFonts w:ascii="Times New Roman" w:hAnsi="Times New Roman"/>
                <w:b/>
                <w:sz w:val="18"/>
                <w:szCs w:val="18"/>
              </w:rPr>
              <w:t>4</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260</w:t>
            </w:r>
            <w:r>
              <w:rPr>
                <w:rFonts w:ascii="Times New Roman" w:hAnsi="Times New Roman"/>
                <w:b/>
                <w:sz w:val="18"/>
                <w:szCs w:val="18"/>
              </w:rPr>
              <w:t xml:space="preserve"> </w:t>
            </w:r>
            <w:r w:rsidRPr="00113478">
              <w:rPr>
                <w:rFonts w:ascii="Times New Roman" w:hAnsi="Times New Roman"/>
                <w:b/>
                <w:sz w:val="18"/>
                <w:szCs w:val="18"/>
              </w:rPr>
              <w:t>356</w:t>
            </w:r>
            <w:r>
              <w:rPr>
                <w:rFonts w:ascii="Times New Roman" w:hAnsi="Times New Roman"/>
                <w:b/>
                <w:sz w:val="18"/>
                <w:szCs w:val="18"/>
              </w:rPr>
              <w:t xml:space="preserve"> </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4</w:t>
            </w:r>
            <w:r>
              <w:rPr>
                <w:rFonts w:ascii="Times New Roman" w:hAnsi="Times New Roman"/>
                <w:b/>
                <w:sz w:val="18"/>
                <w:szCs w:val="18"/>
              </w:rPr>
              <w:t xml:space="preserve"> </w:t>
            </w:r>
            <w:r w:rsidRPr="00113478">
              <w:rPr>
                <w:rFonts w:ascii="Times New Roman" w:hAnsi="Times New Roman"/>
                <w:b/>
                <w:sz w:val="18"/>
                <w:szCs w:val="18"/>
              </w:rPr>
              <w:t>126</w:t>
            </w:r>
            <w:r>
              <w:rPr>
                <w:rFonts w:ascii="Times New Roman" w:hAnsi="Times New Roman"/>
                <w:b/>
                <w:sz w:val="18"/>
                <w:szCs w:val="18"/>
              </w:rPr>
              <w:t xml:space="preserve"> </w:t>
            </w:r>
            <w:r w:rsidRPr="00113478">
              <w:rPr>
                <w:rFonts w:ascii="Times New Roman" w:hAnsi="Times New Roman"/>
                <w:b/>
                <w:sz w:val="18"/>
                <w:szCs w:val="18"/>
              </w:rPr>
              <w:t>782</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1</w:t>
            </w:r>
            <w:r>
              <w:rPr>
                <w:rFonts w:ascii="Times New Roman" w:hAnsi="Times New Roman"/>
                <w:b/>
                <w:sz w:val="18"/>
                <w:szCs w:val="18"/>
              </w:rPr>
              <w:t xml:space="preserve"> </w:t>
            </w:r>
            <w:r w:rsidRPr="00113478">
              <w:rPr>
                <w:rFonts w:ascii="Times New Roman" w:hAnsi="Times New Roman"/>
                <w:b/>
                <w:sz w:val="18"/>
                <w:szCs w:val="18"/>
              </w:rPr>
              <w:t>540</w:t>
            </w:r>
            <w:r>
              <w:rPr>
                <w:rFonts w:ascii="Times New Roman" w:hAnsi="Times New Roman"/>
                <w:b/>
                <w:sz w:val="18"/>
                <w:szCs w:val="18"/>
              </w:rPr>
              <w:t xml:space="preserve"> </w:t>
            </w:r>
            <w:r w:rsidRPr="00113478">
              <w:rPr>
                <w:rFonts w:ascii="Times New Roman" w:hAnsi="Times New Roman"/>
                <w:b/>
                <w:sz w:val="18"/>
                <w:szCs w:val="18"/>
              </w:rPr>
              <w:t>173</w:t>
            </w:r>
          </w:p>
        </w:tc>
        <w:tc>
          <w:tcPr>
            <w:tcW w:w="851" w:type="dxa"/>
            <w:tcBorders>
              <w:top w:val="single" w:sz="4" w:space="0" w:color="auto"/>
              <w:left w:val="nil"/>
              <w:bottom w:val="single" w:sz="12" w:space="0" w:color="auto"/>
              <w:right w:val="nil"/>
            </w:tcBorders>
            <w:noWrap/>
            <w:vAlign w:val="bottom"/>
          </w:tcPr>
          <w:p w:rsidR="00697429" w:rsidRPr="00113478" w:rsidRDefault="00697429" w:rsidP="002C56FF">
            <w:pPr>
              <w:spacing w:before="20" w:after="20"/>
              <w:ind w:right="57"/>
              <w:jc w:val="right"/>
              <w:rPr>
                <w:rFonts w:ascii="Times New Roman" w:hAnsi="Times New Roman"/>
                <w:b/>
                <w:sz w:val="18"/>
                <w:szCs w:val="18"/>
              </w:rPr>
            </w:pPr>
            <w:r w:rsidRPr="00113478">
              <w:rPr>
                <w:rFonts w:ascii="Times New Roman" w:hAnsi="Times New Roman"/>
                <w:b/>
                <w:sz w:val="18"/>
                <w:szCs w:val="18"/>
              </w:rPr>
              <w:t>-</w:t>
            </w:r>
          </w:p>
        </w:tc>
      </w:tr>
    </w:tbl>
    <w:p w:rsidR="00697429" w:rsidRPr="00113478" w:rsidRDefault="00697429" w:rsidP="00B02CB3">
      <w:pPr>
        <w:pStyle w:val="afb"/>
        <w:keepNext/>
        <w:spacing w:after="0" w:afterAutospacing="0"/>
        <w:jc w:val="both"/>
        <w:rPr>
          <w:rFonts w:ascii="Times New Roman"/>
          <w:sz w:val="20"/>
          <w:szCs w:val="20"/>
        </w:rPr>
      </w:pPr>
      <w:r w:rsidRPr="00113478">
        <w:rPr>
          <w:rFonts w:ascii="Times New Roman"/>
          <w:sz w:val="20"/>
          <w:szCs w:val="20"/>
        </w:rPr>
        <w:t xml:space="preserve">По состоянию на </w:t>
      </w:r>
      <w:r>
        <w:rPr>
          <w:rFonts w:ascii="Times New Roman"/>
          <w:sz w:val="20"/>
          <w:szCs w:val="20"/>
        </w:rPr>
        <w:t>31 декабря</w:t>
      </w:r>
      <w:r w:rsidRPr="00113478">
        <w:rPr>
          <w:rFonts w:ascii="Times New Roman"/>
          <w:sz w:val="20"/>
          <w:szCs w:val="20"/>
        </w:rPr>
        <w:t xml:space="preserve"> 2009</w:t>
      </w:r>
      <w:r w:rsidR="00607E7C">
        <w:rPr>
          <w:rFonts w:ascii="Times New Roman"/>
          <w:sz w:val="20"/>
          <w:szCs w:val="20"/>
        </w:rPr>
        <w:t> года</w:t>
      </w:r>
      <w:r w:rsidRPr="00113478">
        <w:rPr>
          <w:rFonts w:ascii="Times New Roman"/>
          <w:sz w:val="20"/>
          <w:szCs w:val="20"/>
        </w:rPr>
        <w:t>:</w:t>
      </w:r>
    </w:p>
    <w:tbl>
      <w:tblPr>
        <w:tblW w:w="5000" w:type="pct"/>
        <w:tblLayout w:type="fixed"/>
        <w:tblCellMar>
          <w:left w:w="0" w:type="dxa"/>
          <w:right w:w="0" w:type="dxa"/>
        </w:tblCellMar>
        <w:tblLook w:val="0000"/>
      </w:tblPr>
      <w:tblGrid>
        <w:gridCol w:w="2579"/>
        <w:gridCol w:w="968"/>
        <w:gridCol w:w="968"/>
        <w:gridCol w:w="968"/>
        <w:gridCol w:w="968"/>
        <w:gridCol w:w="968"/>
        <w:gridCol w:w="968"/>
        <w:gridCol w:w="968"/>
      </w:tblGrid>
      <w:tr w:rsidR="00697429" w:rsidRPr="00113478" w:rsidTr="001D4AB5">
        <w:trPr>
          <w:trHeight w:val="539"/>
        </w:trPr>
        <w:tc>
          <w:tcPr>
            <w:tcW w:w="2268" w:type="dxa"/>
            <w:tcBorders>
              <w:top w:val="nil"/>
              <w:left w:val="nil"/>
              <w:bottom w:val="single" w:sz="4" w:space="0" w:color="auto"/>
              <w:right w:val="nil"/>
            </w:tcBorders>
            <w:vAlign w:val="bottom"/>
          </w:tcPr>
          <w:p w:rsidR="00697429" w:rsidRPr="00113478" w:rsidRDefault="00697429" w:rsidP="00B02CB3">
            <w:pPr>
              <w:keepNext/>
              <w:spacing w:before="100" w:beforeAutospacing="1" w:after="100" w:afterAutospacing="1"/>
              <w:rPr>
                <w:rFonts w:ascii="Times New Roman" w:hAnsi="Times New Roman"/>
                <w:b/>
                <w:sz w:val="18"/>
                <w:szCs w:val="18"/>
              </w:rPr>
            </w:pPr>
          </w:p>
        </w:tc>
        <w:tc>
          <w:tcPr>
            <w:tcW w:w="851" w:type="dxa"/>
            <w:tcBorders>
              <w:top w:val="nil"/>
              <w:left w:val="nil"/>
              <w:bottom w:val="single" w:sz="4" w:space="0" w:color="auto"/>
              <w:right w:val="nil"/>
            </w:tcBorders>
            <w:vAlign w:val="bottom"/>
          </w:tcPr>
          <w:p w:rsidR="00697429" w:rsidRPr="00113478" w:rsidRDefault="00697429" w:rsidP="00B02CB3">
            <w:pPr>
              <w:keepNext/>
              <w:jc w:val="center"/>
              <w:rPr>
                <w:rFonts w:ascii="Times New Roman" w:hAnsi="Times New Roman"/>
                <w:b/>
                <w:sz w:val="18"/>
                <w:szCs w:val="18"/>
                <w:lang w:val="en-GB"/>
              </w:rPr>
            </w:pPr>
            <w:r w:rsidRPr="00113478">
              <w:rPr>
                <w:rFonts w:ascii="Times New Roman" w:hAnsi="Times New Roman"/>
                <w:b/>
                <w:iCs w:val="0"/>
                <w:sz w:val="18"/>
                <w:szCs w:val="18"/>
              </w:rPr>
              <w:t>Балансовая стоимость</w:t>
            </w:r>
          </w:p>
        </w:tc>
        <w:tc>
          <w:tcPr>
            <w:tcW w:w="851" w:type="dxa"/>
            <w:tcBorders>
              <w:top w:val="nil"/>
              <w:left w:val="nil"/>
              <w:bottom w:val="single" w:sz="4" w:space="0" w:color="auto"/>
              <w:right w:val="nil"/>
            </w:tcBorders>
            <w:vAlign w:val="bottom"/>
          </w:tcPr>
          <w:p w:rsidR="00697429" w:rsidRPr="00113478" w:rsidRDefault="00697429" w:rsidP="00B02CB3">
            <w:pPr>
              <w:keepNext/>
              <w:jc w:val="center"/>
              <w:rPr>
                <w:rFonts w:ascii="Times New Roman" w:hAnsi="Times New Roman"/>
                <w:b/>
                <w:sz w:val="18"/>
                <w:szCs w:val="18"/>
                <w:lang w:val="en-GB"/>
              </w:rPr>
            </w:pPr>
            <w:r w:rsidRPr="00113478">
              <w:rPr>
                <w:rFonts w:ascii="Times New Roman" w:hAnsi="Times New Roman"/>
                <w:b/>
                <w:bCs w:val="0"/>
                <w:sz w:val="18"/>
                <w:szCs w:val="18"/>
              </w:rPr>
              <w:t>Денежные потоки по договору</w:t>
            </w:r>
          </w:p>
        </w:tc>
        <w:tc>
          <w:tcPr>
            <w:tcW w:w="851" w:type="dxa"/>
            <w:tcBorders>
              <w:top w:val="nil"/>
              <w:left w:val="nil"/>
              <w:bottom w:val="single" w:sz="4" w:space="0" w:color="auto"/>
              <w:right w:val="nil"/>
            </w:tcBorders>
            <w:vAlign w:val="bottom"/>
          </w:tcPr>
          <w:p w:rsidR="00697429" w:rsidRPr="00113478" w:rsidRDefault="00697429" w:rsidP="00B02CB3">
            <w:pPr>
              <w:keepNext/>
              <w:jc w:val="center"/>
              <w:rPr>
                <w:rFonts w:ascii="Times New Roman" w:hAnsi="Times New Roman"/>
                <w:b/>
                <w:sz w:val="18"/>
                <w:szCs w:val="18"/>
                <w:lang w:val="en-GB"/>
              </w:rPr>
            </w:pPr>
            <w:r w:rsidRPr="00113478">
              <w:rPr>
                <w:rFonts w:ascii="Times New Roman" w:hAnsi="Times New Roman"/>
                <w:b/>
                <w:bCs w:val="0"/>
                <w:sz w:val="18"/>
                <w:szCs w:val="18"/>
              </w:rPr>
              <w:t>Менее 6 месяцев</w:t>
            </w:r>
          </w:p>
        </w:tc>
        <w:tc>
          <w:tcPr>
            <w:tcW w:w="851" w:type="dxa"/>
            <w:tcBorders>
              <w:top w:val="nil"/>
              <w:left w:val="nil"/>
              <w:bottom w:val="single" w:sz="4" w:space="0" w:color="auto"/>
              <w:right w:val="nil"/>
            </w:tcBorders>
            <w:vAlign w:val="bottom"/>
          </w:tcPr>
          <w:p w:rsidR="00697429" w:rsidRPr="00113478" w:rsidRDefault="00697429" w:rsidP="00B02CB3">
            <w:pPr>
              <w:keepNext/>
              <w:jc w:val="center"/>
              <w:rPr>
                <w:rFonts w:ascii="Times New Roman" w:hAnsi="Times New Roman"/>
                <w:b/>
                <w:sz w:val="18"/>
                <w:szCs w:val="18"/>
                <w:lang w:val="en-GB"/>
              </w:rPr>
            </w:pPr>
            <w:r w:rsidRPr="00113478">
              <w:rPr>
                <w:rFonts w:ascii="Times New Roman" w:hAnsi="Times New Roman"/>
                <w:b/>
                <w:bCs w:val="0"/>
                <w:sz w:val="18"/>
                <w:szCs w:val="18"/>
              </w:rPr>
              <w:t>От 6 до 12 месяцев</w:t>
            </w:r>
          </w:p>
        </w:tc>
        <w:tc>
          <w:tcPr>
            <w:tcW w:w="851" w:type="dxa"/>
            <w:tcBorders>
              <w:top w:val="nil"/>
              <w:left w:val="nil"/>
              <w:bottom w:val="single" w:sz="4" w:space="0" w:color="auto"/>
              <w:right w:val="nil"/>
            </w:tcBorders>
            <w:vAlign w:val="bottom"/>
          </w:tcPr>
          <w:p w:rsidR="00697429" w:rsidRPr="00113478" w:rsidRDefault="00697429" w:rsidP="00B02CB3">
            <w:pPr>
              <w:keepNext/>
              <w:jc w:val="center"/>
              <w:rPr>
                <w:rFonts w:ascii="Times New Roman" w:hAnsi="Times New Roman"/>
                <w:b/>
                <w:sz w:val="18"/>
                <w:szCs w:val="18"/>
                <w:lang w:val="en-GB"/>
              </w:rPr>
            </w:pPr>
            <w:r w:rsidRPr="00113478">
              <w:rPr>
                <w:rFonts w:ascii="Times New Roman" w:hAnsi="Times New Roman"/>
                <w:b/>
                <w:bCs w:val="0"/>
                <w:sz w:val="18"/>
                <w:szCs w:val="18"/>
              </w:rPr>
              <w:t>От 1 до 2 лет</w:t>
            </w:r>
          </w:p>
        </w:tc>
        <w:tc>
          <w:tcPr>
            <w:tcW w:w="851" w:type="dxa"/>
            <w:tcBorders>
              <w:top w:val="nil"/>
              <w:left w:val="nil"/>
              <w:bottom w:val="single" w:sz="4" w:space="0" w:color="auto"/>
              <w:right w:val="nil"/>
            </w:tcBorders>
            <w:vAlign w:val="bottom"/>
          </w:tcPr>
          <w:p w:rsidR="00697429" w:rsidRPr="00113478" w:rsidRDefault="00697429" w:rsidP="00B02CB3">
            <w:pPr>
              <w:keepNext/>
              <w:jc w:val="center"/>
              <w:rPr>
                <w:rFonts w:ascii="Times New Roman" w:hAnsi="Times New Roman"/>
                <w:b/>
                <w:sz w:val="18"/>
                <w:szCs w:val="18"/>
                <w:lang w:val="en-GB"/>
              </w:rPr>
            </w:pPr>
            <w:r w:rsidRPr="00113478">
              <w:rPr>
                <w:rFonts w:ascii="Times New Roman" w:hAnsi="Times New Roman"/>
                <w:b/>
                <w:bCs w:val="0"/>
                <w:sz w:val="18"/>
                <w:szCs w:val="18"/>
              </w:rPr>
              <w:t>От 2 до 5 лет</w:t>
            </w:r>
          </w:p>
        </w:tc>
        <w:tc>
          <w:tcPr>
            <w:tcW w:w="851" w:type="dxa"/>
            <w:tcBorders>
              <w:top w:val="nil"/>
              <w:left w:val="nil"/>
              <w:bottom w:val="single" w:sz="4" w:space="0" w:color="auto"/>
              <w:right w:val="nil"/>
            </w:tcBorders>
            <w:vAlign w:val="bottom"/>
          </w:tcPr>
          <w:p w:rsidR="00697429" w:rsidRPr="00113478" w:rsidRDefault="00697429" w:rsidP="00B02CB3">
            <w:pPr>
              <w:keepNext/>
              <w:jc w:val="center"/>
              <w:rPr>
                <w:rFonts w:ascii="Times New Roman" w:hAnsi="Times New Roman"/>
                <w:b/>
                <w:sz w:val="18"/>
                <w:szCs w:val="18"/>
                <w:lang w:val="en-GB"/>
              </w:rPr>
            </w:pPr>
            <w:r w:rsidRPr="00113478">
              <w:rPr>
                <w:rFonts w:ascii="Times New Roman" w:hAnsi="Times New Roman"/>
                <w:b/>
                <w:bCs w:val="0"/>
                <w:sz w:val="18"/>
                <w:szCs w:val="18"/>
              </w:rPr>
              <w:t>Свыше 5 лет</w:t>
            </w:r>
          </w:p>
        </w:tc>
      </w:tr>
      <w:tr w:rsidR="00697429" w:rsidRPr="00113478" w:rsidTr="001D4AB5">
        <w:trPr>
          <w:trHeight w:val="264"/>
        </w:trPr>
        <w:tc>
          <w:tcPr>
            <w:tcW w:w="2268" w:type="dxa"/>
            <w:tcBorders>
              <w:top w:val="single" w:sz="4" w:space="0" w:color="auto"/>
              <w:left w:val="nil"/>
              <w:bottom w:val="nil"/>
              <w:right w:val="nil"/>
            </w:tcBorders>
            <w:vAlign w:val="bottom"/>
          </w:tcPr>
          <w:p w:rsidR="00697429" w:rsidRPr="00113478" w:rsidRDefault="00697429" w:rsidP="00B02CB3">
            <w:pPr>
              <w:keepNext/>
              <w:rPr>
                <w:rFonts w:ascii="Times New Roman" w:hAnsi="Times New Roman"/>
                <w:b/>
                <w:bCs w:val="0"/>
                <w:sz w:val="18"/>
                <w:szCs w:val="18"/>
                <w:lang w:val="en-GB"/>
              </w:rPr>
            </w:pPr>
            <w:r w:rsidRPr="00113478">
              <w:rPr>
                <w:rFonts w:ascii="Times New Roman" w:hAnsi="Times New Roman"/>
                <w:b/>
                <w:bCs w:val="0"/>
                <w:sz w:val="18"/>
                <w:szCs w:val="18"/>
              </w:rPr>
              <w:t>Финансовые обязательства</w:t>
            </w:r>
          </w:p>
        </w:tc>
        <w:tc>
          <w:tcPr>
            <w:tcW w:w="851" w:type="dxa"/>
            <w:tcBorders>
              <w:top w:val="single" w:sz="4" w:space="0" w:color="auto"/>
              <w:left w:val="nil"/>
              <w:bottom w:val="nil"/>
              <w:right w:val="nil"/>
            </w:tcBorders>
            <w:noWrap/>
            <w:vAlign w:val="bottom"/>
          </w:tcPr>
          <w:p w:rsidR="00697429" w:rsidRPr="00113478" w:rsidRDefault="00697429" w:rsidP="00B02CB3">
            <w:pPr>
              <w:keepNext/>
              <w:jc w:val="right"/>
              <w:rPr>
                <w:rFonts w:ascii="Times New Roman" w:hAnsi="Times New Roman"/>
                <w:sz w:val="18"/>
                <w:szCs w:val="18"/>
                <w:lang w:val="en-GB"/>
              </w:rPr>
            </w:pPr>
          </w:p>
        </w:tc>
        <w:tc>
          <w:tcPr>
            <w:tcW w:w="851" w:type="dxa"/>
            <w:tcBorders>
              <w:top w:val="single" w:sz="4" w:space="0" w:color="auto"/>
              <w:left w:val="nil"/>
              <w:bottom w:val="nil"/>
              <w:right w:val="nil"/>
            </w:tcBorders>
            <w:noWrap/>
            <w:vAlign w:val="bottom"/>
          </w:tcPr>
          <w:p w:rsidR="00697429" w:rsidRPr="00113478" w:rsidRDefault="00697429" w:rsidP="00B02CB3">
            <w:pPr>
              <w:keepNext/>
              <w:jc w:val="right"/>
              <w:rPr>
                <w:rFonts w:ascii="Times New Roman" w:hAnsi="Times New Roman"/>
                <w:sz w:val="18"/>
                <w:szCs w:val="18"/>
                <w:lang w:val="en-GB"/>
              </w:rPr>
            </w:pPr>
          </w:p>
        </w:tc>
        <w:tc>
          <w:tcPr>
            <w:tcW w:w="851" w:type="dxa"/>
            <w:tcBorders>
              <w:top w:val="single" w:sz="4" w:space="0" w:color="auto"/>
              <w:left w:val="nil"/>
              <w:bottom w:val="nil"/>
              <w:right w:val="nil"/>
            </w:tcBorders>
            <w:noWrap/>
            <w:vAlign w:val="bottom"/>
          </w:tcPr>
          <w:p w:rsidR="00697429" w:rsidRPr="00113478" w:rsidRDefault="00697429" w:rsidP="00B02CB3">
            <w:pPr>
              <w:keepNext/>
              <w:jc w:val="right"/>
              <w:rPr>
                <w:rFonts w:ascii="Times New Roman" w:hAnsi="Times New Roman"/>
                <w:sz w:val="18"/>
                <w:szCs w:val="18"/>
                <w:lang w:val="en-GB"/>
              </w:rPr>
            </w:pPr>
          </w:p>
        </w:tc>
        <w:tc>
          <w:tcPr>
            <w:tcW w:w="851" w:type="dxa"/>
            <w:tcBorders>
              <w:top w:val="single" w:sz="4" w:space="0" w:color="auto"/>
              <w:left w:val="nil"/>
              <w:bottom w:val="nil"/>
              <w:right w:val="nil"/>
            </w:tcBorders>
            <w:noWrap/>
            <w:vAlign w:val="bottom"/>
          </w:tcPr>
          <w:p w:rsidR="00697429" w:rsidRPr="00113478" w:rsidRDefault="00697429" w:rsidP="00B02CB3">
            <w:pPr>
              <w:keepNext/>
              <w:jc w:val="right"/>
              <w:rPr>
                <w:rFonts w:ascii="Times New Roman" w:hAnsi="Times New Roman"/>
                <w:sz w:val="18"/>
                <w:szCs w:val="18"/>
                <w:lang w:val="en-GB"/>
              </w:rPr>
            </w:pPr>
          </w:p>
        </w:tc>
        <w:tc>
          <w:tcPr>
            <w:tcW w:w="851" w:type="dxa"/>
            <w:tcBorders>
              <w:top w:val="single" w:sz="4" w:space="0" w:color="auto"/>
              <w:left w:val="nil"/>
              <w:bottom w:val="nil"/>
              <w:right w:val="nil"/>
            </w:tcBorders>
            <w:noWrap/>
            <w:vAlign w:val="bottom"/>
          </w:tcPr>
          <w:p w:rsidR="00697429" w:rsidRPr="00113478" w:rsidRDefault="00697429" w:rsidP="00B02CB3">
            <w:pPr>
              <w:keepNext/>
              <w:jc w:val="right"/>
              <w:rPr>
                <w:rFonts w:ascii="Times New Roman" w:hAnsi="Times New Roman"/>
                <w:sz w:val="18"/>
                <w:szCs w:val="18"/>
                <w:lang w:val="en-GB"/>
              </w:rPr>
            </w:pPr>
          </w:p>
        </w:tc>
        <w:tc>
          <w:tcPr>
            <w:tcW w:w="851" w:type="dxa"/>
            <w:tcBorders>
              <w:top w:val="single" w:sz="4" w:space="0" w:color="auto"/>
              <w:left w:val="nil"/>
              <w:bottom w:val="nil"/>
              <w:right w:val="nil"/>
            </w:tcBorders>
            <w:noWrap/>
            <w:vAlign w:val="bottom"/>
          </w:tcPr>
          <w:p w:rsidR="00697429" w:rsidRPr="00113478" w:rsidRDefault="00697429" w:rsidP="00B02CB3">
            <w:pPr>
              <w:keepNext/>
              <w:jc w:val="right"/>
              <w:rPr>
                <w:rFonts w:ascii="Times New Roman" w:hAnsi="Times New Roman"/>
                <w:sz w:val="18"/>
                <w:szCs w:val="18"/>
                <w:lang w:val="en-GB"/>
              </w:rPr>
            </w:pPr>
          </w:p>
        </w:tc>
        <w:tc>
          <w:tcPr>
            <w:tcW w:w="851" w:type="dxa"/>
            <w:tcBorders>
              <w:top w:val="single" w:sz="4" w:space="0" w:color="auto"/>
              <w:left w:val="nil"/>
              <w:bottom w:val="nil"/>
              <w:right w:val="nil"/>
            </w:tcBorders>
            <w:noWrap/>
            <w:vAlign w:val="bottom"/>
          </w:tcPr>
          <w:p w:rsidR="00697429" w:rsidRPr="00113478" w:rsidRDefault="00697429" w:rsidP="00B02CB3">
            <w:pPr>
              <w:keepNext/>
              <w:jc w:val="right"/>
              <w:rPr>
                <w:rFonts w:ascii="Times New Roman" w:hAnsi="Times New Roman"/>
                <w:sz w:val="18"/>
                <w:szCs w:val="18"/>
                <w:lang w:val="en-GB"/>
              </w:rPr>
            </w:pPr>
          </w:p>
        </w:tc>
      </w:tr>
      <w:tr w:rsidR="00697429" w:rsidRPr="00113478" w:rsidTr="001D4AB5">
        <w:trPr>
          <w:trHeight w:val="264"/>
        </w:trPr>
        <w:tc>
          <w:tcPr>
            <w:tcW w:w="2268" w:type="dxa"/>
            <w:tcBorders>
              <w:top w:val="nil"/>
              <w:left w:val="nil"/>
              <w:bottom w:val="nil"/>
              <w:right w:val="nil"/>
            </w:tcBorders>
            <w:vAlign w:val="bottom"/>
          </w:tcPr>
          <w:p w:rsidR="00697429" w:rsidRPr="00113478" w:rsidRDefault="00697429" w:rsidP="00D01FAB">
            <w:pPr>
              <w:rPr>
                <w:rFonts w:ascii="Times New Roman" w:hAnsi="Times New Roman"/>
                <w:sz w:val="18"/>
                <w:szCs w:val="18"/>
                <w:lang w:val="en-GB"/>
              </w:rPr>
            </w:pPr>
            <w:r w:rsidRPr="00113478">
              <w:rPr>
                <w:rFonts w:ascii="Times New Roman" w:hAnsi="Times New Roman"/>
                <w:sz w:val="18"/>
                <w:szCs w:val="18"/>
              </w:rPr>
              <w:t>Необеспеченные кредиты и займы</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5</w:t>
            </w:r>
            <w:r>
              <w:rPr>
                <w:rFonts w:ascii="Times New Roman" w:hAnsi="Times New Roman"/>
                <w:sz w:val="18"/>
                <w:szCs w:val="18"/>
              </w:rPr>
              <w:t xml:space="preserve"> </w:t>
            </w:r>
            <w:r w:rsidRPr="00113478">
              <w:rPr>
                <w:rFonts w:ascii="Times New Roman" w:hAnsi="Times New Roman"/>
                <w:sz w:val="18"/>
                <w:szCs w:val="18"/>
              </w:rPr>
              <w:t>379</w:t>
            </w:r>
            <w:r>
              <w:rPr>
                <w:rFonts w:ascii="Times New Roman" w:hAnsi="Times New Roman"/>
                <w:sz w:val="18"/>
                <w:szCs w:val="18"/>
              </w:rPr>
              <w:t xml:space="preserve"> </w:t>
            </w:r>
            <w:r w:rsidRPr="00113478">
              <w:rPr>
                <w:rFonts w:ascii="Times New Roman" w:hAnsi="Times New Roman"/>
                <w:sz w:val="18"/>
                <w:szCs w:val="18"/>
              </w:rPr>
              <w:t>110</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6</w:t>
            </w:r>
            <w:r>
              <w:rPr>
                <w:rFonts w:ascii="Times New Roman" w:hAnsi="Times New Roman"/>
                <w:sz w:val="18"/>
                <w:szCs w:val="18"/>
              </w:rPr>
              <w:t xml:space="preserve"> </w:t>
            </w:r>
            <w:r w:rsidRPr="00113478">
              <w:rPr>
                <w:rFonts w:ascii="Times New Roman" w:hAnsi="Times New Roman"/>
                <w:sz w:val="18"/>
                <w:szCs w:val="18"/>
              </w:rPr>
              <w:t>528</w:t>
            </w:r>
            <w:r>
              <w:rPr>
                <w:rFonts w:ascii="Times New Roman" w:hAnsi="Times New Roman"/>
                <w:sz w:val="18"/>
                <w:szCs w:val="18"/>
              </w:rPr>
              <w:t xml:space="preserve"> </w:t>
            </w:r>
            <w:r w:rsidRPr="00113478">
              <w:rPr>
                <w:rFonts w:ascii="Times New Roman" w:hAnsi="Times New Roman"/>
                <w:sz w:val="18"/>
                <w:szCs w:val="18"/>
              </w:rPr>
              <w:t>605</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325</w:t>
            </w:r>
            <w:r>
              <w:rPr>
                <w:rFonts w:ascii="Times New Roman" w:hAnsi="Times New Roman"/>
                <w:sz w:val="18"/>
                <w:szCs w:val="18"/>
              </w:rPr>
              <w:t xml:space="preserve"> </w:t>
            </w:r>
            <w:r w:rsidRPr="00113478">
              <w:rPr>
                <w:rFonts w:ascii="Times New Roman" w:hAnsi="Times New Roman"/>
                <w:sz w:val="18"/>
                <w:szCs w:val="18"/>
              </w:rPr>
              <w:t>455</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320</w:t>
            </w:r>
            <w:r>
              <w:rPr>
                <w:rFonts w:ascii="Times New Roman" w:hAnsi="Times New Roman"/>
                <w:sz w:val="18"/>
                <w:szCs w:val="18"/>
              </w:rPr>
              <w:t xml:space="preserve"> </w:t>
            </w:r>
            <w:r w:rsidRPr="00113478">
              <w:rPr>
                <w:rFonts w:ascii="Times New Roman" w:hAnsi="Times New Roman"/>
                <w:sz w:val="18"/>
                <w:szCs w:val="18"/>
              </w:rPr>
              <w:t>700</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4</w:t>
            </w:r>
            <w:r>
              <w:rPr>
                <w:rFonts w:ascii="Times New Roman" w:hAnsi="Times New Roman"/>
                <w:sz w:val="18"/>
                <w:szCs w:val="18"/>
              </w:rPr>
              <w:t xml:space="preserve"> </w:t>
            </w:r>
            <w:r w:rsidRPr="00113478">
              <w:rPr>
                <w:rFonts w:ascii="Times New Roman" w:hAnsi="Times New Roman"/>
                <w:sz w:val="18"/>
                <w:szCs w:val="18"/>
              </w:rPr>
              <w:t>301</w:t>
            </w:r>
            <w:r>
              <w:rPr>
                <w:rFonts w:ascii="Times New Roman" w:hAnsi="Times New Roman"/>
                <w:sz w:val="18"/>
                <w:szCs w:val="18"/>
              </w:rPr>
              <w:t xml:space="preserve"> </w:t>
            </w:r>
            <w:r w:rsidRPr="00113478">
              <w:rPr>
                <w:rFonts w:ascii="Times New Roman" w:hAnsi="Times New Roman"/>
                <w:sz w:val="18"/>
                <w:szCs w:val="18"/>
              </w:rPr>
              <w:t>818</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w:t>
            </w:r>
            <w:r>
              <w:rPr>
                <w:rFonts w:ascii="Times New Roman" w:hAnsi="Times New Roman"/>
                <w:sz w:val="18"/>
                <w:szCs w:val="18"/>
              </w:rPr>
              <w:t xml:space="preserve"> </w:t>
            </w:r>
            <w:r w:rsidRPr="00113478">
              <w:rPr>
                <w:rFonts w:ascii="Times New Roman" w:hAnsi="Times New Roman"/>
                <w:sz w:val="18"/>
                <w:szCs w:val="18"/>
              </w:rPr>
              <w:t>580</w:t>
            </w:r>
            <w:r>
              <w:rPr>
                <w:rFonts w:ascii="Times New Roman" w:hAnsi="Times New Roman"/>
                <w:sz w:val="18"/>
                <w:szCs w:val="18"/>
              </w:rPr>
              <w:t xml:space="preserve"> </w:t>
            </w:r>
            <w:r w:rsidRPr="00113478">
              <w:rPr>
                <w:rFonts w:ascii="Times New Roman" w:hAnsi="Times New Roman"/>
                <w:sz w:val="18"/>
                <w:szCs w:val="18"/>
              </w:rPr>
              <w:t>632</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w:t>
            </w:r>
          </w:p>
        </w:tc>
      </w:tr>
      <w:tr w:rsidR="00697429" w:rsidRPr="00113478" w:rsidTr="001D4AB5">
        <w:trPr>
          <w:trHeight w:val="264"/>
        </w:trPr>
        <w:tc>
          <w:tcPr>
            <w:tcW w:w="2268" w:type="dxa"/>
            <w:tcBorders>
              <w:top w:val="nil"/>
              <w:left w:val="nil"/>
              <w:bottom w:val="nil"/>
              <w:right w:val="nil"/>
            </w:tcBorders>
            <w:vAlign w:val="bottom"/>
          </w:tcPr>
          <w:p w:rsidR="00697429" w:rsidRPr="00113478" w:rsidRDefault="00697429" w:rsidP="00D01FAB">
            <w:pPr>
              <w:rPr>
                <w:rFonts w:ascii="Times New Roman" w:hAnsi="Times New Roman"/>
                <w:sz w:val="18"/>
                <w:szCs w:val="18"/>
                <w:lang w:val="en-GB"/>
              </w:rPr>
            </w:pPr>
            <w:r w:rsidRPr="00113478">
              <w:rPr>
                <w:rFonts w:ascii="Times New Roman" w:hAnsi="Times New Roman"/>
                <w:sz w:val="18"/>
                <w:szCs w:val="18"/>
              </w:rPr>
              <w:t>Обязательства по финансовой аренде</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374</w:t>
            </w:r>
            <w:r>
              <w:rPr>
                <w:rFonts w:ascii="Times New Roman" w:hAnsi="Times New Roman"/>
                <w:sz w:val="18"/>
                <w:szCs w:val="18"/>
              </w:rPr>
              <w:t xml:space="preserve"> </w:t>
            </w:r>
            <w:r w:rsidRPr="00113478">
              <w:rPr>
                <w:rFonts w:ascii="Times New Roman" w:hAnsi="Times New Roman"/>
                <w:sz w:val="18"/>
                <w:szCs w:val="18"/>
              </w:rPr>
              <w:t>600</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579</w:t>
            </w:r>
            <w:r>
              <w:rPr>
                <w:rFonts w:ascii="Times New Roman" w:hAnsi="Times New Roman"/>
                <w:sz w:val="18"/>
                <w:szCs w:val="18"/>
              </w:rPr>
              <w:t xml:space="preserve"> </w:t>
            </w:r>
            <w:r w:rsidRPr="00113478">
              <w:rPr>
                <w:rFonts w:ascii="Times New Roman" w:hAnsi="Times New Roman"/>
                <w:sz w:val="18"/>
                <w:szCs w:val="18"/>
              </w:rPr>
              <w:t>918</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114</w:t>
            </w:r>
            <w:r>
              <w:rPr>
                <w:rFonts w:ascii="Times New Roman" w:hAnsi="Times New Roman"/>
                <w:sz w:val="18"/>
                <w:szCs w:val="18"/>
              </w:rPr>
              <w:t xml:space="preserve"> </w:t>
            </w:r>
            <w:r w:rsidRPr="00113478">
              <w:rPr>
                <w:rFonts w:ascii="Times New Roman" w:hAnsi="Times New Roman"/>
                <w:sz w:val="18"/>
                <w:szCs w:val="18"/>
              </w:rPr>
              <w:t>921</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103</w:t>
            </w:r>
            <w:r>
              <w:rPr>
                <w:rFonts w:ascii="Times New Roman" w:hAnsi="Times New Roman"/>
                <w:sz w:val="18"/>
                <w:szCs w:val="18"/>
              </w:rPr>
              <w:t xml:space="preserve"> </w:t>
            </w:r>
            <w:r w:rsidRPr="00113478">
              <w:rPr>
                <w:rFonts w:ascii="Times New Roman" w:hAnsi="Times New Roman"/>
                <w:sz w:val="18"/>
                <w:szCs w:val="18"/>
              </w:rPr>
              <w:t>110</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167</w:t>
            </w:r>
            <w:r>
              <w:rPr>
                <w:rFonts w:ascii="Times New Roman" w:hAnsi="Times New Roman"/>
                <w:sz w:val="18"/>
                <w:szCs w:val="18"/>
              </w:rPr>
              <w:t xml:space="preserve"> </w:t>
            </w:r>
            <w:r w:rsidRPr="00113478">
              <w:rPr>
                <w:rFonts w:ascii="Times New Roman" w:hAnsi="Times New Roman"/>
                <w:sz w:val="18"/>
                <w:szCs w:val="18"/>
              </w:rPr>
              <w:t>765</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193</w:t>
            </w:r>
            <w:r>
              <w:rPr>
                <w:rFonts w:ascii="Times New Roman" w:hAnsi="Times New Roman"/>
                <w:sz w:val="18"/>
                <w:szCs w:val="18"/>
              </w:rPr>
              <w:t xml:space="preserve"> </w:t>
            </w:r>
            <w:r w:rsidRPr="00113478">
              <w:rPr>
                <w:rFonts w:ascii="Times New Roman" w:hAnsi="Times New Roman"/>
                <w:sz w:val="18"/>
                <w:szCs w:val="18"/>
              </w:rPr>
              <w:t>338</w:t>
            </w:r>
          </w:p>
        </w:tc>
        <w:tc>
          <w:tcPr>
            <w:tcW w:w="851" w:type="dxa"/>
            <w:tcBorders>
              <w:top w:val="nil"/>
              <w:left w:val="nil"/>
              <w:bottom w:val="nil"/>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784</w:t>
            </w:r>
          </w:p>
        </w:tc>
      </w:tr>
      <w:tr w:rsidR="00697429" w:rsidRPr="00113478" w:rsidTr="001D4AB5">
        <w:trPr>
          <w:trHeight w:val="264"/>
        </w:trPr>
        <w:tc>
          <w:tcPr>
            <w:tcW w:w="2268" w:type="dxa"/>
            <w:tcBorders>
              <w:top w:val="nil"/>
              <w:left w:val="nil"/>
              <w:bottom w:val="single" w:sz="4" w:space="0" w:color="auto"/>
              <w:right w:val="nil"/>
            </w:tcBorders>
            <w:vAlign w:val="bottom"/>
          </w:tcPr>
          <w:p w:rsidR="00697429" w:rsidRPr="00113478" w:rsidRDefault="00697429" w:rsidP="00D01FAB">
            <w:pPr>
              <w:rPr>
                <w:rFonts w:ascii="Times New Roman" w:hAnsi="Times New Roman"/>
                <w:sz w:val="18"/>
                <w:szCs w:val="18"/>
              </w:rPr>
            </w:pPr>
            <w:r w:rsidRPr="00113478">
              <w:rPr>
                <w:rFonts w:ascii="Times New Roman" w:hAnsi="Times New Roman"/>
                <w:sz w:val="18"/>
                <w:szCs w:val="18"/>
              </w:rPr>
              <w:t>Торговая и прочая кредиторская задолженность</w:t>
            </w:r>
          </w:p>
        </w:tc>
        <w:tc>
          <w:tcPr>
            <w:tcW w:w="851" w:type="dxa"/>
            <w:tcBorders>
              <w:top w:val="nil"/>
              <w:left w:val="nil"/>
              <w:bottom w:val="single" w:sz="4" w:space="0" w:color="auto"/>
              <w:right w:val="nil"/>
            </w:tcBorders>
            <w:noWrap/>
            <w:vAlign w:val="bottom"/>
          </w:tcPr>
          <w:p w:rsidR="00697429" w:rsidRPr="00113478" w:rsidRDefault="002F2B3C" w:rsidP="002F2B3C">
            <w:pPr>
              <w:ind w:right="57"/>
              <w:jc w:val="right"/>
              <w:rPr>
                <w:rFonts w:ascii="Times New Roman" w:hAnsi="Times New Roman"/>
                <w:sz w:val="18"/>
                <w:szCs w:val="18"/>
              </w:rPr>
            </w:pPr>
            <w:r>
              <w:rPr>
                <w:rFonts w:ascii="Times New Roman" w:hAnsi="Times New Roman"/>
                <w:sz w:val="18"/>
                <w:szCs w:val="18"/>
              </w:rPr>
              <w:t>837</w:t>
            </w:r>
            <w:r w:rsidR="00697429">
              <w:rPr>
                <w:rFonts w:ascii="Times New Roman" w:hAnsi="Times New Roman"/>
                <w:sz w:val="18"/>
                <w:szCs w:val="18"/>
              </w:rPr>
              <w:t xml:space="preserve"> </w:t>
            </w:r>
            <w:r>
              <w:rPr>
                <w:rFonts w:ascii="Times New Roman" w:hAnsi="Times New Roman"/>
                <w:sz w:val="18"/>
                <w:szCs w:val="18"/>
              </w:rPr>
              <w:t>605</w:t>
            </w:r>
          </w:p>
        </w:tc>
        <w:tc>
          <w:tcPr>
            <w:tcW w:w="851" w:type="dxa"/>
            <w:tcBorders>
              <w:top w:val="nil"/>
              <w:left w:val="nil"/>
              <w:bottom w:val="single" w:sz="4" w:space="0" w:color="auto"/>
              <w:right w:val="nil"/>
            </w:tcBorders>
            <w:noWrap/>
            <w:vAlign w:val="bottom"/>
          </w:tcPr>
          <w:p w:rsidR="00697429" w:rsidRPr="00113478" w:rsidRDefault="002F2B3C" w:rsidP="00D00869">
            <w:pPr>
              <w:ind w:right="57"/>
              <w:jc w:val="right"/>
              <w:rPr>
                <w:rFonts w:ascii="Times New Roman" w:hAnsi="Times New Roman"/>
                <w:sz w:val="18"/>
                <w:szCs w:val="18"/>
              </w:rPr>
            </w:pPr>
            <w:r>
              <w:rPr>
                <w:rFonts w:ascii="Times New Roman" w:hAnsi="Times New Roman"/>
                <w:sz w:val="18"/>
                <w:szCs w:val="18"/>
              </w:rPr>
              <w:t>837 605</w:t>
            </w:r>
            <w:r w:rsidR="00697429" w:rsidRPr="00113478">
              <w:rPr>
                <w:rFonts w:ascii="Times New Roman" w:hAnsi="Times New Roman"/>
                <w:sz w:val="18"/>
                <w:szCs w:val="18"/>
              </w:rPr>
              <w:t xml:space="preserve"> </w:t>
            </w:r>
          </w:p>
        </w:tc>
        <w:tc>
          <w:tcPr>
            <w:tcW w:w="851" w:type="dxa"/>
            <w:tcBorders>
              <w:top w:val="nil"/>
              <w:left w:val="nil"/>
              <w:bottom w:val="single" w:sz="4" w:space="0" w:color="auto"/>
              <w:right w:val="nil"/>
            </w:tcBorders>
            <w:noWrap/>
            <w:vAlign w:val="bottom"/>
          </w:tcPr>
          <w:p w:rsidR="00697429" w:rsidRPr="00113478" w:rsidRDefault="002F2B3C" w:rsidP="002F2B3C">
            <w:pPr>
              <w:ind w:right="57"/>
              <w:jc w:val="right"/>
              <w:rPr>
                <w:rFonts w:ascii="Times New Roman" w:hAnsi="Times New Roman"/>
                <w:sz w:val="18"/>
                <w:szCs w:val="18"/>
              </w:rPr>
            </w:pPr>
            <w:r>
              <w:rPr>
                <w:rFonts w:ascii="Times New Roman" w:hAnsi="Times New Roman"/>
                <w:sz w:val="18"/>
                <w:szCs w:val="18"/>
              </w:rPr>
              <w:t>824</w:t>
            </w:r>
            <w:r w:rsidR="00697429">
              <w:rPr>
                <w:rFonts w:ascii="Times New Roman" w:hAnsi="Times New Roman"/>
                <w:sz w:val="18"/>
                <w:szCs w:val="18"/>
              </w:rPr>
              <w:t xml:space="preserve"> </w:t>
            </w:r>
            <w:r>
              <w:rPr>
                <w:rFonts w:ascii="Times New Roman" w:hAnsi="Times New Roman"/>
                <w:sz w:val="18"/>
                <w:szCs w:val="18"/>
              </w:rPr>
              <w:t>942</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12</w:t>
            </w:r>
            <w:r>
              <w:rPr>
                <w:rFonts w:ascii="Times New Roman" w:hAnsi="Times New Roman"/>
                <w:sz w:val="18"/>
                <w:szCs w:val="18"/>
              </w:rPr>
              <w:t xml:space="preserve"> </w:t>
            </w:r>
            <w:r w:rsidRPr="00113478">
              <w:rPr>
                <w:rFonts w:ascii="Times New Roman" w:hAnsi="Times New Roman"/>
                <w:sz w:val="18"/>
                <w:szCs w:val="18"/>
              </w:rPr>
              <w:t>655</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8</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w:t>
            </w:r>
          </w:p>
        </w:tc>
        <w:tc>
          <w:tcPr>
            <w:tcW w:w="851" w:type="dxa"/>
            <w:tcBorders>
              <w:top w:val="nil"/>
              <w:left w:val="nil"/>
              <w:bottom w:val="single" w:sz="4" w:space="0" w:color="auto"/>
              <w:right w:val="nil"/>
            </w:tcBorders>
            <w:noWrap/>
            <w:vAlign w:val="bottom"/>
          </w:tcPr>
          <w:p w:rsidR="00697429" w:rsidRPr="00113478" w:rsidRDefault="00697429" w:rsidP="00D00869">
            <w:pPr>
              <w:ind w:right="57"/>
              <w:jc w:val="right"/>
              <w:rPr>
                <w:rFonts w:ascii="Times New Roman" w:hAnsi="Times New Roman"/>
                <w:sz w:val="18"/>
                <w:szCs w:val="18"/>
              </w:rPr>
            </w:pPr>
            <w:r w:rsidRPr="00113478">
              <w:rPr>
                <w:rFonts w:ascii="Times New Roman" w:hAnsi="Times New Roman"/>
                <w:sz w:val="18"/>
                <w:szCs w:val="18"/>
              </w:rPr>
              <w:t>-</w:t>
            </w:r>
          </w:p>
        </w:tc>
      </w:tr>
      <w:tr w:rsidR="00697429" w:rsidRPr="00113478" w:rsidTr="001D4AB5">
        <w:trPr>
          <w:trHeight w:val="227"/>
        </w:trPr>
        <w:tc>
          <w:tcPr>
            <w:tcW w:w="2268" w:type="dxa"/>
            <w:tcBorders>
              <w:top w:val="single" w:sz="4" w:space="0" w:color="auto"/>
              <w:left w:val="nil"/>
              <w:bottom w:val="single" w:sz="12" w:space="0" w:color="auto"/>
              <w:right w:val="nil"/>
            </w:tcBorders>
            <w:noWrap/>
            <w:vAlign w:val="bottom"/>
          </w:tcPr>
          <w:p w:rsidR="00697429" w:rsidRPr="00113478" w:rsidRDefault="00697429" w:rsidP="00D01FAB">
            <w:pPr>
              <w:rPr>
                <w:rFonts w:ascii="Times New Roman" w:hAnsi="Times New Roman"/>
                <w:b/>
                <w:sz w:val="18"/>
                <w:szCs w:val="18"/>
                <w:lang w:val="en-GB"/>
              </w:rPr>
            </w:pPr>
            <w:r w:rsidRPr="00113478">
              <w:rPr>
                <w:rFonts w:ascii="Times New Roman" w:hAnsi="Times New Roman"/>
                <w:b/>
                <w:bCs w:val="0"/>
                <w:sz w:val="18"/>
                <w:szCs w:val="18"/>
              </w:rPr>
              <w:t>Итого</w:t>
            </w:r>
          </w:p>
        </w:tc>
        <w:tc>
          <w:tcPr>
            <w:tcW w:w="851" w:type="dxa"/>
            <w:tcBorders>
              <w:top w:val="single" w:sz="4" w:space="0" w:color="auto"/>
              <w:left w:val="nil"/>
              <w:bottom w:val="single" w:sz="12" w:space="0" w:color="auto"/>
              <w:right w:val="nil"/>
            </w:tcBorders>
            <w:noWrap/>
            <w:vAlign w:val="bottom"/>
          </w:tcPr>
          <w:p w:rsidR="00697429" w:rsidRPr="00113478" w:rsidRDefault="00697429" w:rsidP="002F2B3C">
            <w:pPr>
              <w:spacing w:before="20" w:after="20"/>
              <w:ind w:right="57"/>
              <w:jc w:val="right"/>
              <w:rPr>
                <w:rFonts w:ascii="Times New Roman" w:hAnsi="Times New Roman"/>
                <w:b/>
                <w:sz w:val="18"/>
                <w:szCs w:val="18"/>
              </w:rPr>
            </w:pPr>
            <w:r w:rsidRPr="00113478">
              <w:rPr>
                <w:rFonts w:ascii="Times New Roman" w:hAnsi="Times New Roman"/>
                <w:b/>
                <w:sz w:val="18"/>
                <w:szCs w:val="18"/>
              </w:rPr>
              <w:t>6</w:t>
            </w:r>
            <w:r w:rsidR="002F2B3C">
              <w:rPr>
                <w:rFonts w:ascii="Times New Roman" w:hAnsi="Times New Roman"/>
                <w:b/>
                <w:sz w:val="18"/>
                <w:szCs w:val="18"/>
              </w:rPr>
              <w:t> 591 315</w:t>
            </w:r>
          </w:p>
        </w:tc>
        <w:tc>
          <w:tcPr>
            <w:tcW w:w="851" w:type="dxa"/>
            <w:tcBorders>
              <w:top w:val="single" w:sz="4" w:space="0" w:color="auto"/>
              <w:left w:val="nil"/>
              <w:bottom w:val="single" w:sz="12" w:space="0" w:color="auto"/>
              <w:right w:val="nil"/>
            </w:tcBorders>
            <w:noWrap/>
            <w:vAlign w:val="bottom"/>
          </w:tcPr>
          <w:p w:rsidR="00697429" w:rsidRPr="00113478" w:rsidRDefault="00697429" w:rsidP="002F2B3C">
            <w:pPr>
              <w:spacing w:before="20" w:after="20"/>
              <w:ind w:right="57"/>
              <w:jc w:val="right"/>
              <w:rPr>
                <w:rFonts w:ascii="Times New Roman" w:hAnsi="Times New Roman"/>
                <w:b/>
                <w:sz w:val="18"/>
                <w:szCs w:val="18"/>
              </w:rPr>
            </w:pPr>
            <w:r w:rsidRPr="00113478">
              <w:rPr>
                <w:rFonts w:ascii="Times New Roman" w:hAnsi="Times New Roman"/>
                <w:b/>
                <w:sz w:val="18"/>
                <w:szCs w:val="18"/>
              </w:rPr>
              <w:t>7</w:t>
            </w:r>
            <w:r>
              <w:rPr>
                <w:rFonts w:ascii="Times New Roman" w:hAnsi="Times New Roman"/>
                <w:b/>
                <w:sz w:val="18"/>
                <w:szCs w:val="18"/>
              </w:rPr>
              <w:t xml:space="preserve"> </w:t>
            </w:r>
            <w:r w:rsidR="002F2B3C">
              <w:rPr>
                <w:rFonts w:ascii="Times New Roman" w:hAnsi="Times New Roman"/>
                <w:b/>
                <w:sz w:val="18"/>
                <w:szCs w:val="18"/>
              </w:rPr>
              <w:t>946</w:t>
            </w:r>
            <w:r>
              <w:rPr>
                <w:rFonts w:ascii="Times New Roman" w:hAnsi="Times New Roman"/>
                <w:b/>
                <w:sz w:val="18"/>
                <w:szCs w:val="18"/>
              </w:rPr>
              <w:t xml:space="preserve"> </w:t>
            </w:r>
            <w:r w:rsidR="002F2B3C">
              <w:rPr>
                <w:rFonts w:ascii="Times New Roman" w:hAnsi="Times New Roman"/>
                <w:b/>
                <w:sz w:val="18"/>
                <w:szCs w:val="18"/>
              </w:rPr>
              <w:t>128</w:t>
            </w:r>
          </w:p>
        </w:tc>
        <w:tc>
          <w:tcPr>
            <w:tcW w:w="851" w:type="dxa"/>
            <w:tcBorders>
              <w:top w:val="single" w:sz="4" w:space="0" w:color="auto"/>
              <w:left w:val="nil"/>
              <w:bottom w:val="single" w:sz="12" w:space="0" w:color="auto"/>
              <w:right w:val="nil"/>
            </w:tcBorders>
            <w:noWrap/>
            <w:vAlign w:val="bottom"/>
          </w:tcPr>
          <w:p w:rsidR="00697429" w:rsidRPr="00113478" w:rsidRDefault="00697429" w:rsidP="002F2B3C">
            <w:pPr>
              <w:spacing w:before="20" w:after="20"/>
              <w:ind w:right="57"/>
              <w:jc w:val="right"/>
              <w:rPr>
                <w:rFonts w:ascii="Times New Roman" w:hAnsi="Times New Roman"/>
                <w:b/>
                <w:sz w:val="18"/>
                <w:szCs w:val="18"/>
              </w:rPr>
            </w:pPr>
            <w:r w:rsidRPr="00113478">
              <w:rPr>
                <w:rFonts w:ascii="Times New Roman" w:hAnsi="Times New Roman"/>
                <w:b/>
                <w:sz w:val="18"/>
                <w:szCs w:val="18"/>
              </w:rPr>
              <w:t>1</w:t>
            </w:r>
            <w:r>
              <w:rPr>
                <w:rFonts w:ascii="Times New Roman" w:hAnsi="Times New Roman"/>
                <w:b/>
                <w:sz w:val="18"/>
                <w:szCs w:val="18"/>
              </w:rPr>
              <w:t xml:space="preserve"> </w:t>
            </w:r>
            <w:r w:rsidR="002F2B3C">
              <w:rPr>
                <w:rFonts w:ascii="Times New Roman" w:hAnsi="Times New Roman"/>
                <w:b/>
                <w:sz w:val="18"/>
                <w:szCs w:val="18"/>
              </w:rPr>
              <w:t>265</w:t>
            </w:r>
            <w:r>
              <w:rPr>
                <w:rFonts w:ascii="Times New Roman" w:hAnsi="Times New Roman"/>
                <w:b/>
                <w:sz w:val="18"/>
                <w:szCs w:val="18"/>
              </w:rPr>
              <w:t xml:space="preserve"> </w:t>
            </w:r>
            <w:r w:rsidR="002F2B3C">
              <w:rPr>
                <w:rFonts w:ascii="Times New Roman" w:hAnsi="Times New Roman"/>
                <w:b/>
                <w:sz w:val="18"/>
                <w:szCs w:val="18"/>
              </w:rPr>
              <w:t>318</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436</w:t>
            </w:r>
            <w:r>
              <w:rPr>
                <w:rFonts w:ascii="Times New Roman" w:hAnsi="Times New Roman"/>
                <w:b/>
                <w:sz w:val="18"/>
                <w:szCs w:val="18"/>
              </w:rPr>
              <w:t xml:space="preserve"> </w:t>
            </w:r>
            <w:r w:rsidRPr="00113478">
              <w:rPr>
                <w:rFonts w:ascii="Times New Roman" w:hAnsi="Times New Roman"/>
                <w:b/>
                <w:sz w:val="18"/>
                <w:szCs w:val="18"/>
              </w:rPr>
              <w:t>465</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4</w:t>
            </w:r>
            <w:r>
              <w:rPr>
                <w:rFonts w:ascii="Times New Roman" w:hAnsi="Times New Roman"/>
                <w:b/>
                <w:sz w:val="18"/>
                <w:szCs w:val="18"/>
              </w:rPr>
              <w:t xml:space="preserve"> </w:t>
            </w:r>
            <w:r w:rsidRPr="00113478">
              <w:rPr>
                <w:rFonts w:ascii="Times New Roman" w:hAnsi="Times New Roman"/>
                <w:b/>
                <w:sz w:val="18"/>
                <w:szCs w:val="18"/>
              </w:rPr>
              <w:t>469</w:t>
            </w:r>
            <w:r>
              <w:rPr>
                <w:rFonts w:ascii="Times New Roman" w:hAnsi="Times New Roman"/>
                <w:b/>
                <w:sz w:val="18"/>
                <w:szCs w:val="18"/>
              </w:rPr>
              <w:t xml:space="preserve"> </w:t>
            </w:r>
            <w:r w:rsidRPr="00113478">
              <w:rPr>
                <w:rFonts w:ascii="Times New Roman" w:hAnsi="Times New Roman"/>
                <w:b/>
                <w:sz w:val="18"/>
                <w:szCs w:val="18"/>
              </w:rPr>
              <w:t>591</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1</w:t>
            </w:r>
            <w:r>
              <w:rPr>
                <w:rFonts w:ascii="Times New Roman" w:hAnsi="Times New Roman"/>
                <w:b/>
                <w:sz w:val="18"/>
                <w:szCs w:val="18"/>
              </w:rPr>
              <w:t xml:space="preserve"> </w:t>
            </w:r>
            <w:r w:rsidRPr="00113478">
              <w:rPr>
                <w:rFonts w:ascii="Times New Roman" w:hAnsi="Times New Roman"/>
                <w:b/>
                <w:sz w:val="18"/>
                <w:szCs w:val="18"/>
              </w:rPr>
              <w:t>773</w:t>
            </w:r>
            <w:r>
              <w:rPr>
                <w:rFonts w:ascii="Times New Roman" w:hAnsi="Times New Roman"/>
                <w:b/>
                <w:sz w:val="18"/>
                <w:szCs w:val="18"/>
              </w:rPr>
              <w:t xml:space="preserve"> </w:t>
            </w:r>
            <w:r w:rsidRPr="00113478">
              <w:rPr>
                <w:rFonts w:ascii="Times New Roman" w:hAnsi="Times New Roman"/>
                <w:b/>
                <w:sz w:val="18"/>
                <w:szCs w:val="18"/>
              </w:rPr>
              <w:t>970</w:t>
            </w:r>
          </w:p>
        </w:tc>
        <w:tc>
          <w:tcPr>
            <w:tcW w:w="851" w:type="dxa"/>
            <w:tcBorders>
              <w:top w:val="single" w:sz="4" w:space="0" w:color="auto"/>
              <w:left w:val="nil"/>
              <w:bottom w:val="single" w:sz="12" w:space="0" w:color="auto"/>
              <w:right w:val="nil"/>
            </w:tcBorders>
            <w:noWrap/>
            <w:vAlign w:val="bottom"/>
          </w:tcPr>
          <w:p w:rsidR="00697429" w:rsidRPr="00113478" w:rsidRDefault="00697429" w:rsidP="00D00869">
            <w:pPr>
              <w:spacing w:before="20" w:after="20"/>
              <w:ind w:right="57"/>
              <w:jc w:val="right"/>
              <w:rPr>
                <w:rFonts w:ascii="Times New Roman" w:hAnsi="Times New Roman"/>
                <w:b/>
                <w:sz w:val="18"/>
                <w:szCs w:val="18"/>
              </w:rPr>
            </w:pPr>
            <w:r w:rsidRPr="00113478">
              <w:rPr>
                <w:rFonts w:ascii="Times New Roman" w:hAnsi="Times New Roman"/>
                <w:b/>
                <w:sz w:val="18"/>
                <w:szCs w:val="18"/>
              </w:rPr>
              <w:t>784</w:t>
            </w:r>
          </w:p>
        </w:tc>
      </w:tr>
    </w:tbl>
    <w:p w:rsidR="00697429" w:rsidRPr="00113478" w:rsidRDefault="00697429" w:rsidP="00E96E1D">
      <w:pPr>
        <w:pStyle w:val="afb"/>
        <w:spacing w:before="120" w:after="0"/>
        <w:ind w:left="45"/>
        <w:jc w:val="both"/>
        <w:rPr>
          <w:rFonts w:ascii="Times New Roman"/>
          <w:b/>
          <w:iCs w:val="0"/>
          <w:sz w:val="20"/>
          <w:szCs w:val="20"/>
        </w:rPr>
      </w:pPr>
      <w:r w:rsidRPr="00113478">
        <w:rPr>
          <w:rFonts w:ascii="Times New Roman"/>
          <w:b/>
          <w:iCs w:val="0"/>
          <w:sz w:val="20"/>
          <w:szCs w:val="20"/>
        </w:rPr>
        <w:t>(г) Валютный риск</w:t>
      </w:r>
    </w:p>
    <w:p w:rsidR="006F05D8" w:rsidRPr="006F05D8" w:rsidRDefault="006F05D8" w:rsidP="006F05D8">
      <w:pPr>
        <w:pStyle w:val="Normal1"/>
        <w:jc w:val="both"/>
        <w:rPr>
          <w:sz w:val="20"/>
        </w:rPr>
      </w:pPr>
      <w:r w:rsidRPr="006F05D8">
        <w:rPr>
          <w:sz w:val="20"/>
        </w:rPr>
        <w:t>Группа в основном осуществляет свою деятельность на территории Российской Федерации. Большинство хозяйственных операций Группы выражены в рублях.</w:t>
      </w:r>
    </w:p>
    <w:p w:rsidR="00697429" w:rsidRPr="00113478" w:rsidRDefault="006F05D8" w:rsidP="006F05D8">
      <w:pPr>
        <w:pStyle w:val="afb"/>
        <w:spacing w:before="120" w:after="0"/>
        <w:ind w:left="45"/>
        <w:jc w:val="both"/>
        <w:rPr>
          <w:rFonts w:ascii="Times New Roman"/>
          <w:b/>
          <w:iCs w:val="0"/>
          <w:sz w:val="20"/>
          <w:szCs w:val="20"/>
        </w:rPr>
      </w:pPr>
      <w:r w:rsidRPr="00113478">
        <w:rPr>
          <w:rFonts w:ascii="Times New Roman"/>
          <w:b/>
          <w:iCs w:val="0"/>
          <w:sz w:val="20"/>
          <w:szCs w:val="20"/>
        </w:rPr>
        <w:t xml:space="preserve"> </w:t>
      </w:r>
      <w:r w:rsidR="00697429" w:rsidRPr="00113478">
        <w:rPr>
          <w:rFonts w:ascii="Times New Roman"/>
          <w:b/>
          <w:iCs w:val="0"/>
          <w:sz w:val="20"/>
          <w:szCs w:val="20"/>
        </w:rPr>
        <w:t>(д)</w:t>
      </w:r>
      <w:r w:rsidR="00697429">
        <w:rPr>
          <w:rFonts w:ascii="Times New Roman"/>
          <w:b/>
          <w:iCs w:val="0"/>
          <w:sz w:val="20"/>
          <w:szCs w:val="20"/>
        </w:rPr>
        <w:t xml:space="preserve"> </w:t>
      </w:r>
      <w:r w:rsidR="00697429" w:rsidRPr="00113478">
        <w:rPr>
          <w:rFonts w:ascii="Times New Roman"/>
          <w:b/>
          <w:iCs w:val="0"/>
          <w:sz w:val="20"/>
          <w:szCs w:val="20"/>
        </w:rPr>
        <w:t>Риск изменения процентн</w:t>
      </w:r>
      <w:r w:rsidR="008B4D97">
        <w:rPr>
          <w:rFonts w:ascii="Times New Roman"/>
          <w:b/>
          <w:iCs w:val="0"/>
          <w:sz w:val="20"/>
          <w:szCs w:val="20"/>
        </w:rPr>
        <w:t>ых ставок</w:t>
      </w:r>
    </w:p>
    <w:p w:rsidR="008B4D97" w:rsidRPr="008B4D97" w:rsidRDefault="008B4D97" w:rsidP="008B4D97">
      <w:pPr>
        <w:pStyle w:val="Normal1"/>
        <w:jc w:val="both"/>
        <w:rPr>
          <w:i/>
          <w:sz w:val="20"/>
        </w:rPr>
      </w:pPr>
      <w:r w:rsidRPr="008B4D97">
        <w:rPr>
          <w:sz w:val="20"/>
        </w:rPr>
        <w:t>Прибыль и потоки денежных средств от операционной деятельности Группы в основном не зависят от изменения рыночных процентных ставок. Группа подвержена процентному риску только в связи с изменением рыночной стоимости процентных долгосрочных заимствований. Процентные ставки по долгосрочным и краткосрочным заимствованиям в большинстве случаев являют</w:t>
      </w:r>
      <w:r>
        <w:rPr>
          <w:sz w:val="20"/>
        </w:rPr>
        <w:t>ся фиксированными (см. примечание</w:t>
      </w:r>
      <w:r w:rsidRPr="008B4D97">
        <w:rPr>
          <w:sz w:val="20"/>
        </w:rPr>
        <w:t xml:space="preserve"> 18). У Группы не имеется существенных процентных активов. В настоящее время руководство не осуществляет отдельной программы мер, направленных на решение проблем, связанных с непредсказуемостью финансовых рынков, и минимизацию потенциального отрицательного влияния на финансовые результаты деятельности Группы.</w:t>
      </w:r>
    </w:p>
    <w:p w:rsidR="00697429" w:rsidRPr="00113478" w:rsidRDefault="008B4D97" w:rsidP="008B4D97">
      <w:pPr>
        <w:keepNext/>
        <w:autoSpaceDE w:val="0"/>
        <w:autoSpaceDN w:val="0"/>
        <w:adjustRightInd w:val="0"/>
        <w:spacing w:before="120" w:after="120"/>
        <w:jc w:val="both"/>
        <w:rPr>
          <w:rFonts w:ascii="Times New Roman" w:hAnsi="Times New Roman"/>
          <w:b/>
          <w:sz w:val="20"/>
          <w:szCs w:val="20"/>
        </w:rPr>
      </w:pPr>
      <w:r w:rsidRPr="00113478">
        <w:rPr>
          <w:rFonts w:ascii="Times New Roman" w:hAnsi="Times New Roman"/>
          <w:b/>
          <w:iCs w:val="0"/>
          <w:sz w:val="20"/>
          <w:szCs w:val="20"/>
        </w:rPr>
        <w:t xml:space="preserve"> </w:t>
      </w:r>
      <w:r w:rsidR="00697429" w:rsidRPr="00113478">
        <w:rPr>
          <w:rFonts w:ascii="Times New Roman" w:hAnsi="Times New Roman"/>
          <w:b/>
          <w:iCs w:val="0"/>
          <w:sz w:val="20"/>
          <w:szCs w:val="20"/>
        </w:rPr>
        <w:t>(</w:t>
      </w:r>
      <w:r w:rsidR="00697429" w:rsidRPr="00113478">
        <w:rPr>
          <w:rFonts w:ascii="Times New Roman" w:hAnsi="Times New Roman"/>
          <w:b/>
          <w:sz w:val="20"/>
          <w:szCs w:val="20"/>
        </w:rPr>
        <w:t>е) Анализ чувствительности справедливой стоимости</w:t>
      </w:r>
      <w:r>
        <w:rPr>
          <w:rFonts w:ascii="Times New Roman" w:hAnsi="Times New Roman"/>
          <w:b/>
          <w:sz w:val="20"/>
          <w:szCs w:val="20"/>
        </w:rPr>
        <w:t xml:space="preserve"> финансовых инструментов с фиксированной ставкой</w:t>
      </w:r>
    </w:p>
    <w:p w:rsidR="00697429" w:rsidRPr="00113478" w:rsidRDefault="00697429" w:rsidP="008B36D4">
      <w:pPr>
        <w:pStyle w:val="ae"/>
        <w:jc w:val="both"/>
        <w:rPr>
          <w:rFonts w:ascii="Times New Roman" w:hAnsi="Times New Roman"/>
          <w:sz w:val="20"/>
          <w:szCs w:val="24"/>
          <w:lang w:val="ru-RU" w:eastAsia="ru-RU"/>
        </w:rPr>
      </w:pPr>
      <w:r w:rsidRPr="00113478">
        <w:rPr>
          <w:rFonts w:ascii="Times New Roman" w:hAnsi="Times New Roman"/>
          <w:sz w:val="20"/>
          <w:szCs w:val="24"/>
          <w:lang w:val="ru-RU" w:eastAsia="ru-RU"/>
        </w:rPr>
        <w:t>Группа не учитывает финансовые активы и обязательства с фиксированными ставками как инструменты, оцениваемые по справедливой стоимости, изменения в которой отражаются в составе прибыли или убытка за период. Группа также не определяет процентные свопы как инструменты хеджирования в соответствии с моделью учета операций хеджирования справедливой стоимости. Соответственно, изменение процентных ставок по состоянию на отчетную дату не повлияло</w:t>
      </w:r>
      <w:r w:rsidR="008B4D97">
        <w:rPr>
          <w:rFonts w:ascii="Times New Roman" w:hAnsi="Times New Roman"/>
          <w:sz w:val="20"/>
          <w:szCs w:val="24"/>
          <w:lang w:val="ru-RU" w:eastAsia="ru-RU"/>
        </w:rPr>
        <w:t xml:space="preserve"> бы на величину</w:t>
      </w:r>
      <w:r w:rsidRPr="00113478">
        <w:rPr>
          <w:rFonts w:ascii="Times New Roman" w:hAnsi="Times New Roman"/>
          <w:sz w:val="20"/>
          <w:szCs w:val="24"/>
          <w:lang w:val="ru-RU" w:eastAsia="ru-RU"/>
        </w:rPr>
        <w:t xml:space="preserve"> прибыли или убытка.</w:t>
      </w:r>
    </w:p>
    <w:p w:rsidR="00697429" w:rsidRPr="00113478" w:rsidRDefault="00697429" w:rsidP="00057C82">
      <w:pPr>
        <w:pStyle w:val="afb"/>
        <w:spacing w:before="120" w:after="0"/>
        <w:jc w:val="both"/>
        <w:rPr>
          <w:rFonts w:ascii="Times New Roman"/>
          <w:b/>
          <w:iCs w:val="0"/>
          <w:sz w:val="20"/>
          <w:szCs w:val="20"/>
        </w:rPr>
      </w:pPr>
      <w:r w:rsidRPr="00113478">
        <w:rPr>
          <w:rFonts w:ascii="Times New Roman"/>
          <w:b/>
          <w:iCs w:val="0"/>
          <w:sz w:val="20"/>
          <w:szCs w:val="20"/>
        </w:rPr>
        <w:t>(ж) Управление капиталом</w:t>
      </w:r>
    </w:p>
    <w:p w:rsidR="008B4D97" w:rsidRPr="008B4D97" w:rsidRDefault="008B4D97" w:rsidP="008B4D97">
      <w:pPr>
        <w:pStyle w:val="Normal1"/>
        <w:spacing w:before="120"/>
        <w:jc w:val="both"/>
        <w:rPr>
          <w:sz w:val="20"/>
        </w:rPr>
      </w:pPr>
      <w:r w:rsidRPr="008B4D97">
        <w:rPr>
          <w:sz w:val="20"/>
        </w:rPr>
        <w:t>Руководство проводит политику, направленную на поддержание стабильно высокого уровня капитала, позволяющего сохранять доверие инвесторов, кредиторов и участников рынка и обеспечивать устойчивое развитие бизнеса в будущем. Руководство держит под контролем показатель прибыли на собственный капитал, который определяется Группой как частное от деления чистой прибыли после налогообложения на совокупный акционерный капитал.</w:t>
      </w:r>
    </w:p>
    <w:p w:rsidR="008B4D97" w:rsidRPr="008B4D97" w:rsidRDefault="008B4D97" w:rsidP="008B4D97">
      <w:pPr>
        <w:pStyle w:val="Normal1"/>
        <w:spacing w:before="120"/>
        <w:jc w:val="both"/>
        <w:rPr>
          <w:sz w:val="20"/>
        </w:rPr>
      </w:pPr>
      <w:r w:rsidRPr="008B4D97">
        <w:rPr>
          <w:sz w:val="20"/>
        </w:rPr>
        <w:lastRenderedPageBreak/>
        <w:t>Руководство стремится сохранять разумный баланс между более высокой прибылью, которую может принести возросший уровень заимствований, и преимуществами, обеспечиваемыми более консервативной структурой капитала (гарантии безопасного развития бизнеса и т. д.).</w:t>
      </w:r>
    </w:p>
    <w:p w:rsidR="008B4D97" w:rsidRPr="008B4D97" w:rsidRDefault="008B4D97" w:rsidP="008B4D97">
      <w:pPr>
        <w:pStyle w:val="Normal1"/>
        <w:spacing w:before="120"/>
        <w:jc w:val="both"/>
        <w:rPr>
          <w:sz w:val="20"/>
        </w:rPr>
      </w:pPr>
      <w:r w:rsidRPr="008B4D97">
        <w:rPr>
          <w:sz w:val="20"/>
        </w:rPr>
        <w:t>Подход к управлению капиталом Группы в течение года не претерпел никаких изменений.</w:t>
      </w:r>
    </w:p>
    <w:p w:rsidR="008B4D97" w:rsidRPr="008B4D97" w:rsidRDefault="008B4D97" w:rsidP="008B4D97">
      <w:pPr>
        <w:pStyle w:val="Normal1"/>
        <w:spacing w:before="120"/>
        <w:jc w:val="both"/>
        <w:rPr>
          <w:sz w:val="20"/>
        </w:rPr>
      </w:pPr>
      <w:r w:rsidRPr="008B4D97">
        <w:rPr>
          <w:sz w:val="20"/>
        </w:rPr>
        <w:t>Ни одно из предприятий Группы не подпадает под требования к достаточности собственного капитала, налагаемые внешними организациями.</w:t>
      </w:r>
    </w:p>
    <w:p w:rsidR="00697429" w:rsidRPr="00113478" w:rsidRDefault="008B4D97" w:rsidP="00057C82">
      <w:pPr>
        <w:pStyle w:val="afb"/>
        <w:spacing w:before="120" w:after="0"/>
        <w:jc w:val="both"/>
        <w:rPr>
          <w:rFonts w:ascii="Times New Roman"/>
          <w:b/>
          <w:iCs w:val="0"/>
          <w:sz w:val="20"/>
          <w:szCs w:val="20"/>
        </w:rPr>
      </w:pPr>
      <w:r w:rsidRPr="00113478">
        <w:rPr>
          <w:rFonts w:ascii="Times New Roman"/>
          <w:b/>
          <w:iCs w:val="0"/>
          <w:sz w:val="20"/>
          <w:szCs w:val="20"/>
        </w:rPr>
        <w:t xml:space="preserve"> </w:t>
      </w:r>
      <w:r w:rsidR="00697429" w:rsidRPr="00113478">
        <w:rPr>
          <w:rFonts w:ascii="Times New Roman"/>
          <w:b/>
          <w:iCs w:val="0"/>
          <w:sz w:val="20"/>
          <w:szCs w:val="20"/>
        </w:rPr>
        <w:t>(з) Справедливая стоимость</w:t>
      </w:r>
    </w:p>
    <w:p w:rsidR="00697429" w:rsidRPr="00113478" w:rsidRDefault="00697429" w:rsidP="00057C82">
      <w:pPr>
        <w:pStyle w:val="afb"/>
        <w:spacing w:before="120"/>
        <w:jc w:val="both"/>
        <w:rPr>
          <w:rFonts w:ascii="Times New Roman"/>
          <w:sz w:val="20"/>
          <w:szCs w:val="20"/>
        </w:rPr>
      </w:pPr>
      <w:r w:rsidRPr="00113478">
        <w:rPr>
          <w:rFonts w:ascii="Times New Roman"/>
          <w:sz w:val="20"/>
          <w:szCs w:val="20"/>
        </w:rPr>
        <w:t>Руководство Группы полагает, что справедливая стоимость прочих финансовых активов и финансовых обязательств приближена к их текущей стоимости.</w:t>
      </w:r>
      <w:bookmarkStart w:id="13" w:name="Notes_end"/>
      <w:bookmarkEnd w:id="13"/>
    </w:p>
    <w:sectPr w:rsidR="00697429" w:rsidRPr="00113478" w:rsidSect="001A7CF6">
      <w:headerReference w:type="default" r:id="rId35"/>
      <w:footerReference w:type="default" r:id="rId36"/>
      <w:pgSz w:w="11907" w:h="16840"/>
      <w:pgMar w:top="1134" w:right="851" w:bottom="1134" w:left="1701" w:header="720" w:footer="72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3BAA" w:rsidRDefault="001C3BAA">
      <w:r>
        <w:separator/>
      </w:r>
    </w:p>
  </w:endnote>
  <w:endnote w:type="continuationSeparator" w:id="0">
    <w:p w:rsidR="001C3BAA" w:rsidRDefault="001C3B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Garamond">
    <w:panose1 w:val="020204040303010108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CG Times (WT)">
    <w:altName w:val="Times New Roman"/>
    <w:panose1 w:val="00000000000000000000"/>
    <w:charset w:val="A2"/>
    <w:family w:val="roman"/>
    <w:notTrueType/>
    <w:pitch w:val="variable"/>
    <w:sig w:usb0="00000005" w:usb1="00000000" w:usb2="00000000" w:usb3="00000000" w:csb0="00000010" w:csb1="00000000"/>
  </w:font>
  <w:font w:name="Tahoma">
    <w:panose1 w:val="020B0604030504040204"/>
    <w:charset w:val="CC"/>
    <w:family w:val="swiss"/>
    <w:pitch w:val="variable"/>
    <w:sig w:usb0="61002A87" w:usb1="80000000" w:usb2="00000008" w:usb3="00000000" w:csb0="000101FF" w:csb1="00000000"/>
  </w:font>
  <w:font w:name="Swiss Light 10pt">
    <w:altName w:val="Arial"/>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20000287" w:usb1="00000000" w:usb2="00000000" w:usb3="00000000" w:csb0="0000019F" w:csb1="00000000"/>
  </w:font>
  <w:font w:name="Univers 45 Light">
    <w:altName w:val="Times New Roman"/>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166B60" w:rsidP="004D45A8">
    <w:pPr>
      <w:pStyle w:val="ac"/>
      <w:framePr w:wrap="around" w:vAnchor="text" w:hAnchor="margin" w:xAlign="right" w:y="1"/>
      <w:rPr>
        <w:rStyle w:val="af5"/>
      </w:rPr>
    </w:pPr>
    <w:r>
      <w:rPr>
        <w:rStyle w:val="af5"/>
      </w:rPr>
      <w:fldChar w:fldCharType="begin"/>
    </w:r>
    <w:r w:rsidR="00FC624A">
      <w:rPr>
        <w:rStyle w:val="af5"/>
      </w:rPr>
      <w:instrText xml:space="preserve">PAGE  </w:instrText>
    </w:r>
    <w:r>
      <w:rPr>
        <w:rStyle w:val="af5"/>
      </w:rPr>
      <w:fldChar w:fldCharType="separate"/>
    </w:r>
    <w:r w:rsidR="00FC624A">
      <w:rPr>
        <w:rStyle w:val="af5"/>
        <w:noProof/>
      </w:rPr>
      <w:t>38</w:t>
    </w:r>
    <w:r>
      <w:rPr>
        <w:rStyle w:val="af5"/>
      </w:rPr>
      <w:fldChar w:fldCharType="end"/>
    </w:r>
  </w:p>
  <w:p w:rsidR="00FC624A" w:rsidRDefault="00FC624A" w:rsidP="00464EEC">
    <w:pPr>
      <w:pStyle w:val="ac"/>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233AB6" w:rsidRDefault="00166B60" w:rsidP="00233AB6">
    <w:pPr>
      <w:pStyle w:val="ac"/>
      <w:framePr w:wrap="around" w:vAnchor="text" w:hAnchor="page" w:x="10981" w:y="1"/>
      <w:rPr>
        <w:rStyle w:val="af5"/>
        <w:rFonts w:ascii="Times New Roman" w:hAnsi="Times New Roman"/>
      </w:rPr>
    </w:pPr>
    <w:r w:rsidRPr="00757279">
      <w:rPr>
        <w:rStyle w:val="af5"/>
        <w:rFonts w:ascii="Times New Roman" w:hAnsi="Times New Roman"/>
      </w:rPr>
      <w:fldChar w:fldCharType="begin"/>
    </w:r>
    <w:r w:rsidR="00FC624A" w:rsidRPr="00757279">
      <w:rPr>
        <w:rStyle w:val="af5"/>
        <w:rFonts w:ascii="Times New Roman" w:hAnsi="Times New Roman"/>
      </w:rPr>
      <w:instrText xml:space="preserve">PAGE  </w:instrText>
    </w:r>
    <w:r w:rsidRPr="00757279">
      <w:rPr>
        <w:rStyle w:val="af5"/>
        <w:rFonts w:ascii="Times New Roman" w:hAnsi="Times New Roman"/>
      </w:rPr>
      <w:fldChar w:fldCharType="separate"/>
    </w:r>
    <w:r w:rsidR="00AB6C6A">
      <w:rPr>
        <w:rStyle w:val="af5"/>
        <w:rFonts w:ascii="Times New Roman" w:hAnsi="Times New Roman"/>
        <w:noProof/>
      </w:rPr>
      <w:t>5</w:t>
    </w:r>
    <w:r w:rsidRPr="00757279">
      <w:rPr>
        <w:rStyle w:val="af5"/>
        <w:rFonts w:ascii="Times New Roman" w:hAnsi="Times New Roman"/>
      </w:rPr>
      <w:fldChar w:fldCharType="end"/>
    </w:r>
  </w:p>
  <w:p w:rsidR="00FC624A" w:rsidRPr="00D92FA6" w:rsidRDefault="00FC624A" w:rsidP="005F496F">
    <w:pPr>
      <w:jc w:val="center"/>
      <w:rPr>
        <w:rFonts w:ascii="Times New Roman" w:hAnsi="Times New Roman"/>
        <w:bCs w:val="0"/>
        <w:iCs w:val="0"/>
        <w:sz w:val="20"/>
        <w:szCs w:val="20"/>
        <w:lang w:eastAsia="en-US"/>
      </w:rPr>
    </w:pPr>
  </w:p>
  <w:p w:rsidR="00FC624A" w:rsidRDefault="00FC624A">
    <w:pPr>
      <w:ind w:right="360"/>
      <w:jc w:val="both"/>
      <w:rPr>
        <w:sz w:val="20"/>
        <w:szCs w:val="20"/>
      </w:rPr>
    </w:pPr>
    <w:r w:rsidRPr="004477CB">
      <w:rPr>
        <w:rFonts w:ascii="Times New Roman" w:hAnsi="Times New Roman"/>
        <w:sz w:val="20"/>
        <w:szCs w:val="20"/>
      </w:rPr>
      <w:t xml:space="preserve">Показатели </w:t>
    </w:r>
    <w:r>
      <w:rPr>
        <w:rFonts w:ascii="Times New Roman" w:hAnsi="Times New Roman"/>
        <w:sz w:val="20"/>
        <w:szCs w:val="20"/>
      </w:rPr>
      <w:t>к</w:t>
    </w:r>
    <w:r w:rsidRPr="00233B45">
      <w:rPr>
        <w:rFonts w:ascii="Times New Roman" w:hAnsi="Times New Roman"/>
        <w:sz w:val="20"/>
        <w:szCs w:val="20"/>
      </w:rPr>
      <w:t>онсолидированн</w:t>
    </w:r>
    <w:r>
      <w:rPr>
        <w:rFonts w:ascii="Times New Roman" w:hAnsi="Times New Roman"/>
        <w:sz w:val="20"/>
        <w:szCs w:val="20"/>
      </w:rPr>
      <w:t>ого</w:t>
    </w:r>
    <w:r w:rsidRPr="00233B45">
      <w:rPr>
        <w:rFonts w:ascii="Times New Roman" w:hAnsi="Times New Roman"/>
        <w:sz w:val="20"/>
        <w:szCs w:val="20"/>
      </w:rPr>
      <w:t xml:space="preserve"> отчет</w:t>
    </w:r>
    <w:r>
      <w:rPr>
        <w:rFonts w:ascii="Times New Roman" w:hAnsi="Times New Roman"/>
        <w:sz w:val="20"/>
        <w:szCs w:val="20"/>
      </w:rPr>
      <w:t>а</w:t>
    </w:r>
    <w:r w:rsidRPr="00233B45">
      <w:rPr>
        <w:rFonts w:ascii="Times New Roman" w:hAnsi="Times New Roman"/>
        <w:sz w:val="20"/>
        <w:szCs w:val="20"/>
      </w:rPr>
      <w:t xml:space="preserve"> о финансовом положении</w:t>
    </w:r>
    <w:r w:rsidRPr="004477CB">
      <w:rPr>
        <w:rFonts w:ascii="Times New Roman" w:hAnsi="Times New Roman"/>
        <w:sz w:val="20"/>
        <w:szCs w:val="20"/>
      </w:rPr>
      <w:t xml:space="preserve"> следует рассматривать в совокупности с п</w:t>
    </w:r>
    <w:r>
      <w:rPr>
        <w:rFonts w:ascii="Times New Roman" w:hAnsi="Times New Roman"/>
        <w:sz w:val="20"/>
        <w:szCs w:val="20"/>
      </w:rPr>
      <w:t>римечаниями</w:t>
    </w:r>
    <w:r w:rsidRPr="004477CB">
      <w:rPr>
        <w:rFonts w:ascii="Times New Roman" w:hAnsi="Times New Roman"/>
        <w:sz w:val="20"/>
        <w:szCs w:val="20"/>
      </w:rPr>
      <w:t xml:space="preserve"> на страницах </w:t>
    </w:r>
    <w:r>
      <w:rPr>
        <w:rFonts w:ascii="Times New Roman" w:hAnsi="Times New Roman"/>
        <w:noProof/>
        <w:sz w:val="20"/>
        <w:szCs w:val="20"/>
      </w:rPr>
      <w:t>9</w:t>
    </w:r>
    <w:r w:rsidRPr="00233B45">
      <w:rPr>
        <w:rFonts w:ascii="Times New Roman" w:hAnsi="Times New Roman"/>
        <w:sz w:val="20"/>
        <w:szCs w:val="20"/>
      </w:rPr>
      <w:t>-</w:t>
    </w:r>
    <w:r>
      <w:rPr>
        <w:rFonts w:ascii="Times New Roman" w:hAnsi="Times New Roman"/>
        <w:sz w:val="20"/>
        <w:szCs w:val="20"/>
      </w:rPr>
      <w:t>4</w:t>
    </w:r>
    <w:r w:rsidRPr="006240E2">
      <w:rPr>
        <w:rFonts w:ascii="Times New Roman" w:hAnsi="Times New Roman"/>
        <w:sz w:val="20"/>
        <w:szCs w:val="20"/>
      </w:rPr>
      <w:t>8</w:t>
    </w:r>
    <w:r w:rsidRPr="004477CB">
      <w:rPr>
        <w:rFonts w:ascii="Times New Roman" w:hAnsi="Times New Roman"/>
        <w:sz w:val="20"/>
        <w:szCs w:val="20"/>
      </w:rPr>
      <w:t>, которые являются неотъемлемой частью данной консолидированной финансовой отчетности.</w:t>
    </w:r>
  </w:p>
  <w:p w:rsidR="00FC624A" w:rsidRPr="00A53FD3" w:rsidRDefault="00FC624A">
    <w:pPr>
      <w:pStyle w:val="ac"/>
      <w:rPr>
        <w:lang w:val="ru-RU"/>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233AB6" w:rsidRDefault="00166B60" w:rsidP="00233AB6">
    <w:pPr>
      <w:pStyle w:val="ac"/>
      <w:framePr w:wrap="around" w:vAnchor="text" w:hAnchor="page" w:x="10882" w:y="1"/>
      <w:rPr>
        <w:rStyle w:val="af5"/>
        <w:rFonts w:ascii="Times New Roman" w:hAnsi="Times New Roman"/>
      </w:rPr>
    </w:pPr>
    <w:r w:rsidRPr="00757279">
      <w:rPr>
        <w:rStyle w:val="af5"/>
        <w:rFonts w:ascii="Times New Roman" w:hAnsi="Times New Roman"/>
      </w:rPr>
      <w:fldChar w:fldCharType="begin"/>
    </w:r>
    <w:r w:rsidR="00FC624A" w:rsidRPr="00757279">
      <w:rPr>
        <w:rStyle w:val="af5"/>
        <w:rFonts w:ascii="Times New Roman" w:hAnsi="Times New Roman"/>
      </w:rPr>
      <w:instrText xml:space="preserve">PAGE  </w:instrText>
    </w:r>
    <w:r w:rsidRPr="00757279">
      <w:rPr>
        <w:rStyle w:val="af5"/>
        <w:rFonts w:ascii="Times New Roman" w:hAnsi="Times New Roman"/>
      </w:rPr>
      <w:fldChar w:fldCharType="separate"/>
    </w:r>
    <w:r w:rsidR="00AB6C6A">
      <w:rPr>
        <w:rStyle w:val="af5"/>
        <w:rFonts w:ascii="Times New Roman" w:hAnsi="Times New Roman"/>
        <w:noProof/>
      </w:rPr>
      <w:t>6</w:t>
    </w:r>
    <w:r w:rsidRPr="00757279">
      <w:rPr>
        <w:rStyle w:val="af5"/>
        <w:rFonts w:ascii="Times New Roman" w:hAnsi="Times New Roman"/>
      </w:rPr>
      <w:fldChar w:fldCharType="end"/>
    </w:r>
  </w:p>
  <w:p w:rsidR="00FC624A" w:rsidRDefault="00FC624A">
    <w:pPr>
      <w:ind w:right="360"/>
      <w:jc w:val="both"/>
      <w:rPr>
        <w:rFonts w:ascii="Times New Roman" w:hAnsi="Times New Roman"/>
        <w:sz w:val="20"/>
        <w:szCs w:val="20"/>
      </w:rPr>
    </w:pPr>
  </w:p>
  <w:p w:rsidR="00FC624A" w:rsidRPr="00043DEF" w:rsidRDefault="00FC624A">
    <w:pPr>
      <w:ind w:right="360"/>
      <w:jc w:val="both"/>
      <w:rPr>
        <w:rFonts w:ascii="Times New Roman" w:hAnsi="Times New Roman"/>
        <w:sz w:val="20"/>
        <w:szCs w:val="20"/>
      </w:rPr>
    </w:pPr>
    <w:r w:rsidRPr="004477CB">
      <w:rPr>
        <w:rFonts w:ascii="Times New Roman" w:hAnsi="Times New Roman"/>
        <w:sz w:val="20"/>
        <w:szCs w:val="20"/>
      </w:rPr>
      <w:t xml:space="preserve">Показатели </w:t>
    </w:r>
    <w:r>
      <w:rPr>
        <w:rFonts w:ascii="Times New Roman" w:hAnsi="Times New Roman"/>
        <w:sz w:val="20"/>
        <w:szCs w:val="20"/>
      </w:rPr>
      <w:t>к</w:t>
    </w:r>
    <w:r w:rsidRPr="00043DEF">
      <w:rPr>
        <w:rFonts w:ascii="Times New Roman" w:hAnsi="Times New Roman"/>
        <w:sz w:val="20"/>
        <w:szCs w:val="20"/>
      </w:rPr>
      <w:t>онсолидированн</w:t>
    </w:r>
    <w:r>
      <w:rPr>
        <w:rFonts w:ascii="Times New Roman" w:hAnsi="Times New Roman"/>
        <w:sz w:val="20"/>
        <w:szCs w:val="20"/>
      </w:rPr>
      <w:t>ого</w:t>
    </w:r>
    <w:r w:rsidRPr="00043DEF">
      <w:rPr>
        <w:rFonts w:ascii="Times New Roman" w:hAnsi="Times New Roman"/>
        <w:sz w:val="20"/>
        <w:szCs w:val="20"/>
      </w:rPr>
      <w:t xml:space="preserve"> отчет</w:t>
    </w:r>
    <w:r>
      <w:rPr>
        <w:rFonts w:ascii="Times New Roman" w:hAnsi="Times New Roman"/>
        <w:sz w:val="20"/>
        <w:szCs w:val="20"/>
      </w:rPr>
      <w:t>а</w:t>
    </w:r>
    <w:r w:rsidRPr="00043DEF">
      <w:rPr>
        <w:rFonts w:ascii="Times New Roman" w:hAnsi="Times New Roman"/>
        <w:sz w:val="20"/>
        <w:szCs w:val="20"/>
      </w:rPr>
      <w:t xml:space="preserve"> о совокупном доходе</w:t>
    </w:r>
    <w:r>
      <w:rPr>
        <w:rFonts w:ascii="Times New Roman" w:hAnsi="Times New Roman"/>
        <w:bCs w:val="0"/>
        <w:iCs w:val="0"/>
        <w:szCs w:val="22"/>
      </w:rPr>
      <w:t xml:space="preserve"> </w:t>
    </w:r>
    <w:r w:rsidRPr="004477CB">
      <w:rPr>
        <w:rFonts w:ascii="Times New Roman" w:hAnsi="Times New Roman"/>
        <w:sz w:val="20"/>
        <w:szCs w:val="20"/>
      </w:rPr>
      <w:t>следует рассматрива</w:t>
    </w:r>
    <w:r>
      <w:rPr>
        <w:rFonts w:ascii="Times New Roman" w:hAnsi="Times New Roman"/>
        <w:sz w:val="20"/>
        <w:szCs w:val="20"/>
      </w:rPr>
      <w:t>ть в совокупности с примечаниями</w:t>
    </w:r>
    <w:r w:rsidRPr="004477CB">
      <w:rPr>
        <w:rFonts w:ascii="Times New Roman" w:hAnsi="Times New Roman"/>
        <w:sz w:val="20"/>
        <w:szCs w:val="20"/>
      </w:rPr>
      <w:t xml:space="preserve"> на страницах </w:t>
    </w:r>
    <w:r>
      <w:rPr>
        <w:rFonts w:ascii="Times New Roman" w:hAnsi="Times New Roman"/>
        <w:noProof/>
        <w:sz w:val="20"/>
        <w:szCs w:val="20"/>
      </w:rPr>
      <w:t>9</w:t>
    </w:r>
    <w:r w:rsidRPr="004477CB">
      <w:rPr>
        <w:rFonts w:ascii="Times New Roman" w:hAnsi="Times New Roman"/>
        <w:sz w:val="20"/>
        <w:szCs w:val="20"/>
      </w:rPr>
      <w:t>-</w:t>
    </w:r>
    <w:r>
      <w:rPr>
        <w:rFonts w:ascii="Times New Roman" w:hAnsi="Times New Roman"/>
        <w:sz w:val="20"/>
        <w:szCs w:val="20"/>
      </w:rPr>
      <w:t>4</w:t>
    </w:r>
    <w:r w:rsidRPr="006240E2">
      <w:rPr>
        <w:rFonts w:ascii="Times New Roman" w:hAnsi="Times New Roman"/>
        <w:sz w:val="20"/>
        <w:szCs w:val="20"/>
      </w:rPr>
      <w:t>8</w:t>
    </w:r>
    <w:r w:rsidRPr="004477CB">
      <w:rPr>
        <w:rFonts w:ascii="Times New Roman" w:hAnsi="Times New Roman"/>
        <w:sz w:val="20"/>
        <w:szCs w:val="20"/>
      </w:rPr>
      <w:t>, которые являются неотъемлемой частью данной консолидированной финансовой отчетности.</w:t>
    </w:r>
  </w:p>
  <w:p w:rsidR="00FC624A" w:rsidRPr="000C2BAA" w:rsidRDefault="00FC624A" w:rsidP="00653D36">
    <w:pPr>
      <w:spacing w:after="240"/>
      <w:jc w:val="center"/>
      <w:rPr>
        <w:rFonts w:ascii="Times New Roman" w:hAnsi="Times New Roman"/>
        <w:sz w:val="20"/>
        <w:szCs w:val="20"/>
      </w:rPr>
    </w:pPr>
  </w:p>
  <w:p w:rsidR="00FC624A" w:rsidRPr="000C2BAA" w:rsidRDefault="00FC624A">
    <w:pPr>
      <w:pStyle w:val="ac"/>
      <w:rPr>
        <w:lang w:val="ru-RU"/>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233AB6" w:rsidRDefault="00166B60" w:rsidP="00233AB6">
    <w:pPr>
      <w:pStyle w:val="ac"/>
      <w:framePr w:wrap="around" w:vAnchor="text" w:hAnchor="page" w:x="10882" w:y="1"/>
      <w:rPr>
        <w:rStyle w:val="af5"/>
        <w:rFonts w:ascii="Times New Roman" w:hAnsi="Times New Roman"/>
      </w:rPr>
    </w:pPr>
    <w:r w:rsidRPr="00757279">
      <w:rPr>
        <w:rStyle w:val="af5"/>
        <w:rFonts w:ascii="Times New Roman" w:hAnsi="Times New Roman"/>
      </w:rPr>
      <w:fldChar w:fldCharType="begin"/>
    </w:r>
    <w:r w:rsidR="00FC624A" w:rsidRPr="00757279">
      <w:rPr>
        <w:rStyle w:val="af5"/>
        <w:rFonts w:ascii="Times New Roman" w:hAnsi="Times New Roman"/>
      </w:rPr>
      <w:instrText xml:space="preserve">PAGE  </w:instrText>
    </w:r>
    <w:r w:rsidRPr="00757279">
      <w:rPr>
        <w:rStyle w:val="af5"/>
        <w:rFonts w:ascii="Times New Roman" w:hAnsi="Times New Roman"/>
      </w:rPr>
      <w:fldChar w:fldCharType="separate"/>
    </w:r>
    <w:r w:rsidR="00AB6C6A">
      <w:rPr>
        <w:rStyle w:val="af5"/>
        <w:rFonts w:ascii="Times New Roman" w:hAnsi="Times New Roman"/>
        <w:noProof/>
      </w:rPr>
      <w:t>7</w:t>
    </w:r>
    <w:r w:rsidRPr="00757279">
      <w:rPr>
        <w:rStyle w:val="af5"/>
        <w:rFonts w:ascii="Times New Roman" w:hAnsi="Times New Roman"/>
      </w:rPr>
      <w:fldChar w:fldCharType="end"/>
    </w:r>
  </w:p>
  <w:p w:rsidR="00FC624A" w:rsidRDefault="00FC624A">
    <w:pPr>
      <w:ind w:right="360"/>
      <w:jc w:val="both"/>
      <w:rPr>
        <w:rStyle w:val="af5"/>
        <w:rFonts w:ascii="Times New Roman" w:hAnsi="Times New Roman"/>
        <w:sz w:val="20"/>
      </w:rPr>
    </w:pPr>
  </w:p>
  <w:p w:rsidR="00FC624A" w:rsidRDefault="00FC624A">
    <w:pPr>
      <w:ind w:right="360"/>
      <w:jc w:val="both"/>
      <w:rPr>
        <w:sz w:val="20"/>
        <w:szCs w:val="20"/>
      </w:rPr>
    </w:pPr>
    <w:r w:rsidRPr="004477CB">
      <w:rPr>
        <w:rFonts w:ascii="Times New Roman" w:hAnsi="Times New Roman"/>
        <w:sz w:val="20"/>
        <w:szCs w:val="20"/>
      </w:rPr>
      <w:t xml:space="preserve">Показатели </w:t>
    </w:r>
    <w:r w:rsidRPr="00043DEF">
      <w:rPr>
        <w:rFonts w:ascii="Times New Roman" w:hAnsi="Times New Roman"/>
        <w:sz w:val="20"/>
        <w:szCs w:val="20"/>
      </w:rPr>
      <w:t>консолидированного отчета о движении денежных</w:t>
    </w:r>
    <w:r>
      <w:rPr>
        <w:rFonts w:ascii="Times New Roman" w:hAnsi="Times New Roman"/>
        <w:sz w:val="20"/>
        <w:szCs w:val="20"/>
      </w:rPr>
      <w:t xml:space="preserve"> средств</w:t>
    </w:r>
    <w:r w:rsidRPr="00882CFB">
      <w:rPr>
        <w:rFonts w:ascii="Arial" w:hAnsi="Arial" w:cs="Arial"/>
        <w:color w:val="000000"/>
        <w:w w:val="102"/>
        <w:sz w:val="20"/>
      </w:rPr>
      <w:t xml:space="preserve"> </w:t>
    </w:r>
    <w:r w:rsidRPr="004477CB">
      <w:rPr>
        <w:rFonts w:ascii="Times New Roman" w:hAnsi="Times New Roman"/>
        <w:sz w:val="20"/>
        <w:szCs w:val="20"/>
      </w:rPr>
      <w:t xml:space="preserve">следует рассматривать в совокупности с примечаниями на страницах </w:t>
    </w:r>
    <w:r>
      <w:rPr>
        <w:rFonts w:ascii="Times New Roman" w:hAnsi="Times New Roman"/>
        <w:noProof/>
        <w:sz w:val="20"/>
        <w:szCs w:val="20"/>
      </w:rPr>
      <w:t>9</w:t>
    </w:r>
    <w:r w:rsidRPr="00043DEF">
      <w:rPr>
        <w:rFonts w:ascii="Times New Roman" w:hAnsi="Times New Roman"/>
        <w:sz w:val="20"/>
        <w:szCs w:val="20"/>
      </w:rPr>
      <w:t>-</w:t>
    </w:r>
    <w:r>
      <w:rPr>
        <w:rFonts w:ascii="Times New Roman" w:hAnsi="Times New Roman"/>
        <w:sz w:val="20"/>
        <w:szCs w:val="20"/>
      </w:rPr>
      <w:t>4</w:t>
    </w:r>
    <w:r w:rsidRPr="006240E2">
      <w:rPr>
        <w:rFonts w:ascii="Times New Roman" w:hAnsi="Times New Roman"/>
        <w:sz w:val="20"/>
        <w:szCs w:val="20"/>
      </w:rPr>
      <w:t>8</w:t>
    </w:r>
    <w:r w:rsidRPr="004477CB">
      <w:rPr>
        <w:rFonts w:ascii="Times New Roman" w:hAnsi="Times New Roman"/>
        <w:sz w:val="20"/>
        <w:szCs w:val="20"/>
      </w:rPr>
      <w:t>, которые являются неотъемлемой частью данной консолидированной финансовой отчетности.</w:t>
    </w:r>
  </w:p>
  <w:p w:rsidR="00FC624A" w:rsidRPr="00A53FD3" w:rsidRDefault="00FC624A">
    <w:pPr>
      <w:pStyle w:val="ac"/>
      <w:rPr>
        <w:lang w:val="ru-RU"/>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BA6102" w:rsidRDefault="00166B60" w:rsidP="00233AB6">
    <w:pPr>
      <w:pStyle w:val="ac"/>
      <w:framePr w:wrap="around" w:vAnchor="text" w:hAnchor="page" w:x="10882" w:y="1"/>
      <w:rPr>
        <w:rStyle w:val="af5"/>
        <w:lang w:val="ru-RU"/>
      </w:rPr>
    </w:pPr>
    <w:r>
      <w:rPr>
        <w:rStyle w:val="af5"/>
      </w:rPr>
      <w:fldChar w:fldCharType="begin"/>
    </w:r>
    <w:r w:rsidR="00FC624A">
      <w:rPr>
        <w:rStyle w:val="af5"/>
      </w:rPr>
      <w:instrText xml:space="preserve">PAGE  </w:instrText>
    </w:r>
    <w:r>
      <w:rPr>
        <w:rStyle w:val="af5"/>
      </w:rPr>
      <w:fldChar w:fldCharType="separate"/>
    </w:r>
    <w:r w:rsidR="00AB6C6A">
      <w:rPr>
        <w:rStyle w:val="af5"/>
        <w:noProof/>
      </w:rPr>
      <w:t>8</w:t>
    </w:r>
    <w:r>
      <w:rPr>
        <w:rStyle w:val="af5"/>
      </w:rPr>
      <w:fldChar w:fldCharType="end"/>
    </w:r>
  </w:p>
  <w:p w:rsidR="00FC624A" w:rsidRDefault="00FC624A">
    <w:pPr>
      <w:pStyle w:val="ae"/>
      <w:jc w:val="both"/>
      <w:rPr>
        <w:rStyle w:val="af5"/>
        <w:rFonts w:ascii="Times New Roman" w:hAnsi="Times New Roman"/>
        <w:sz w:val="20"/>
        <w:lang w:val="ru-RU"/>
      </w:rPr>
    </w:pPr>
  </w:p>
  <w:p w:rsidR="00FC624A" w:rsidRDefault="00FC624A" w:rsidP="00D95F89">
    <w:pPr>
      <w:ind w:right="360"/>
      <w:jc w:val="both"/>
      <w:rPr>
        <w:sz w:val="20"/>
        <w:szCs w:val="20"/>
      </w:rPr>
    </w:pPr>
    <w:r w:rsidRPr="004477CB">
      <w:rPr>
        <w:rFonts w:ascii="Times New Roman" w:hAnsi="Times New Roman"/>
        <w:sz w:val="20"/>
        <w:szCs w:val="20"/>
      </w:rPr>
      <w:t>Показатели консолидированного</w:t>
    </w:r>
    <w:r w:rsidRPr="00882CFB">
      <w:rPr>
        <w:rFonts w:ascii="Arial" w:hAnsi="Arial" w:cs="Arial"/>
        <w:color w:val="000000"/>
        <w:w w:val="102"/>
        <w:sz w:val="20"/>
      </w:rPr>
      <w:t xml:space="preserve"> </w:t>
    </w:r>
    <w:r w:rsidRPr="00043DEF">
      <w:rPr>
        <w:rFonts w:ascii="Times New Roman" w:hAnsi="Times New Roman"/>
        <w:sz w:val="20"/>
        <w:szCs w:val="20"/>
      </w:rPr>
      <w:t>отчета об изменениях капитала</w:t>
    </w:r>
    <w:r w:rsidRPr="00882CFB">
      <w:rPr>
        <w:rFonts w:ascii="Arial" w:hAnsi="Arial" w:cs="Arial"/>
        <w:color w:val="000000"/>
        <w:w w:val="102"/>
        <w:sz w:val="20"/>
      </w:rPr>
      <w:t xml:space="preserve"> </w:t>
    </w:r>
    <w:r w:rsidRPr="004477CB">
      <w:rPr>
        <w:rFonts w:ascii="Times New Roman" w:hAnsi="Times New Roman"/>
        <w:sz w:val="20"/>
        <w:szCs w:val="20"/>
      </w:rPr>
      <w:t xml:space="preserve">следует рассматривать в совокупности с примечаниями на страницах </w:t>
    </w:r>
    <w:r>
      <w:rPr>
        <w:rFonts w:ascii="Times New Roman" w:hAnsi="Times New Roman"/>
        <w:noProof/>
        <w:sz w:val="20"/>
        <w:szCs w:val="20"/>
      </w:rPr>
      <w:t>9</w:t>
    </w:r>
    <w:r w:rsidRPr="00043DEF">
      <w:rPr>
        <w:rFonts w:ascii="Times New Roman" w:hAnsi="Times New Roman"/>
        <w:sz w:val="20"/>
        <w:szCs w:val="20"/>
      </w:rPr>
      <w:t>-</w:t>
    </w:r>
    <w:r>
      <w:rPr>
        <w:rFonts w:ascii="Times New Roman" w:hAnsi="Times New Roman"/>
        <w:sz w:val="20"/>
        <w:szCs w:val="20"/>
      </w:rPr>
      <w:t>4</w:t>
    </w:r>
    <w:r w:rsidRPr="006240E2">
      <w:rPr>
        <w:rFonts w:ascii="Times New Roman" w:hAnsi="Times New Roman"/>
        <w:sz w:val="20"/>
        <w:szCs w:val="20"/>
      </w:rPr>
      <w:t>8</w:t>
    </w:r>
    <w:r w:rsidRPr="004477CB">
      <w:rPr>
        <w:rFonts w:ascii="Times New Roman" w:hAnsi="Times New Roman"/>
        <w:sz w:val="20"/>
        <w:szCs w:val="20"/>
      </w:rPr>
      <w:t>, которые являются неотъемлемой частью данной консолидированной финансовой отчетности.</w:t>
    </w:r>
  </w:p>
  <w:p w:rsidR="00FC624A" w:rsidRPr="00A53FD3" w:rsidRDefault="00FC624A" w:rsidP="00016CF1">
    <w:pPr>
      <w:pStyle w:val="ae"/>
      <w:jc w:val="center"/>
      <w:rPr>
        <w:rFonts w:ascii="Times New Roman" w:hAnsi="Times New Roman"/>
        <w:sz w:val="20"/>
        <w:lang w:val="ru-RU"/>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BA6102" w:rsidRDefault="00166B60" w:rsidP="00CC2089">
    <w:pPr>
      <w:pStyle w:val="ac"/>
      <w:framePr w:wrap="around" w:vAnchor="text" w:hAnchor="page" w:x="10522" w:y="-61"/>
      <w:rPr>
        <w:rStyle w:val="af5"/>
        <w:noProof/>
        <w:lang w:val="ru-RU"/>
      </w:rPr>
    </w:pPr>
    <w:r w:rsidRPr="00CE203E">
      <w:rPr>
        <w:rStyle w:val="af5"/>
        <w:rFonts w:ascii="Times New Roman" w:hAnsi="Times New Roman"/>
      </w:rPr>
      <w:fldChar w:fldCharType="begin"/>
    </w:r>
    <w:r w:rsidR="00FC624A" w:rsidRPr="00CE203E">
      <w:rPr>
        <w:rStyle w:val="af5"/>
        <w:rFonts w:ascii="Times New Roman" w:hAnsi="Times New Roman"/>
      </w:rPr>
      <w:instrText xml:space="preserve"> PAGE  </w:instrText>
    </w:r>
    <w:r w:rsidRPr="00CE203E">
      <w:rPr>
        <w:rStyle w:val="af5"/>
        <w:rFonts w:ascii="Times New Roman" w:hAnsi="Times New Roman"/>
      </w:rPr>
      <w:fldChar w:fldCharType="separate"/>
    </w:r>
    <w:r w:rsidR="00AB6C6A">
      <w:rPr>
        <w:rStyle w:val="af5"/>
        <w:rFonts w:ascii="Times New Roman" w:hAnsi="Times New Roman"/>
        <w:noProof/>
      </w:rPr>
      <w:t>28</w:t>
    </w:r>
    <w:r w:rsidRPr="00CE203E">
      <w:rPr>
        <w:rStyle w:val="af5"/>
        <w:rFonts w:ascii="Times New Roman" w:hAnsi="Times New Roman"/>
      </w:rPr>
      <w:fldChar w:fldCharType="end"/>
    </w:r>
  </w:p>
  <w:p w:rsidR="00FC624A" w:rsidRPr="00112EF7" w:rsidRDefault="00FC624A" w:rsidP="00A75895">
    <w:pPr>
      <w:pStyle w:val="ac"/>
      <w:spacing w:before="120"/>
      <w:ind w:right="360"/>
      <w:jc w:val="center"/>
      <w:rPr>
        <w:sz w:val="18"/>
        <w:szCs w:val="18"/>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090257" w:rsidRDefault="00166B60" w:rsidP="00090257">
    <w:pPr>
      <w:jc w:val="right"/>
      <w:rPr>
        <w:rFonts w:ascii="Times New Roman" w:hAnsi="Times New Roman"/>
        <w:sz w:val="20"/>
        <w:szCs w:val="20"/>
        <w:lang w:val="en-US"/>
      </w:rPr>
    </w:pPr>
    <w:r w:rsidRPr="00090257">
      <w:rPr>
        <w:rStyle w:val="af5"/>
        <w:rFonts w:ascii="Times New Roman" w:hAnsi="Times New Roman"/>
        <w:sz w:val="20"/>
        <w:szCs w:val="20"/>
        <w:lang w:val="en-US" w:eastAsia="en-US"/>
      </w:rPr>
      <w:fldChar w:fldCharType="begin"/>
    </w:r>
    <w:r w:rsidR="00FC624A" w:rsidRPr="00090257">
      <w:rPr>
        <w:rStyle w:val="af5"/>
        <w:rFonts w:ascii="Times New Roman" w:hAnsi="Times New Roman"/>
        <w:sz w:val="20"/>
        <w:szCs w:val="20"/>
        <w:lang w:val="en-US" w:eastAsia="en-US"/>
      </w:rPr>
      <w:instrText xml:space="preserve"> PAGE </w:instrText>
    </w:r>
    <w:r w:rsidRPr="00090257">
      <w:rPr>
        <w:rStyle w:val="af5"/>
        <w:rFonts w:ascii="Times New Roman" w:hAnsi="Times New Roman"/>
        <w:sz w:val="20"/>
        <w:szCs w:val="20"/>
        <w:lang w:val="en-US" w:eastAsia="en-US"/>
      </w:rPr>
      <w:fldChar w:fldCharType="separate"/>
    </w:r>
    <w:r w:rsidR="00AB6C6A">
      <w:rPr>
        <w:rStyle w:val="af5"/>
        <w:rFonts w:ascii="Times New Roman" w:hAnsi="Times New Roman"/>
        <w:noProof/>
        <w:sz w:val="20"/>
        <w:szCs w:val="20"/>
        <w:lang w:val="en-US" w:eastAsia="en-US"/>
      </w:rPr>
      <w:t>48</w:t>
    </w:r>
    <w:r w:rsidRPr="00090257">
      <w:rPr>
        <w:rStyle w:val="af5"/>
        <w:rFonts w:ascii="Times New Roman" w:hAnsi="Times New Roman"/>
        <w:sz w:val="20"/>
        <w:szCs w:val="20"/>
        <w:lang w:val="en-US" w:eastAsia="en-US"/>
      </w:rPr>
      <w:fldChar w:fldCharType="end"/>
    </w:r>
  </w:p>
  <w:p w:rsidR="00FC624A" w:rsidRDefault="00FC624A" w:rsidP="005F496F">
    <w:pPr>
      <w:jc w:val="center"/>
      <w:rPr>
        <w:rFonts w:ascii="Times New Roman" w:hAnsi="Times New Roman"/>
        <w:sz w:val="20"/>
        <w:szCs w:val="20"/>
        <w:lang w:val="en-US"/>
      </w:rPr>
    </w:pPr>
  </w:p>
  <w:p w:rsidR="00FC624A" w:rsidRDefault="00FC624A">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3BAA" w:rsidRDefault="001C3BAA">
      <w:r>
        <w:separator/>
      </w:r>
    </w:p>
  </w:footnote>
  <w:footnote w:type="continuationSeparator" w:id="0">
    <w:p w:rsidR="001C3BAA" w:rsidRDefault="001C3BA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7144" w:type="dxa"/>
      <w:tblInd w:w="2700" w:type="dxa"/>
      <w:tblLayout w:type="fixed"/>
      <w:tblCellMar>
        <w:left w:w="113" w:type="dxa"/>
        <w:right w:w="113" w:type="dxa"/>
      </w:tblCellMar>
      <w:tblLook w:val="0000"/>
    </w:tblPr>
    <w:tblGrid>
      <w:gridCol w:w="3572"/>
      <w:gridCol w:w="3572"/>
    </w:tblGrid>
    <w:tr w:rsidR="00FC624A" w:rsidRPr="00AB6C6A" w:rsidTr="005F496F">
      <w:tc>
        <w:tcPr>
          <w:tcW w:w="3572" w:type="dxa"/>
        </w:tcPr>
        <w:p w:rsidR="00FC624A" w:rsidRDefault="00FC624A" w:rsidP="005F496F">
          <w:pPr>
            <w:pStyle w:val="zKISOffAddress"/>
            <w:framePr w:hSpace="0" w:wrap="auto" w:vAnchor="margin" w:hAnchor="text" w:xAlign="left" w:yAlign="inline"/>
          </w:pPr>
          <w:r>
            <w:rPr>
              <w:b/>
              <w:bCs/>
              <w:noProof/>
            </w:rPr>
            <w:t xml:space="preserve">KPMG </w:t>
          </w:r>
          <w:smartTag w:uri="urn:schemas-microsoft-com:office:smarttags" w:element="PlaceName">
            <w:r>
              <w:rPr>
                <w:b/>
                <w:bCs/>
                <w:noProof/>
              </w:rPr>
              <w:t>Limited</w:t>
            </w:r>
          </w:smartTag>
          <w:r w:rsidRPr="00C60085">
            <w:rPr>
              <w:b/>
              <w:bCs/>
              <w:noProof/>
            </w:rPr>
            <w:br/>
          </w:r>
          <w:smartTag w:uri="urn:schemas-microsoft-com:office:smarttags" w:element="PlaceName">
            <w:r>
              <w:t>Naberezhnaya</w:t>
            </w:r>
          </w:smartTag>
          <w:r>
            <w:t xml:space="preserve"> </w:t>
          </w:r>
          <w:smartTag w:uri="urn:schemas-microsoft-com:office:smarttags" w:element="PlaceType">
            <w:r>
              <w:t>Tower</w:t>
            </w:r>
          </w:smartTag>
          <w:r>
            <w:t xml:space="preserve"> Complex, Block C</w:t>
          </w:r>
          <w:r>
            <w:br/>
            <w:t>18 Krasnopresnenskaya Naberezhnaya</w:t>
          </w:r>
          <w:r>
            <w:br/>
          </w:r>
          <w:smartTag w:uri="urn:schemas-microsoft-com:office:smarttags" w:element="City">
            <w:r>
              <w:t>Moscow</w:t>
            </w:r>
          </w:smartTag>
          <w:r>
            <w:t xml:space="preserve"> 123317</w:t>
          </w:r>
          <w:r>
            <w:br/>
          </w:r>
          <w:smartTag w:uri="urn:schemas-microsoft-com:office:smarttags" w:element="place">
            <w:smartTag w:uri="urn:schemas-microsoft-com:office:smarttags" w:element="country-region">
              <w:r>
                <w:t>Russia</w:t>
              </w:r>
            </w:smartTag>
          </w:smartTag>
        </w:p>
      </w:tc>
      <w:tc>
        <w:tcPr>
          <w:tcW w:w="3572" w:type="dxa"/>
        </w:tcPr>
        <w:p w:rsidR="00FC624A" w:rsidRDefault="00FC624A" w:rsidP="005F496F">
          <w:pPr>
            <w:pStyle w:val="zKISOffAddress"/>
            <w:framePr w:hSpace="0" w:wrap="auto" w:vAnchor="margin" w:hAnchor="text" w:xAlign="left" w:yAlign="inline"/>
            <w:tabs>
              <w:tab w:val="left" w:pos="1106"/>
            </w:tabs>
          </w:pPr>
          <w:r>
            <w:t>Telephone</w:t>
          </w:r>
          <w:r>
            <w:tab/>
          </w:r>
          <w:r>
            <w:tab/>
            <w:t>+7 (495) 937 4477</w:t>
          </w:r>
          <w:r>
            <w:br/>
            <w:t>Fax</w:t>
          </w:r>
          <w:r>
            <w:tab/>
          </w:r>
          <w:r>
            <w:tab/>
            <w:t>+7 (495) 937 4400/99</w:t>
          </w:r>
          <w:r>
            <w:br/>
            <w:t>Internet</w:t>
          </w:r>
          <w:r>
            <w:tab/>
          </w:r>
          <w:r>
            <w:tab/>
            <w:t>www.kpmg.ru</w:t>
          </w:r>
        </w:p>
      </w:tc>
    </w:tr>
  </w:tbl>
  <w:p w:rsidR="00FC624A" w:rsidRDefault="00FC624A">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166B60">
    <w:pPr>
      <w:pStyle w:val="aa"/>
    </w:pPr>
    <w:r>
      <w:rPr>
        <w:noProof/>
        <w:lang w:val="ru-RU" w:eastAsia="ru-RU"/>
      </w:rPr>
      <w:pict>
        <v:line id="_x0000_s2049" style="position:absolute;z-index:1;visibility:visible;mso-wrap-distance-bottom:56.7pt;mso-position-horizontal-relative:margin;mso-position-vertical-relative:margin" from="-177.7pt,-147.15pt" to="664.2pt,-147.15pt" o:allowincell="f" strokeweight=".25pt">
          <w10:wrap type="topAndBottom" anchorx="margin" anchory="margin"/>
          <w10:anchorlock/>
        </v:lin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rPr>
        <w:lang w:val="ru-RU"/>
      </w:rPr>
    </w:pPr>
  </w:p>
  <w:p w:rsidR="00AB6C6A" w:rsidRDefault="00AB6C6A">
    <w:pPr>
      <w:pStyle w:val="aa"/>
      <w:rPr>
        <w:lang w:val="ru-RU"/>
      </w:rPr>
    </w:pPr>
  </w:p>
  <w:p w:rsidR="00AB6C6A" w:rsidRPr="00AB6C6A" w:rsidRDefault="00AB6C6A">
    <w:pPr>
      <w:pStyle w:val="aa"/>
      <w:rPr>
        <w:lang w:val="ru-RU"/>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5D00B6" w:rsidRDefault="00FC624A" w:rsidP="005D00B6">
    <w:pPr>
      <w:pStyle w:val="aa"/>
      <w:jc w:val="right"/>
      <w:rPr>
        <w:rFonts w:ascii="Arial" w:hAnsi="Arial" w:cs="Arial"/>
        <w:b/>
        <w:i/>
        <w:sz w:val="20"/>
        <w:lang w:val="ru-RU"/>
      </w:rPr>
    </w:pPr>
    <w:r w:rsidRPr="005D00B6">
      <w:rPr>
        <w:rFonts w:ascii="Arial" w:hAnsi="Arial" w:cs="Arial"/>
        <w:b/>
        <w:i/>
        <w:sz w:val="20"/>
        <w:lang w:val="ru-RU"/>
      </w:rPr>
      <w:t>ОАО «МРСК Волги»</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F068CC" w:rsidRDefault="00FC624A" w:rsidP="00821404">
    <w:pPr>
      <w:pStyle w:val="aa"/>
      <w:rPr>
        <w:rFonts w:ascii="Arial" w:hAnsi="Arial" w:cs="Arial"/>
        <w:b/>
        <w:sz w:val="20"/>
        <w:lang w:val="ru-RU"/>
      </w:rPr>
    </w:pPr>
    <w:r>
      <w:rPr>
        <w:rFonts w:ascii="Arial" w:hAnsi="Arial" w:cs="Arial"/>
        <w:b/>
        <w:sz w:val="20"/>
        <w:lang w:val="ru-RU"/>
      </w:rPr>
      <w:t>ОАО «МРСК Волги»</w:t>
    </w:r>
  </w:p>
  <w:p w:rsidR="00FC624A" w:rsidRPr="00821404" w:rsidRDefault="00FC624A" w:rsidP="00821404">
    <w:pPr>
      <w:pStyle w:val="aa"/>
      <w:rPr>
        <w:rFonts w:ascii="Arial" w:hAnsi="Arial" w:cs="Arial"/>
        <w:sz w:val="20"/>
        <w:lang w:val="ru-RU"/>
      </w:rPr>
    </w:pPr>
    <w:r w:rsidRPr="00882CFB">
      <w:rPr>
        <w:rFonts w:ascii="Arial" w:hAnsi="Arial" w:cs="Arial"/>
        <w:color w:val="000000"/>
        <w:w w:val="102"/>
        <w:sz w:val="20"/>
        <w:lang w:val="ru-RU"/>
      </w:rPr>
      <w:t xml:space="preserve">Консолидированный </w:t>
    </w:r>
    <w:r>
      <w:rPr>
        <w:rFonts w:ascii="Arial" w:hAnsi="Arial" w:cs="Arial"/>
        <w:color w:val="000000"/>
        <w:w w:val="102"/>
        <w:sz w:val="20"/>
        <w:lang w:val="ru-RU"/>
      </w:rPr>
      <w:t>отчет о финансовом положении</w:t>
    </w:r>
    <w:r w:rsidRPr="00882CFB">
      <w:rPr>
        <w:rFonts w:ascii="Arial" w:hAnsi="Arial" w:cs="Arial"/>
        <w:sz w:val="20"/>
        <w:lang w:val="ru-RU"/>
      </w:rPr>
      <w:t xml:space="preserve"> по состоянию на 31 декабря 20</w:t>
    </w:r>
    <w:r>
      <w:rPr>
        <w:rFonts w:ascii="Arial" w:hAnsi="Arial" w:cs="Arial"/>
        <w:sz w:val="20"/>
        <w:lang w:val="ru-RU"/>
      </w:rPr>
      <w:t>10 года</w:t>
    </w:r>
  </w:p>
  <w:p w:rsidR="00FC624A" w:rsidRPr="00924E5C" w:rsidRDefault="00FC624A" w:rsidP="00821404">
    <w:pPr>
      <w:pStyle w:val="aa"/>
      <w:pBdr>
        <w:bottom w:val="single" w:sz="4" w:space="1" w:color="auto"/>
      </w:pBdr>
      <w:rPr>
        <w:rFonts w:ascii="Arial" w:hAnsi="Arial" w:cs="Arial"/>
        <w:sz w:val="16"/>
        <w:szCs w:val="16"/>
        <w:lang w:val="ru-RU"/>
      </w:rPr>
    </w:pPr>
    <w:r w:rsidRPr="00924E5C">
      <w:rPr>
        <w:rFonts w:ascii="Arial" w:hAnsi="Arial" w:cs="Arial"/>
        <w:sz w:val="20"/>
        <w:lang w:val="ru-RU"/>
      </w:rPr>
      <w:t xml:space="preserve"> </w:t>
    </w:r>
  </w:p>
  <w:p w:rsidR="00FC624A" w:rsidRPr="00924E5C" w:rsidRDefault="00FC624A" w:rsidP="00821404">
    <w:pPr>
      <w:pStyle w:val="aa"/>
      <w:pBdr>
        <w:bottom w:val="single" w:sz="4" w:space="1" w:color="auto"/>
      </w:pBdr>
      <w:rPr>
        <w:rFonts w:ascii="Arial" w:hAnsi="Arial" w:cs="Arial"/>
        <w:sz w:val="16"/>
        <w:szCs w:val="16"/>
        <w:lang w:val="ru-RU"/>
      </w:rPr>
    </w:pPr>
    <w:r w:rsidRPr="00924E5C">
      <w:rPr>
        <w:rFonts w:ascii="Arial" w:hAnsi="Arial" w:cs="Arial"/>
        <w:i/>
        <w:sz w:val="16"/>
        <w:szCs w:val="16"/>
        <w:lang w:val="ru-RU"/>
      </w:rPr>
      <w:t>(</w:t>
    </w:r>
    <w:r>
      <w:rPr>
        <w:rFonts w:ascii="Arial" w:hAnsi="Arial" w:cs="Arial"/>
        <w:i/>
        <w:sz w:val="16"/>
        <w:szCs w:val="16"/>
        <w:lang w:val="ru-RU"/>
      </w:rPr>
      <w:t>в тысячах российских рублей</w:t>
    </w:r>
    <w:r w:rsidRPr="00924E5C">
      <w:rPr>
        <w:rFonts w:ascii="Arial" w:hAnsi="Arial" w:cs="Arial"/>
        <w:i/>
        <w:sz w:val="16"/>
        <w:szCs w:val="16"/>
        <w:lang w:val="ru-RU"/>
      </w:rPr>
      <w:t xml:space="preserve">, </w:t>
    </w:r>
    <w:r>
      <w:rPr>
        <w:rFonts w:ascii="Arial" w:hAnsi="Arial" w:cs="Arial"/>
        <w:i/>
        <w:sz w:val="16"/>
        <w:szCs w:val="16"/>
        <w:lang w:val="ru-RU"/>
      </w:rPr>
      <w:t>если не указано иное</w:t>
    </w:r>
    <w:r w:rsidRPr="00924E5C">
      <w:rPr>
        <w:rFonts w:ascii="Arial" w:hAnsi="Arial" w:cs="Arial"/>
        <w:sz w:val="16"/>
        <w:szCs w:val="16"/>
        <w:lang w:val="ru-RU"/>
      </w:rPr>
      <w:t>)</w:t>
    </w:r>
  </w:p>
  <w:p w:rsidR="00FC624A" w:rsidRPr="00A53FD3" w:rsidRDefault="00FC624A" w:rsidP="00EF12D9">
    <w:pPr>
      <w:pStyle w:val="aa"/>
      <w:rPr>
        <w:b/>
        <w:bCs w:val="0"/>
        <w:i/>
        <w:iCs w:val="0"/>
        <w:szCs w:val="24"/>
        <w:lang w:val="ru-RU"/>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F068CC" w:rsidRDefault="00FC624A" w:rsidP="000C2BAA">
    <w:pPr>
      <w:pStyle w:val="aa"/>
      <w:rPr>
        <w:rFonts w:ascii="Arial" w:hAnsi="Arial" w:cs="Arial"/>
        <w:b/>
        <w:sz w:val="20"/>
        <w:lang w:val="ru-RU"/>
      </w:rPr>
    </w:pPr>
    <w:r>
      <w:rPr>
        <w:rFonts w:ascii="Arial" w:hAnsi="Arial" w:cs="Arial"/>
        <w:b/>
        <w:sz w:val="20"/>
        <w:lang w:val="ru-RU"/>
      </w:rPr>
      <w:t>ОАО «МРСК Волги»</w:t>
    </w:r>
  </w:p>
  <w:p w:rsidR="00FC624A" w:rsidRPr="000C2BAA" w:rsidRDefault="00FC624A" w:rsidP="000C2BAA">
    <w:pPr>
      <w:pStyle w:val="aa"/>
      <w:rPr>
        <w:rFonts w:ascii="Arial" w:hAnsi="Arial" w:cs="Arial"/>
        <w:sz w:val="20"/>
        <w:lang w:val="ru-RU"/>
      </w:rPr>
    </w:pPr>
    <w:r w:rsidRPr="00882CFB">
      <w:rPr>
        <w:rFonts w:ascii="Arial" w:hAnsi="Arial" w:cs="Arial"/>
        <w:color w:val="000000"/>
        <w:w w:val="102"/>
        <w:sz w:val="20"/>
        <w:lang w:val="ru-RU"/>
      </w:rPr>
      <w:t xml:space="preserve">Консолидированный отчет о </w:t>
    </w:r>
    <w:r>
      <w:rPr>
        <w:rFonts w:ascii="Arial" w:hAnsi="Arial" w:cs="Arial"/>
        <w:color w:val="000000"/>
        <w:w w:val="102"/>
        <w:sz w:val="20"/>
        <w:lang w:val="ru-RU"/>
      </w:rPr>
      <w:t>совокупной прибыли</w:t>
    </w:r>
    <w:r w:rsidRPr="00882CFB">
      <w:rPr>
        <w:rFonts w:ascii="Arial" w:hAnsi="Arial" w:cs="Arial"/>
        <w:color w:val="000000"/>
        <w:w w:val="102"/>
        <w:sz w:val="20"/>
        <w:lang w:val="ru-RU"/>
      </w:rPr>
      <w:t xml:space="preserve"> за год, зак</w:t>
    </w:r>
    <w:r>
      <w:rPr>
        <w:rFonts w:ascii="Arial" w:hAnsi="Arial" w:cs="Arial"/>
        <w:color w:val="000000"/>
        <w:w w:val="102"/>
        <w:sz w:val="20"/>
        <w:lang w:val="ru-RU"/>
      </w:rPr>
      <w:t>о</w:t>
    </w:r>
    <w:r w:rsidRPr="00882CFB">
      <w:rPr>
        <w:rFonts w:ascii="Arial" w:hAnsi="Arial" w:cs="Arial"/>
        <w:color w:val="000000"/>
        <w:w w:val="102"/>
        <w:sz w:val="20"/>
        <w:lang w:val="ru-RU"/>
      </w:rPr>
      <w:t>нчив</w:t>
    </w:r>
    <w:r>
      <w:rPr>
        <w:rFonts w:ascii="Arial" w:hAnsi="Arial" w:cs="Arial"/>
        <w:color w:val="000000"/>
        <w:w w:val="102"/>
        <w:sz w:val="20"/>
        <w:lang w:val="ru-RU"/>
      </w:rPr>
      <w:t xml:space="preserve">шийся </w:t>
    </w:r>
    <w:r w:rsidRPr="00882CFB">
      <w:rPr>
        <w:rFonts w:ascii="Arial" w:hAnsi="Arial" w:cs="Arial"/>
        <w:color w:val="000000"/>
        <w:w w:val="102"/>
        <w:sz w:val="20"/>
        <w:lang w:val="ru-RU"/>
      </w:rPr>
      <w:t>31 декабря 20</w:t>
    </w:r>
    <w:r>
      <w:rPr>
        <w:rFonts w:ascii="Arial" w:hAnsi="Arial" w:cs="Arial"/>
        <w:sz w:val="20"/>
        <w:lang w:val="ru-RU"/>
      </w:rPr>
      <w:t>10</w:t>
    </w:r>
    <w:r>
      <w:rPr>
        <w:rFonts w:ascii="Arial" w:hAnsi="Arial" w:cs="Arial"/>
        <w:color w:val="000000"/>
        <w:w w:val="102"/>
        <w:sz w:val="20"/>
        <w:lang w:val="ru-RU"/>
      </w:rPr>
      <w:t> года</w:t>
    </w:r>
  </w:p>
  <w:p w:rsidR="00FC624A" w:rsidRPr="001B70A5" w:rsidRDefault="00FC624A" w:rsidP="000C2BAA">
    <w:pPr>
      <w:pStyle w:val="aa"/>
      <w:pBdr>
        <w:bottom w:val="single" w:sz="4" w:space="1" w:color="auto"/>
      </w:pBdr>
      <w:rPr>
        <w:rFonts w:ascii="Arial" w:hAnsi="Arial" w:cs="Arial"/>
        <w:sz w:val="16"/>
        <w:szCs w:val="16"/>
        <w:lang w:val="ru-RU"/>
      </w:rPr>
    </w:pPr>
    <w:r w:rsidRPr="001B70A5">
      <w:rPr>
        <w:rFonts w:ascii="Arial" w:hAnsi="Arial" w:cs="Arial"/>
        <w:sz w:val="20"/>
        <w:lang w:val="ru-RU"/>
      </w:rPr>
      <w:t xml:space="preserve"> </w:t>
    </w:r>
  </w:p>
  <w:p w:rsidR="00FC624A" w:rsidRPr="001B70A5" w:rsidRDefault="00FC624A" w:rsidP="000C2BAA">
    <w:pPr>
      <w:pStyle w:val="aa"/>
      <w:pBdr>
        <w:bottom w:val="single" w:sz="4" w:space="1" w:color="auto"/>
      </w:pBdr>
      <w:rPr>
        <w:rFonts w:ascii="Arial" w:hAnsi="Arial" w:cs="Arial"/>
        <w:sz w:val="16"/>
        <w:szCs w:val="16"/>
        <w:lang w:val="ru-RU"/>
      </w:rPr>
    </w:pPr>
    <w:r w:rsidRPr="001B70A5">
      <w:rPr>
        <w:rFonts w:ascii="Arial" w:hAnsi="Arial" w:cs="Arial"/>
        <w:i/>
        <w:sz w:val="16"/>
        <w:szCs w:val="16"/>
        <w:lang w:val="ru-RU"/>
      </w:rPr>
      <w:t>(</w:t>
    </w:r>
    <w:r>
      <w:rPr>
        <w:rFonts w:ascii="Arial" w:hAnsi="Arial" w:cs="Arial"/>
        <w:i/>
        <w:sz w:val="16"/>
        <w:szCs w:val="16"/>
        <w:lang w:val="ru-RU"/>
      </w:rPr>
      <w:t>в тысячах российских рублей</w:t>
    </w:r>
    <w:r w:rsidRPr="00924E5C">
      <w:rPr>
        <w:rFonts w:ascii="Arial" w:hAnsi="Arial" w:cs="Arial"/>
        <w:i/>
        <w:sz w:val="16"/>
        <w:szCs w:val="16"/>
        <w:lang w:val="ru-RU"/>
      </w:rPr>
      <w:t xml:space="preserve">, </w:t>
    </w:r>
    <w:r>
      <w:rPr>
        <w:rFonts w:ascii="Arial" w:hAnsi="Arial" w:cs="Arial"/>
        <w:i/>
        <w:sz w:val="16"/>
        <w:szCs w:val="16"/>
        <w:lang w:val="ru-RU"/>
      </w:rPr>
      <w:t>если не указано иное</w:t>
    </w:r>
    <w:r w:rsidRPr="001B70A5">
      <w:rPr>
        <w:rFonts w:ascii="Arial" w:hAnsi="Arial" w:cs="Arial"/>
        <w:sz w:val="16"/>
        <w:szCs w:val="16"/>
        <w:lang w:val="ru-RU"/>
      </w:rPr>
      <w:t>)</w:t>
    </w:r>
  </w:p>
  <w:p w:rsidR="00FC624A" w:rsidRPr="00A53FD3" w:rsidRDefault="00FC624A" w:rsidP="00D74849">
    <w:pPr>
      <w:pStyle w:val="aa"/>
      <w:rPr>
        <w:b/>
        <w:bCs w:val="0"/>
        <w:i/>
        <w:iCs w:val="0"/>
        <w:szCs w:val="24"/>
        <w:lang w:val="ru-RU"/>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F068CC" w:rsidRDefault="00FC624A" w:rsidP="007119D6">
    <w:pPr>
      <w:pStyle w:val="aa"/>
      <w:rPr>
        <w:rFonts w:ascii="Arial" w:hAnsi="Arial" w:cs="Arial"/>
        <w:b/>
        <w:sz w:val="20"/>
        <w:lang w:val="ru-RU"/>
      </w:rPr>
    </w:pPr>
    <w:r>
      <w:rPr>
        <w:rFonts w:ascii="Arial" w:hAnsi="Arial" w:cs="Arial"/>
        <w:b/>
        <w:sz w:val="20"/>
        <w:lang w:val="ru-RU"/>
      </w:rPr>
      <w:t>ОАО «МРСК Волги»</w:t>
    </w:r>
  </w:p>
  <w:p w:rsidR="00FC624A" w:rsidRPr="007119D6" w:rsidRDefault="00FC624A" w:rsidP="00355DAF">
    <w:pPr>
      <w:pStyle w:val="aa"/>
      <w:jc w:val="both"/>
      <w:rPr>
        <w:rFonts w:ascii="Arial" w:hAnsi="Arial" w:cs="Arial"/>
        <w:sz w:val="20"/>
        <w:lang w:val="ru-RU"/>
      </w:rPr>
    </w:pPr>
    <w:r w:rsidRPr="00882CFB">
      <w:rPr>
        <w:rFonts w:ascii="Arial" w:hAnsi="Arial" w:cs="Arial"/>
        <w:color w:val="000000"/>
        <w:w w:val="102"/>
        <w:sz w:val="20"/>
        <w:lang w:val="ru-RU"/>
      </w:rPr>
      <w:t>Консолидированный отчет о движении денежных средств за год,</w:t>
    </w:r>
    <w:r>
      <w:rPr>
        <w:rFonts w:ascii="Arial" w:hAnsi="Arial" w:cs="Arial"/>
        <w:color w:val="000000"/>
        <w:w w:val="102"/>
        <w:sz w:val="20"/>
        <w:lang w:val="ru-RU"/>
      </w:rPr>
      <w:t xml:space="preserve"> </w:t>
    </w:r>
    <w:r w:rsidRPr="00882CFB">
      <w:rPr>
        <w:rFonts w:ascii="Arial" w:hAnsi="Arial" w:cs="Arial"/>
        <w:color w:val="000000"/>
        <w:w w:val="102"/>
        <w:sz w:val="20"/>
        <w:lang w:val="ru-RU"/>
      </w:rPr>
      <w:t>закончившийся</w:t>
    </w:r>
    <w:r>
      <w:rPr>
        <w:rFonts w:ascii="Arial" w:hAnsi="Arial" w:cs="Arial"/>
        <w:color w:val="000000"/>
        <w:w w:val="102"/>
        <w:sz w:val="20"/>
        <w:lang w:val="ru-RU"/>
      </w:rPr>
      <w:t xml:space="preserve"> </w:t>
    </w:r>
    <w:r w:rsidRPr="00882CFB">
      <w:rPr>
        <w:rFonts w:ascii="Arial" w:hAnsi="Arial" w:cs="Arial"/>
        <w:color w:val="000000"/>
        <w:w w:val="102"/>
        <w:sz w:val="20"/>
        <w:lang w:val="ru-RU"/>
      </w:rPr>
      <w:t>31</w:t>
    </w:r>
    <w:r>
      <w:rPr>
        <w:rFonts w:ascii="Arial" w:hAnsi="Arial" w:cs="Arial"/>
        <w:color w:val="000000"/>
        <w:w w:val="102"/>
        <w:sz w:val="20"/>
        <w:lang w:val="ru-RU"/>
      </w:rPr>
      <w:t> декабря </w:t>
    </w:r>
    <w:r w:rsidRPr="00882CFB">
      <w:rPr>
        <w:rFonts w:ascii="Arial" w:hAnsi="Arial" w:cs="Arial"/>
        <w:sz w:val="20"/>
        <w:lang w:val="ru-RU"/>
      </w:rPr>
      <w:t>20</w:t>
    </w:r>
    <w:r>
      <w:rPr>
        <w:rFonts w:ascii="Arial" w:hAnsi="Arial" w:cs="Arial"/>
        <w:sz w:val="20"/>
        <w:lang w:val="ru-RU"/>
      </w:rPr>
      <w:t>10 года</w:t>
    </w:r>
  </w:p>
  <w:p w:rsidR="00FC624A" w:rsidRPr="001B70A5" w:rsidRDefault="00FC624A" w:rsidP="007119D6">
    <w:pPr>
      <w:pStyle w:val="aa"/>
      <w:pBdr>
        <w:bottom w:val="single" w:sz="4" w:space="1" w:color="auto"/>
      </w:pBdr>
      <w:rPr>
        <w:rFonts w:ascii="Arial" w:hAnsi="Arial" w:cs="Arial"/>
        <w:sz w:val="16"/>
        <w:szCs w:val="16"/>
        <w:lang w:val="ru-RU"/>
      </w:rPr>
    </w:pPr>
    <w:r w:rsidRPr="001B70A5">
      <w:rPr>
        <w:rFonts w:ascii="Arial" w:hAnsi="Arial" w:cs="Arial"/>
        <w:sz w:val="20"/>
        <w:lang w:val="ru-RU"/>
      </w:rPr>
      <w:t xml:space="preserve"> </w:t>
    </w:r>
  </w:p>
  <w:p w:rsidR="00FC624A" w:rsidRPr="009465EB" w:rsidRDefault="00FC624A" w:rsidP="007119D6">
    <w:pPr>
      <w:pStyle w:val="aa"/>
      <w:pBdr>
        <w:bottom w:val="single" w:sz="4" w:space="1" w:color="auto"/>
      </w:pBdr>
      <w:rPr>
        <w:rFonts w:ascii="Arial" w:hAnsi="Arial" w:cs="Arial"/>
        <w:sz w:val="16"/>
        <w:szCs w:val="16"/>
        <w:lang w:val="ru-RU"/>
      </w:rPr>
    </w:pPr>
    <w:r w:rsidRPr="001B70A5">
      <w:rPr>
        <w:rFonts w:ascii="Arial" w:hAnsi="Arial" w:cs="Arial"/>
        <w:i/>
        <w:sz w:val="16"/>
        <w:szCs w:val="16"/>
        <w:lang w:val="ru-RU"/>
      </w:rPr>
      <w:t>(</w:t>
    </w:r>
    <w:r>
      <w:rPr>
        <w:rFonts w:ascii="Arial" w:hAnsi="Arial" w:cs="Arial"/>
        <w:i/>
        <w:sz w:val="16"/>
        <w:szCs w:val="16"/>
        <w:lang w:val="ru-RU"/>
      </w:rPr>
      <w:t>в тысячах российских рублей</w:t>
    </w:r>
    <w:r w:rsidRPr="00924E5C">
      <w:rPr>
        <w:rFonts w:ascii="Arial" w:hAnsi="Arial" w:cs="Arial"/>
        <w:i/>
        <w:sz w:val="16"/>
        <w:szCs w:val="16"/>
        <w:lang w:val="ru-RU"/>
      </w:rPr>
      <w:t xml:space="preserve">, </w:t>
    </w:r>
    <w:r>
      <w:rPr>
        <w:rFonts w:ascii="Arial" w:hAnsi="Arial" w:cs="Arial"/>
        <w:i/>
        <w:sz w:val="16"/>
        <w:szCs w:val="16"/>
        <w:lang w:val="ru-RU"/>
      </w:rPr>
      <w:t>если не указано иное</w:t>
    </w:r>
    <w:r w:rsidRPr="001B70A5">
      <w:rPr>
        <w:rFonts w:ascii="Arial" w:hAnsi="Arial" w:cs="Arial"/>
        <w:sz w:val="16"/>
        <w:szCs w:val="16"/>
        <w:lang w:val="ru-RU"/>
      </w:rPr>
      <w:t>)</w:t>
    </w:r>
  </w:p>
  <w:p w:rsidR="00FC624A" w:rsidRPr="00A53FD3" w:rsidRDefault="00FC624A" w:rsidP="00D74849">
    <w:pPr>
      <w:pStyle w:val="aa"/>
      <w:rPr>
        <w:b/>
        <w:bCs w:val="0"/>
        <w:i/>
        <w:iCs w:val="0"/>
        <w:szCs w:val="24"/>
        <w:lang w:val="ru-RU"/>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162EC8" w:rsidRDefault="00FC624A" w:rsidP="00162EC8">
    <w:pPr>
      <w:pStyle w:val="aa"/>
      <w:rPr>
        <w:szCs w:val="24"/>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F068CC" w:rsidRDefault="00FC624A" w:rsidP="00016CF1">
    <w:pPr>
      <w:pStyle w:val="aa"/>
      <w:rPr>
        <w:rFonts w:ascii="Arial" w:hAnsi="Arial" w:cs="Arial"/>
        <w:b/>
        <w:sz w:val="20"/>
        <w:lang w:val="ru-RU"/>
      </w:rPr>
    </w:pPr>
    <w:r>
      <w:rPr>
        <w:rFonts w:ascii="Arial" w:hAnsi="Arial" w:cs="Arial"/>
        <w:b/>
        <w:sz w:val="20"/>
        <w:lang w:val="ru-RU"/>
      </w:rPr>
      <w:t>ОАО «МРСК Волги»</w:t>
    </w:r>
  </w:p>
  <w:p w:rsidR="00FC624A" w:rsidRPr="00016CF1" w:rsidRDefault="00FC624A" w:rsidP="00016CF1">
    <w:pPr>
      <w:pStyle w:val="aa"/>
      <w:rPr>
        <w:rFonts w:ascii="Arial" w:hAnsi="Arial" w:cs="Arial"/>
        <w:sz w:val="20"/>
        <w:lang w:val="ru-RU"/>
      </w:rPr>
    </w:pPr>
    <w:r w:rsidRPr="00882CFB">
      <w:rPr>
        <w:rFonts w:ascii="Arial" w:hAnsi="Arial" w:cs="Arial"/>
        <w:color w:val="000000"/>
        <w:w w:val="102"/>
        <w:sz w:val="20"/>
        <w:lang w:val="ru-RU"/>
      </w:rPr>
      <w:t>Консолидированный отчет об изменениях</w:t>
    </w:r>
    <w:r>
      <w:rPr>
        <w:rFonts w:ascii="Arial" w:hAnsi="Arial" w:cs="Arial"/>
        <w:color w:val="000000"/>
        <w:w w:val="102"/>
        <w:sz w:val="20"/>
        <w:lang w:val="ru-RU"/>
      </w:rPr>
      <w:t xml:space="preserve"> собственного</w:t>
    </w:r>
    <w:r w:rsidRPr="00882CFB">
      <w:rPr>
        <w:rFonts w:ascii="Arial" w:hAnsi="Arial" w:cs="Arial"/>
        <w:color w:val="000000"/>
        <w:w w:val="102"/>
        <w:sz w:val="20"/>
        <w:lang w:val="ru-RU"/>
      </w:rPr>
      <w:t xml:space="preserve"> капитала за год,</w:t>
    </w:r>
    <w:r>
      <w:rPr>
        <w:rFonts w:ascii="Arial" w:hAnsi="Arial" w:cs="Arial"/>
        <w:color w:val="000000"/>
        <w:w w:val="102"/>
        <w:sz w:val="20"/>
        <w:lang w:val="ru-RU"/>
      </w:rPr>
      <w:t xml:space="preserve"> </w:t>
    </w:r>
    <w:r w:rsidRPr="00882CFB">
      <w:rPr>
        <w:rFonts w:ascii="Arial" w:hAnsi="Arial" w:cs="Arial"/>
        <w:color w:val="000000"/>
        <w:w w:val="102"/>
        <w:sz w:val="20"/>
        <w:lang w:val="ru-RU"/>
      </w:rPr>
      <w:t xml:space="preserve">закончившийся 31 декабря </w:t>
    </w:r>
    <w:r w:rsidRPr="00882CFB">
      <w:rPr>
        <w:rFonts w:ascii="Arial" w:hAnsi="Arial" w:cs="Arial"/>
        <w:sz w:val="20"/>
        <w:lang w:val="ru-RU"/>
      </w:rPr>
      <w:t>20</w:t>
    </w:r>
    <w:r>
      <w:rPr>
        <w:rFonts w:ascii="Arial" w:hAnsi="Arial" w:cs="Arial"/>
        <w:sz w:val="20"/>
        <w:lang w:val="ru-RU"/>
      </w:rPr>
      <w:t>10 года</w:t>
    </w:r>
  </w:p>
  <w:p w:rsidR="00FC624A" w:rsidRPr="001B70A5" w:rsidRDefault="00FC624A" w:rsidP="00016CF1">
    <w:pPr>
      <w:pStyle w:val="aa"/>
      <w:pBdr>
        <w:bottom w:val="single" w:sz="4" w:space="1" w:color="auto"/>
      </w:pBdr>
      <w:rPr>
        <w:rFonts w:ascii="Arial" w:hAnsi="Arial" w:cs="Arial"/>
        <w:sz w:val="16"/>
        <w:szCs w:val="16"/>
        <w:lang w:val="ru-RU"/>
      </w:rPr>
    </w:pPr>
    <w:r w:rsidRPr="001B70A5">
      <w:rPr>
        <w:rFonts w:ascii="Arial" w:hAnsi="Arial" w:cs="Arial"/>
        <w:sz w:val="20"/>
        <w:lang w:val="ru-RU"/>
      </w:rPr>
      <w:t xml:space="preserve"> </w:t>
    </w:r>
  </w:p>
  <w:p w:rsidR="00FC624A" w:rsidRPr="009465EB" w:rsidRDefault="00FC624A" w:rsidP="00016CF1">
    <w:pPr>
      <w:pStyle w:val="aa"/>
      <w:pBdr>
        <w:bottom w:val="single" w:sz="4" w:space="1" w:color="auto"/>
      </w:pBdr>
      <w:rPr>
        <w:rFonts w:ascii="Arial" w:hAnsi="Arial" w:cs="Arial"/>
        <w:sz w:val="16"/>
        <w:szCs w:val="16"/>
        <w:lang w:val="ru-RU"/>
      </w:rPr>
    </w:pPr>
    <w:r w:rsidRPr="001B70A5">
      <w:rPr>
        <w:rFonts w:ascii="Arial" w:hAnsi="Arial" w:cs="Arial"/>
        <w:i/>
        <w:sz w:val="16"/>
        <w:szCs w:val="16"/>
        <w:lang w:val="ru-RU"/>
      </w:rPr>
      <w:t>(</w:t>
    </w:r>
    <w:r>
      <w:rPr>
        <w:rFonts w:ascii="Arial" w:hAnsi="Arial" w:cs="Arial"/>
        <w:i/>
        <w:sz w:val="16"/>
        <w:szCs w:val="16"/>
        <w:lang w:val="ru-RU"/>
      </w:rPr>
      <w:t>в тысячах российских рублей</w:t>
    </w:r>
    <w:r w:rsidRPr="00924E5C">
      <w:rPr>
        <w:rFonts w:ascii="Arial" w:hAnsi="Arial" w:cs="Arial"/>
        <w:i/>
        <w:sz w:val="16"/>
        <w:szCs w:val="16"/>
        <w:lang w:val="ru-RU"/>
      </w:rPr>
      <w:t xml:space="preserve">, </w:t>
    </w:r>
    <w:r>
      <w:rPr>
        <w:rFonts w:ascii="Arial" w:hAnsi="Arial" w:cs="Arial"/>
        <w:i/>
        <w:sz w:val="16"/>
        <w:szCs w:val="16"/>
        <w:lang w:val="ru-RU"/>
      </w:rPr>
      <w:t>если не указано иное</w:t>
    </w:r>
    <w:r w:rsidRPr="001B70A5">
      <w:rPr>
        <w:rFonts w:ascii="Arial" w:hAnsi="Arial" w:cs="Arial"/>
        <w:sz w:val="16"/>
        <w:szCs w:val="16"/>
        <w:lang w:val="ru-RU"/>
      </w:rPr>
      <w:t>)</w:t>
    </w:r>
  </w:p>
  <w:p w:rsidR="00FC624A" w:rsidRPr="00A53FD3" w:rsidRDefault="00FC624A" w:rsidP="00D74849">
    <w:pPr>
      <w:pStyle w:val="aa"/>
      <w:rPr>
        <w:b/>
        <w:bCs w:val="0"/>
        <w:i/>
        <w:iCs w:val="0"/>
        <w:szCs w:val="24"/>
        <w:lang w:val="ru-RU"/>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Default="00FC624A">
    <w:pPr>
      <w:pStyle w:val="aa"/>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F068CC" w:rsidRDefault="00FC624A" w:rsidP="0040788E">
    <w:pPr>
      <w:pStyle w:val="aa"/>
      <w:rPr>
        <w:rFonts w:ascii="Arial" w:hAnsi="Arial" w:cs="Arial"/>
        <w:b/>
        <w:sz w:val="20"/>
        <w:lang w:val="ru-RU"/>
      </w:rPr>
    </w:pPr>
    <w:r>
      <w:rPr>
        <w:rFonts w:ascii="Arial" w:hAnsi="Arial" w:cs="Arial"/>
        <w:b/>
        <w:sz w:val="20"/>
        <w:lang w:val="ru-RU"/>
      </w:rPr>
      <w:t>ОАО «МРСК Волги»</w:t>
    </w:r>
  </w:p>
  <w:p w:rsidR="00FC624A" w:rsidRPr="0040788E" w:rsidRDefault="00FC624A" w:rsidP="000177C9">
    <w:pPr>
      <w:pStyle w:val="aa"/>
      <w:jc w:val="both"/>
      <w:rPr>
        <w:rFonts w:ascii="Arial" w:hAnsi="Arial" w:cs="Arial"/>
        <w:sz w:val="20"/>
        <w:lang w:val="ru-RU"/>
      </w:rPr>
    </w:pPr>
    <w:r w:rsidRPr="00882CFB">
      <w:rPr>
        <w:rFonts w:ascii="Arial" w:hAnsi="Arial" w:cs="Arial"/>
        <w:color w:val="000000"/>
        <w:w w:val="102"/>
        <w:sz w:val="20"/>
        <w:lang w:val="ru-RU"/>
      </w:rPr>
      <w:t>Примечания к консолидированной финансовой отчетности за год,</w:t>
    </w:r>
    <w:r>
      <w:rPr>
        <w:rFonts w:ascii="Arial" w:hAnsi="Arial" w:cs="Arial"/>
        <w:color w:val="000000"/>
        <w:w w:val="102"/>
        <w:sz w:val="20"/>
        <w:lang w:val="ru-RU"/>
      </w:rPr>
      <w:t xml:space="preserve"> </w:t>
    </w:r>
    <w:r w:rsidRPr="00882CFB">
      <w:rPr>
        <w:rFonts w:ascii="Arial" w:hAnsi="Arial" w:cs="Arial"/>
        <w:color w:val="000000"/>
        <w:w w:val="102"/>
        <w:sz w:val="20"/>
        <w:lang w:val="ru-RU"/>
      </w:rPr>
      <w:t>законч</w:t>
    </w:r>
    <w:r>
      <w:rPr>
        <w:rFonts w:ascii="Arial" w:hAnsi="Arial" w:cs="Arial"/>
        <w:color w:val="000000"/>
        <w:w w:val="102"/>
        <w:sz w:val="20"/>
        <w:lang w:val="ru-RU"/>
      </w:rPr>
      <w:t>и</w:t>
    </w:r>
    <w:r w:rsidRPr="00882CFB">
      <w:rPr>
        <w:rFonts w:ascii="Arial" w:hAnsi="Arial" w:cs="Arial"/>
        <w:color w:val="000000"/>
        <w:w w:val="102"/>
        <w:sz w:val="20"/>
        <w:lang w:val="ru-RU"/>
      </w:rPr>
      <w:t>вшийся</w:t>
    </w:r>
    <w:r>
      <w:rPr>
        <w:rFonts w:ascii="Arial" w:hAnsi="Arial" w:cs="Arial"/>
        <w:color w:val="000000"/>
        <w:w w:val="102"/>
        <w:sz w:val="20"/>
        <w:lang w:val="ru-RU"/>
      </w:rPr>
      <w:t xml:space="preserve"> </w:t>
    </w:r>
    <w:r w:rsidRPr="00882CFB">
      <w:rPr>
        <w:rFonts w:ascii="Arial" w:hAnsi="Arial" w:cs="Arial"/>
        <w:color w:val="000000"/>
        <w:w w:val="102"/>
        <w:sz w:val="20"/>
        <w:lang w:val="ru-RU"/>
      </w:rPr>
      <w:t>31</w:t>
    </w:r>
    <w:r>
      <w:rPr>
        <w:rFonts w:ascii="Arial" w:hAnsi="Arial" w:cs="Arial"/>
        <w:color w:val="000000"/>
        <w:w w:val="102"/>
        <w:sz w:val="20"/>
        <w:lang w:val="ru-RU"/>
      </w:rPr>
      <w:t> </w:t>
    </w:r>
    <w:r w:rsidRPr="00882CFB">
      <w:rPr>
        <w:rFonts w:ascii="Arial" w:hAnsi="Arial" w:cs="Arial"/>
        <w:color w:val="000000"/>
        <w:w w:val="102"/>
        <w:sz w:val="20"/>
        <w:lang w:val="ru-RU"/>
      </w:rPr>
      <w:t>декабря</w:t>
    </w:r>
    <w:r>
      <w:rPr>
        <w:rFonts w:ascii="Arial" w:hAnsi="Arial" w:cs="Arial"/>
        <w:color w:val="000000"/>
        <w:w w:val="102"/>
        <w:sz w:val="20"/>
        <w:lang w:val="ru-RU"/>
      </w:rPr>
      <w:t> </w:t>
    </w:r>
    <w:r w:rsidRPr="00882CFB">
      <w:rPr>
        <w:rFonts w:ascii="Arial" w:hAnsi="Arial" w:cs="Arial"/>
        <w:color w:val="000000"/>
        <w:w w:val="102"/>
        <w:sz w:val="20"/>
        <w:lang w:val="ru-RU"/>
      </w:rPr>
      <w:t>20</w:t>
    </w:r>
    <w:r>
      <w:rPr>
        <w:rFonts w:ascii="Arial" w:hAnsi="Arial" w:cs="Arial"/>
        <w:sz w:val="20"/>
        <w:lang w:val="ru-RU"/>
      </w:rPr>
      <w:t>10 года</w:t>
    </w:r>
  </w:p>
  <w:p w:rsidR="00FC624A" w:rsidRPr="00935D18" w:rsidRDefault="00FC624A" w:rsidP="0040788E">
    <w:pPr>
      <w:pStyle w:val="aa"/>
      <w:pBdr>
        <w:bottom w:val="single" w:sz="4" w:space="1" w:color="auto"/>
      </w:pBdr>
      <w:rPr>
        <w:rFonts w:ascii="Arial" w:hAnsi="Arial" w:cs="Arial"/>
        <w:sz w:val="16"/>
        <w:szCs w:val="16"/>
        <w:lang w:val="ru-RU"/>
      </w:rPr>
    </w:pPr>
    <w:r w:rsidRPr="00935D18">
      <w:rPr>
        <w:rFonts w:ascii="Arial" w:hAnsi="Arial" w:cs="Arial"/>
        <w:sz w:val="20"/>
        <w:lang w:val="ru-RU"/>
      </w:rPr>
      <w:t xml:space="preserve"> </w:t>
    </w:r>
  </w:p>
  <w:p w:rsidR="00FC624A" w:rsidRPr="009465EB" w:rsidRDefault="00FC624A" w:rsidP="0040788E">
    <w:pPr>
      <w:pStyle w:val="aa"/>
      <w:pBdr>
        <w:bottom w:val="single" w:sz="4" w:space="1" w:color="auto"/>
      </w:pBdr>
      <w:rPr>
        <w:rFonts w:ascii="Arial" w:hAnsi="Arial" w:cs="Arial"/>
        <w:sz w:val="16"/>
        <w:szCs w:val="16"/>
        <w:lang w:val="ru-RU"/>
      </w:rPr>
    </w:pPr>
    <w:r w:rsidRPr="001B70A5">
      <w:rPr>
        <w:rFonts w:ascii="Arial" w:hAnsi="Arial" w:cs="Arial"/>
        <w:i/>
        <w:sz w:val="16"/>
        <w:szCs w:val="16"/>
        <w:lang w:val="ru-RU"/>
      </w:rPr>
      <w:t>(</w:t>
    </w:r>
    <w:r>
      <w:rPr>
        <w:rFonts w:ascii="Arial" w:hAnsi="Arial" w:cs="Arial"/>
        <w:i/>
        <w:sz w:val="16"/>
        <w:szCs w:val="16"/>
        <w:lang w:val="ru-RU"/>
      </w:rPr>
      <w:t>в тысячах российских рублей</w:t>
    </w:r>
    <w:r w:rsidRPr="00924E5C">
      <w:rPr>
        <w:rFonts w:ascii="Arial" w:hAnsi="Arial" w:cs="Arial"/>
        <w:i/>
        <w:sz w:val="16"/>
        <w:szCs w:val="16"/>
        <w:lang w:val="ru-RU"/>
      </w:rPr>
      <w:t xml:space="preserve">, </w:t>
    </w:r>
    <w:r>
      <w:rPr>
        <w:rFonts w:ascii="Arial" w:hAnsi="Arial" w:cs="Arial"/>
        <w:i/>
        <w:sz w:val="16"/>
        <w:szCs w:val="16"/>
        <w:lang w:val="ru-RU"/>
      </w:rPr>
      <w:t>если не указано иное</w:t>
    </w:r>
    <w:r w:rsidRPr="001B70A5">
      <w:rPr>
        <w:rFonts w:ascii="Arial" w:hAnsi="Arial" w:cs="Arial"/>
        <w:sz w:val="16"/>
        <w:szCs w:val="16"/>
        <w:lang w:val="ru-RU"/>
      </w:rPr>
      <w:t>)</w:t>
    </w:r>
  </w:p>
  <w:p w:rsidR="00FC624A" w:rsidRPr="00A53FD3" w:rsidRDefault="00FC624A" w:rsidP="00D74849">
    <w:pPr>
      <w:pStyle w:val="aa"/>
      <w:rPr>
        <w:b/>
        <w:bCs w:val="0"/>
        <w:i/>
        <w:iCs w:val="0"/>
        <w:szCs w:val="24"/>
        <w:lang w:val="ru-RU"/>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24A" w:rsidRPr="00F068CC" w:rsidRDefault="00FC624A" w:rsidP="008B36D4">
    <w:pPr>
      <w:pStyle w:val="aa"/>
      <w:rPr>
        <w:rFonts w:ascii="Arial" w:hAnsi="Arial" w:cs="Arial"/>
        <w:b/>
        <w:sz w:val="20"/>
        <w:lang w:val="ru-RU"/>
      </w:rPr>
    </w:pPr>
    <w:r>
      <w:rPr>
        <w:rFonts w:ascii="Arial" w:hAnsi="Arial" w:cs="Arial"/>
        <w:b/>
        <w:sz w:val="20"/>
        <w:lang w:val="ru-RU"/>
      </w:rPr>
      <w:t>ОАО «МРСК Волги»</w:t>
    </w:r>
  </w:p>
  <w:p w:rsidR="00FC624A" w:rsidRPr="0053751A" w:rsidRDefault="00FC624A" w:rsidP="008B36D4">
    <w:pPr>
      <w:pStyle w:val="aa"/>
      <w:rPr>
        <w:rFonts w:ascii="Arial" w:hAnsi="Arial" w:cs="Arial"/>
        <w:color w:val="000000"/>
        <w:w w:val="102"/>
        <w:sz w:val="20"/>
        <w:lang w:val="ru-RU"/>
      </w:rPr>
    </w:pPr>
    <w:r w:rsidRPr="006D0CEF">
      <w:rPr>
        <w:rFonts w:ascii="Arial" w:hAnsi="Arial" w:cs="Arial"/>
        <w:color w:val="000000"/>
        <w:w w:val="102"/>
        <w:sz w:val="20"/>
        <w:lang w:val="ru-RU"/>
      </w:rPr>
      <w:t>Примечания к консолидированной финансовой отчетности за год,</w:t>
    </w:r>
    <w:r w:rsidRPr="00882CFB">
      <w:rPr>
        <w:rFonts w:ascii="Arial" w:hAnsi="Arial" w:cs="Arial"/>
        <w:color w:val="000000"/>
        <w:w w:val="102"/>
        <w:sz w:val="20"/>
        <w:lang w:val="ru-RU"/>
      </w:rPr>
      <w:t xml:space="preserve"> </w:t>
    </w:r>
    <w:r w:rsidRPr="006D0CEF">
      <w:rPr>
        <w:rFonts w:ascii="Arial" w:hAnsi="Arial" w:cs="Arial"/>
        <w:color w:val="000000"/>
        <w:w w:val="102"/>
        <w:sz w:val="20"/>
        <w:lang w:val="ru-RU"/>
      </w:rPr>
      <w:t>законч</w:t>
    </w:r>
    <w:r>
      <w:rPr>
        <w:rFonts w:ascii="Arial" w:hAnsi="Arial" w:cs="Arial"/>
        <w:color w:val="000000"/>
        <w:w w:val="102"/>
        <w:sz w:val="20"/>
        <w:lang w:val="ru-RU"/>
      </w:rPr>
      <w:t>и</w:t>
    </w:r>
    <w:r w:rsidRPr="006D0CEF">
      <w:rPr>
        <w:rFonts w:ascii="Arial" w:hAnsi="Arial" w:cs="Arial"/>
        <w:color w:val="000000"/>
        <w:w w:val="102"/>
        <w:sz w:val="20"/>
        <w:lang w:val="ru-RU"/>
      </w:rPr>
      <w:t>вшийся</w:t>
    </w:r>
  </w:p>
  <w:p w:rsidR="00FC624A" w:rsidRPr="0040788E" w:rsidRDefault="00FC624A" w:rsidP="008B36D4">
    <w:pPr>
      <w:pStyle w:val="aa"/>
      <w:rPr>
        <w:rFonts w:ascii="Arial" w:hAnsi="Arial" w:cs="Arial"/>
        <w:sz w:val="20"/>
        <w:lang w:val="ru-RU"/>
      </w:rPr>
    </w:pPr>
    <w:r w:rsidRPr="006D0CEF">
      <w:rPr>
        <w:rFonts w:ascii="Arial" w:hAnsi="Arial" w:cs="Arial"/>
        <w:color w:val="000000"/>
        <w:w w:val="102"/>
        <w:sz w:val="20"/>
        <w:lang w:val="ru-RU"/>
      </w:rPr>
      <w:t>31 декабря 20</w:t>
    </w:r>
    <w:r>
      <w:rPr>
        <w:rFonts w:ascii="Arial" w:hAnsi="Arial" w:cs="Arial"/>
        <w:sz w:val="20"/>
        <w:lang w:val="ru-RU"/>
      </w:rPr>
      <w:t>10</w:t>
    </w:r>
    <w:r>
      <w:rPr>
        <w:rFonts w:ascii="Arial" w:hAnsi="Arial" w:cs="Arial"/>
        <w:color w:val="000000"/>
        <w:w w:val="102"/>
        <w:sz w:val="20"/>
        <w:lang w:val="ru-RU"/>
      </w:rPr>
      <w:t> года</w:t>
    </w:r>
  </w:p>
  <w:p w:rsidR="00FC624A" w:rsidRPr="00935D18" w:rsidRDefault="00FC624A" w:rsidP="008B36D4">
    <w:pPr>
      <w:pStyle w:val="aa"/>
      <w:pBdr>
        <w:bottom w:val="single" w:sz="4" w:space="1" w:color="auto"/>
      </w:pBdr>
      <w:rPr>
        <w:rFonts w:ascii="Arial" w:hAnsi="Arial" w:cs="Arial"/>
        <w:sz w:val="16"/>
        <w:szCs w:val="16"/>
        <w:lang w:val="ru-RU"/>
      </w:rPr>
    </w:pPr>
    <w:r w:rsidRPr="00935D18">
      <w:rPr>
        <w:rFonts w:ascii="Arial" w:hAnsi="Arial" w:cs="Arial"/>
        <w:sz w:val="20"/>
        <w:lang w:val="ru-RU"/>
      </w:rPr>
      <w:t xml:space="preserve"> </w:t>
    </w:r>
  </w:p>
  <w:p w:rsidR="00FC624A" w:rsidRPr="009465EB" w:rsidRDefault="00FC624A" w:rsidP="008B36D4">
    <w:pPr>
      <w:pStyle w:val="aa"/>
      <w:pBdr>
        <w:bottom w:val="single" w:sz="4" w:space="1" w:color="auto"/>
      </w:pBdr>
      <w:rPr>
        <w:rFonts w:ascii="Arial" w:hAnsi="Arial" w:cs="Arial"/>
        <w:sz w:val="16"/>
        <w:szCs w:val="16"/>
        <w:lang w:val="ru-RU"/>
      </w:rPr>
    </w:pPr>
    <w:r w:rsidRPr="001B70A5">
      <w:rPr>
        <w:rFonts w:ascii="Arial" w:hAnsi="Arial" w:cs="Arial"/>
        <w:i/>
        <w:sz w:val="16"/>
        <w:szCs w:val="16"/>
        <w:lang w:val="ru-RU"/>
      </w:rPr>
      <w:t>(</w:t>
    </w:r>
    <w:r>
      <w:rPr>
        <w:rFonts w:ascii="Arial" w:hAnsi="Arial" w:cs="Arial"/>
        <w:i/>
        <w:sz w:val="16"/>
        <w:szCs w:val="16"/>
        <w:lang w:val="ru-RU"/>
      </w:rPr>
      <w:t>в тысячах российских рублей</w:t>
    </w:r>
    <w:r w:rsidRPr="00924E5C">
      <w:rPr>
        <w:rFonts w:ascii="Arial" w:hAnsi="Arial" w:cs="Arial"/>
        <w:i/>
        <w:sz w:val="16"/>
        <w:szCs w:val="16"/>
        <w:lang w:val="ru-RU"/>
      </w:rPr>
      <w:t xml:space="preserve">, </w:t>
    </w:r>
    <w:r>
      <w:rPr>
        <w:rFonts w:ascii="Arial" w:hAnsi="Arial" w:cs="Arial"/>
        <w:i/>
        <w:sz w:val="16"/>
        <w:szCs w:val="16"/>
        <w:lang w:val="ru-RU"/>
      </w:rPr>
      <w:t>если не указано иное</w:t>
    </w:r>
    <w:r w:rsidRPr="001B70A5">
      <w:rPr>
        <w:rFonts w:ascii="Arial" w:hAnsi="Arial" w:cs="Arial"/>
        <w:sz w:val="16"/>
        <w:szCs w:val="16"/>
        <w:lang w:val="ru-RU"/>
      </w:rPr>
      <w:t>)</w:t>
    </w:r>
  </w:p>
  <w:p w:rsidR="00FC624A" w:rsidRPr="00326C40" w:rsidRDefault="00FC624A">
    <w:pPr>
      <w:pStyle w:val="aa"/>
      <w:rPr>
        <w:b/>
        <w:bCs w:val="0"/>
        <w:i/>
        <w:iCs w:val="0"/>
        <w:szCs w:val="24"/>
        <w:lang w:val="ru-RU"/>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D52A4D66"/>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A946802E"/>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97CE4814"/>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E3724AC4"/>
    <w:lvl w:ilvl="0">
      <w:start w:val="1"/>
      <w:numFmt w:val="decimal"/>
      <w:lvlText w:val="%1."/>
      <w:lvlJc w:val="left"/>
      <w:pPr>
        <w:tabs>
          <w:tab w:val="num" w:pos="643"/>
        </w:tabs>
        <w:ind w:left="643" w:hanging="360"/>
      </w:pPr>
      <w:rPr>
        <w:rFonts w:cs="Times New Roman"/>
      </w:rPr>
    </w:lvl>
  </w:abstractNum>
  <w:abstractNum w:abstractNumId="4">
    <w:nsid w:val="FFFFFF88"/>
    <w:multiLevelType w:val="singleLevel"/>
    <w:tmpl w:val="363E40E4"/>
    <w:lvl w:ilvl="0">
      <w:start w:val="1"/>
      <w:numFmt w:val="decimal"/>
      <w:lvlText w:val="%1."/>
      <w:lvlJc w:val="left"/>
      <w:pPr>
        <w:tabs>
          <w:tab w:val="num" w:pos="360"/>
        </w:tabs>
        <w:ind w:left="360" w:hanging="360"/>
      </w:pPr>
      <w:rPr>
        <w:rFonts w:cs="Times New Roman"/>
      </w:rPr>
    </w:lvl>
  </w:abstractNum>
  <w:abstractNum w:abstractNumId="5">
    <w:nsid w:val="FFFFFF89"/>
    <w:multiLevelType w:val="singleLevel"/>
    <w:tmpl w:val="D2C469DA"/>
    <w:lvl w:ilvl="0">
      <w:start w:val="1"/>
      <w:numFmt w:val="bullet"/>
      <w:lvlText w:val=""/>
      <w:lvlJc w:val="left"/>
      <w:pPr>
        <w:tabs>
          <w:tab w:val="num" w:pos="360"/>
        </w:tabs>
        <w:ind w:left="360" w:hanging="360"/>
      </w:pPr>
      <w:rPr>
        <w:rFonts w:ascii="Symbol" w:hAnsi="Symbol" w:hint="default"/>
      </w:rPr>
    </w:lvl>
  </w:abstractNum>
  <w:abstractNum w:abstractNumId="6">
    <w:nsid w:val="000A3B01"/>
    <w:multiLevelType w:val="hybridMultilevel"/>
    <w:tmpl w:val="C58065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0A8647E"/>
    <w:multiLevelType w:val="hybridMultilevel"/>
    <w:tmpl w:val="EFE268C4"/>
    <w:lvl w:ilvl="0" w:tplc="0CDE18B4">
      <w:start w:val="1"/>
      <w:numFmt w:val="bullet"/>
      <w:lvlText w:val=""/>
      <w:lvlJc w:val="left"/>
      <w:pPr>
        <w:tabs>
          <w:tab w:val="num" w:pos="720"/>
        </w:tabs>
        <w:ind w:left="720" w:hanging="360"/>
      </w:pPr>
      <w:rPr>
        <w:rFonts w:ascii="Symbol" w:hAnsi="Symbol" w:hint="default"/>
      </w:rPr>
    </w:lvl>
    <w:lvl w:ilvl="1" w:tplc="37320312">
      <w:start w:val="1"/>
      <w:numFmt w:val="bullet"/>
      <w:lvlText w:val="o"/>
      <w:lvlJc w:val="left"/>
      <w:pPr>
        <w:tabs>
          <w:tab w:val="num" w:pos="1440"/>
        </w:tabs>
        <w:ind w:left="1440" w:hanging="360"/>
      </w:pPr>
      <w:rPr>
        <w:rFonts w:ascii="Courier New" w:hAnsi="Courier New" w:hint="default"/>
      </w:rPr>
    </w:lvl>
    <w:lvl w:ilvl="2" w:tplc="1C488002" w:tentative="1">
      <w:start w:val="1"/>
      <w:numFmt w:val="bullet"/>
      <w:lvlText w:val=""/>
      <w:lvlJc w:val="left"/>
      <w:pPr>
        <w:tabs>
          <w:tab w:val="num" w:pos="2160"/>
        </w:tabs>
        <w:ind w:left="2160" w:hanging="360"/>
      </w:pPr>
      <w:rPr>
        <w:rFonts w:ascii="Wingdings" w:hAnsi="Wingdings" w:hint="default"/>
      </w:rPr>
    </w:lvl>
    <w:lvl w:ilvl="3" w:tplc="6130CA26" w:tentative="1">
      <w:start w:val="1"/>
      <w:numFmt w:val="bullet"/>
      <w:lvlText w:val=""/>
      <w:lvlJc w:val="left"/>
      <w:pPr>
        <w:tabs>
          <w:tab w:val="num" w:pos="2880"/>
        </w:tabs>
        <w:ind w:left="2880" w:hanging="360"/>
      </w:pPr>
      <w:rPr>
        <w:rFonts w:ascii="Symbol" w:hAnsi="Symbol" w:hint="default"/>
      </w:rPr>
    </w:lvl>
    <w:lvl w:ilvl="4" w:tplc="AA68F766" w:tentative="1">
      <w:start w:val="1"/>
      <w:numFmt w:val="bullet"/>
      <w:lvlText w:val="o"/>
      <w:lvlJc w:val="left"/>
      <w:pPr>
        <w:tabs>
          <w:tab w:val="num" w:pos="3600"/>
        </w:tabs>
        <w:ind w:left="3600" w:hanging="360"/>
      </w:pPr>
      <w:rPr>
        <w:rFonts w:ascii="Courier New" w:hAnsi="Courier New" w:hint="default"/>
      </w:rPr>
    </w:lvl>
    <w:lvl w:ilvl="5" w:tplc="C00623E8" w:tentative="1">
      <w:start w:val="1"/>
      <w:numFmt w:val="bullet"/>
      <w:lvlText w:val=""/>
      <w:lvlJc w:val="left"/>
      <w:pPr>
        <w:tabs>
          <w:tab w:val="num" w:pos="4320"/>
        </w:tabs>
        <w:ind w:left="4320" w:hanging="360"/>
      </w:pPr>
      <w:rPr>
        <w:rFonts w:ascii="Wingdings" w:hAnsi="Wingdings" w:hint="default"/>
      </w:rPr>
    </w:lvl>
    <w:lvl w:ilvl="6" w:tplc="F072F00C" w:tentative="1">
      <w:start w:val="1"/>
      <w:numFmt w:val="bullet"/>
      <w:lvlText w:val=""/>
      <w:lvlJc w:val="left"/>
      <w:pPr>
        <w:tabs>
          <w:tab w:val="num" w:pos="5040"/>
        </w:tabs>
        <w:ind w:left="5040" w:hanging="360"/>
      </w:pPr>
      <w:rPr>
        <w:rFonts w:ascii="Symbol" w:hAnsi="Symbol" w:hint="default"/>
      </w:rPr>
    </w:lvl>
    <w:lvl w:ilvl="7" w:tplc="AFACD0D0" w:tentative="1">
      <w:start w:val="1"/>
      <w:numFmt w:val="bullet"/>
      <w:lvlText w:val="o"/>
      <w:lvlJc w:val="left"/>
      <w:pPr>
        <w:tabs>
          <w:tab w:val="num" w:pos="5760"/>
        </w:tabs>
        <w:ind w:left="5760" w:hanging="360"/>
      </w:pPr>
      <w:rPr>
        <w:rFonts w:ascii="Courier New" w:hAnsi="Courier New" w:hint="default"/>
      </w:rPr>
    </w:lvl>
    <w:lvl w:ilvl="8" w:tplc="47804A38" w:tentative="1">
      <w:start w:val="1"/>
      <w:numFmt w:val="bullet"/>
      <w:lvlText w:val=""/>
      <w:lvlJc w:val="left"/>
      <w:pPr>
        <w:tabs>
          <w:tab w:val="num" w:pos="6480"/>
        </w:tabs>
        <w:ind w:left="6480" w:hanging="360"/>
      </w:pPr>
      <w:rPr>
        <w:rFonts w:ascii="Wingdings" w:hAnsi="Wingdings" w:hint="default"/>
      </w:rPr>
    </w:lvl>
  </w:abstractNum>
  <w:abstractNum w:abstractNumId="8">
    <w:nsid w:val="0F03089A"/>
    <w:multiLevelType w:val="hybridMultilevel"/>
    <w:tmpl w:val="44A6E37E"/>
    <w:lvl w:ilvl="0" w:tplc="70501D58">
      <w:start w:val="1"/>
      <w:numFmt w:val="bullet"/>
      <w:lvlText w:val=""/>
      <w:lvlJc w:val="left"/>
      <w:pPr>
        <w:tabs>
          <w:tab w:val="num" w:pos="340"/>
        </w:tabs>
        <w:ind w:left="340" w:hanging="340"/>
      </w:pPr>
      <w:rPr>
        <w:rFonts w:ascii="Symbol" w:hAnsi="Symbol" w:hint="default"/>
        <w:color w:val="auto"/>
        <w:sz w:val="22"/>
      </w:rPr>
    </w:lvl>
    <w:lvl w:ilvl="1" w:tplc="04190003" w:tentative="1">
      <w:start w:val="1"/>
      <w:numFmt w:val="lowerLetter"/>
      <w:lvlText w:val="%2."/>
      <w:lvlJc w:val="left"/>
      <w:pPr>
        <w:tabs>
          <w:tab w:val="num" w:pos="1470"/>
        </w:tabs>
        <w:ind w:left="1470" w:hanging="360"/>
      </w:pPr>
      <w:rPr>
        <w:rFonts w:cs="Times New Roman"/>
      </w:rPr>
    </w:lvl>
    <w:lvl w:ilvl="2" w:tplc="04190005">
      <w:start w:val="1"/>
      <w:numFmt w:val="lowerRoman"/>
      <w:lvlText w:val="%3."/>
      <w:lvlJc w:val="right"/>
      <w:pPr>
        <w:tabs>
          <w:tab w:val="num" w:pos="2190"/>
        </w:tabs>
        <w:ind w:left="2190" w:hanging="180"/>
      </w:pPr>
      <w:rPr>
        <w:rFonts w:cs="Times New Roman"/>
      </w:rPr>
    </w:lvl>
    <w:lvl w:ilvl="3" w:tplc="04190001" w:tentative="1">
      <w:start w:val="1"/>
      <w:numFmt w:val="decimal"/>
      <w:lvlText w:val="%4."/>
      <w:lvlJc w:val="left"/>
      <w:pPr>
        <w:tabs>
          <w:tab w:val="num" w:pos="2910"/>
        </w:tabs>
        <w:ind w:left="2910" w:hanging="360"/>
      </w:pPr>
      <w:rPr>
        <w:rFonts w:cs="Times New Roman"/>
      </w:rPr>
    </w:lvl>
    <w:lvl w:ilvl="4" w:tplc="04190003" w:tentative="1">
      <w:start w:val="1"/>
      <w:numFmt w:val="lowerLetter"/>
      <w:lvlText w:val="%5."/>
      <w:lvlJc w:val="left"/>
      <w:pPr>
        <w:tabs>
          <w:tab w:val="num" w:pos="3630"/>
        </w:tabs>
        <w:ind w:left="3630" w:hanging="360"/>
      </w:pPr>
      <w:rPr>
        <w:rFonts w:cs="Times New Roman"/>
      </w:rPr>
    </w:lvl>
    <w:lvl w:ilvl="5" w:tplc="04190005" w:tentative="1">
      <w:start w:val="1"/>
      <w:numFmt w:val="lowerRoman"/>
      <w:lvlText w:val="%6."/>
      <w:lvlJc w:val="right"/>
      <w:pPr>
        <w:tabs>
          <w:tab w:val="num" w:pos="4350"/>
        </w:tabs>
        <w:ind w:left="4350" w:hanging="180"/>
      </w:pPr>
      <w:rPr>
        <w:rFonts w:cs="Times New Roman"/>
      </w:rPr>
    </w:lvl>
    <w:lvl w:ilvl="6" w:tplc="04190001" w:tentative="1">
      <w:start w:val="1"/>
      <w:numFmt w:val="decimal"/>
      <w:lvlText w:val="%7."/>
      <w:lvlJc w:val="left"/>
      <w:pPr>
        <w:tabs>
          <w:tab w:val="num" w:pos="5070"/>
        </w:tabs>
        <w:ind w:left="5070" w:hanging="360"/>
      </w:pPr>
      <w:rPr>
        <w:rFonts w:cs="Times New Roman"/>
      </w:rPr>
    </w:lvl>
    <w:lvl w:ilvl="7" w:tplc="04190003" w:tentative="1">
      <w:start w:val="1"/>
      <w:numFmt w:val="lowerLetter"/>
      <w:lvlText w:val="%8."/>
      <w:lvlJc w:val="left"/>
      <w:pPr>
        <w:tabs>
          <w:tab w:val="num" w:pos="5790"/>
        </w:tabs>
        <w:ind w:left="5790" w:hanging="360"/>
      </w:pPr>
      <w:rPr>
        <w:rFonts w:cs="Times New Roman"/>
      </w:rPr>
    </w:lvl>
    <w:lvl w:ilvl="8" w:tplc="04190005" w:tentative="1">
      <w:start w:val="1"/>
      <w:numFmt w:val="lowerRoman"/>
      <w:lvlText w:val="%9."/>
      <w:lvlJc w:val="right"/>
      <w:pPr>
        <w:tabs>
          <w:tab w:val="num" w:pos="6510"/>
        </w:tabs>
        <w:ind w:left="6510" w:hanging="180"/>
      </w:pPr>
      <w:rPr>
        <w:rFonts w:cs="Times New Roman"/>
      </w:rPr>
    </w:lvl>
  </w:abstractNum>
  <w:abstractNum w:abstractNumId="9">
    <w:nsid w:val="12B60594"/>
    <w:multiLevelType w:val="multilevel"/>
    <w:tmpl w:val="24262EDC"/>
    <w:lvl w:ilvl="0">
      <w:start w:val="1"/>
      <w:numFmt w:val="decimal"/>
      <w:pStyle w:val="a"/>
      <w:lvlText w:val="%1"/>
      <w:lvlJc w:val="left"/>
      <w:pPr>
        <w:tabs>
          <w:tab w:val="num" w:pos="595"/>
        </w:tabs>
        <w:ind w:left="595" w:hanging="595"/>
      </w:pPr>
      <w:rPr>
        <w:rFonts w:ascii="Arial" w:hAnsi="Arial" w:cs="Times New Roman" w:hint="default"/>
      </w:rPr>
    </w:lvl>
    <w:lvl w:ilvl="1">
      <w:start w:val="1"/>
      <w:numFmt w:val="decimal"/>
      <w:pStyle w:val="2"/>
      <w:lvlText w:val="%2"/>
      <w:lvlJc w:val="left"/>
      <w:pPr>
        <w:tabs>
          <w:tab w:val="num" w:pos="1191"/>
        </w:tabs>
        <w:ind w:left="1191" w:hanging="595"/>
      </w:pPr>
      <w:rPr>
        <w:rFonts w:cs="Times New Roman" w:hint="default"/>
      </w:rPr>
    </w:lvl>
    <w:lvl w:ilvl="2">
      <w:start w:val="1"/>
      <w:numFmt w:val="decimal"/>
      <w:pStyle w:val="3"/>
      <w:lvlText w:val="%3"/>
      <w:lvlJc w:val="left"/>
      <w:pPr>
        <w:tabs>
          <w:tab w:val="num" w:pos="1786"/>
        </w:tabs>
        <w:ind w:left="1786" w:hanging="595"/>
      </w:pPr>
      <w:rPr>
        <w:rFonts w:cs="Times New Roman" w:hint="default"/>
      </w:rPr>
    </w:lvl>
    <w:lvl w:ilvl="3">
      <w:start w:val="1"/>
      <w:numFmt w:val="decimal"/>
      <w:pStyle w:val="4"/>
      <w:lvlText w:val="%4"/>
      <w:lvlJc w:val="left"/>
      <w:pPr>
        <w:tabs>
          <w:tab w:val="num" w:pos="2381"/>
        </w:tabs>
        <w:ind w:left="2381" w:hanging="595"/>
      </w:pPr>
      <w:rPr>
        <w:rFonts w:cs="Times New Roman" w:hint="default"/>
      </w:rPr>
    </w:lvl>
    <w:lvl w:ilvl="4">
      <w:start w:val="1"/>
      <w:numFmt w:val="decimal"/>
      <w:pStyle w:val="5"/>
      <w:lvlText w:val="%5"/>
      <w:lvlJc w:val="left"/>
      <w:pPr>
        <w:tabs>
          <w:tab w:val="num" w:pos="2976"/>
        </w:tabs>
        <w:ind w:left="2976" w:hanging="595"/>
      </w:pPr>
      <w:rPr>
        <w:rFonts w:cs="Times New Roman" w:hint="default"/>
      </w:rPr>
    </w:lvl>
    <w:lvl w:ilvl="5">
      <w:start w:val="1"/>
      <w:numFmt w:val="decimal"/>
      <w:lvlText w:val="%6"/>
      <w:lvlJc w:val="left"/>
      <w:pPr>
        <w:tabs>
          <w:tab w:val="num" w:pos="3572"/>
        </w:tabs>
        <w:ind w:left="3572" w:hanging="595"/>
      </w:pPr>
      <w:rPr>
        <w:rFonts w:cs="Times New Roman" w:hint="default"/>
      </w:rPr>
    </w:lvl>
    <w:lvl w:ilvl="6">
      <w:start w:val="1"/>
      <w:numFmt w:val="decimal"/>
      <w:lvlText w:val="%7"/>
      <w:lvlJc w:val="left"/>
      <w:pPr>
        <w:tabs>
          <w:tab w:val="num" w:pos="4167"/>
        </w:tabs>
        <w:ind w:left="4167" w:hanging="595"/>
      </w:pPr>
      <w:rPr>
        <w:rFonts w:cs="Times New Roman" w:hint="default"/>
      </w:rPr>
    </w:lvl>
    <w:lvl w:ilvl="7">
      <w:start w:val="1"/>
      <w:numFmt w:val="decimal"/>
      <w:lvlText w:val="%8"/>
      <w:lvlJc w:val="left"/>
      <w:pPr>
        <w:tabs>
          <w:tab w:val="num" w:pos="4762"/>
        </w:tabs>
        <w:ind w:left="4762" w:hanging="595"/>
      </w:pPr>
      <w:rPr>
        <w:rFonts w:cs="Times New Roman" w:hint="default"/>
      </w:rPr>
    </w:lvl>
    <w:lvl w:ilvl="8">
      <w:start w:val="1"/>
      <w:numFmt w:val="decimal"/>
      <w:lvlText w:val="%9"/>
      <w:lvlJc w:val="left"/>
      <w:pPr>
        <w:tabs>
          <w:tab w:val="num" w:pos="4762"/>
        </w:tabs>
        <w:ind w:left="4762" w:hanging="595"/>
      </w:pPr>
      <w:rPr>
        <w:rFonts w:cs="Times New Roman" w:hint="default"/>
      </w:rPr>
    </w:lvl>
  </w:abstractNum>
  <w:abstractNum w:abstractNumId="10">
    <w:nsid w:val="13DE6389"/>
    <w:multiLevelType w:val="hybridMultilevel"/>
    <w:tmpl w:val="AE4C1F96"/>
    <w:lvl w:ilvl="0" w:tplc="FFFFFFFF">
      <w:start w:val="1"/>
      <w:numFmt w:val="decimal"/>
      <w:pStyle w:val="ABCNumbered"/>
      <w:lvlText w:val="%1"/>
      <w:lvlJc w:val="left"/>
      <w:pPr>
        <w:tabs>
          <w:tab w:val="num" w:pos="567"/>
        </w:tabs>
        <w:ind w:left="567" w:hanging="567"/>
      </w:pPr>
      <w:rPr>
        <w:rFonts w:cs="Times New Roman" w:hint="default"/>
        <w:b w:val="0"/>
        <w:i w:val="0"/>
        <w:caps w:val="0"/>
        <w:strike w:val="0"/>
        <w:dstrike w:val="0"/>
        <w:outline w:val="0"/>
        <w:shadow w:val="0"/>
        <w:emboss w:val="0"/>
        <w:imprint w:val="0"/>
        <w:vanish w:val="0"/>
        <w:color w:val="auto"/>
        <w:sz w:val="18"/>
        <w:szCs w:val="18"/>
        <w:vertAlign w:val="baseli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nsid w:val="19295DAE"/>
    <w:multiLevelType w:val="hybridMultilevel"/>
    <w:tmpl w:val="49B8A3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D237403"/>
    <w:multiLevelType w:val="hybridMultilevel"/>
    <w:tmpl w:val="CB7CFE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3AF319B"/>
    <w:multiLevelType w:val="singleLevel"/>
    <w:tmpl w:val="0ABE633A"/>
    <w:lvl w:ilvl="0">
      <w:start w:val="1"/>
      <w:numFmt w:val="bullet"/>
      <w:lvlText w:val=""/>
      <w:lvlJc w:val="left"/>
      <w:pPr>
        <w:tabs>
          <w:tab w:val="num" w:pos="340"/>
        </w:tabs>
        <w:ind w:left="340" w:hanging="340"/>
      </w:pPr>
      <w:rPr>
        <w:rFonts w:ascii="Symbol" w:hAnsi="Symbol" w:hint="default"/>
        <w:color w:val="auto"/>
        <w:sz w:val="22"/>
      </w:rPr>
    </w:lvl>
  </w:abstractNum>
  <w:abstractNum w:abstractNumId="14">
    <w:nsid w:val="30590182"/>
    <w:multiLevelType w:val="singleLevel"/>
    <w:tmpl w:val="4DD2DEFE"/>
    <w:lvl w:ilvl="0">
      <w:start w:val="1"/>
      <w:numFmt w:val="bullet"/>
      <w:lvlText w:val=""/>
      <w:lvlJc w:val="left"/>
      <w:pPr>
        <w:tabs>
          <w:tab w:val="num" w:pos="340"/>
        </w:tabs>
        <w:ind w:left="340" w:hanging="340"/>
      </w:pPr>
      <w:rPr>
        <w:rFonts w:ascii="Symbol" w:hAnsi="Symbol" w:hint="default"/>
        <w:color w:val="auto"/>
        <w:sz w:val="22"/>
      </w:rPr>
    </w:lvl>
  </w:abstractNum>
  <w:abstractNum w:abstractNumId="15">
    <w:nsid w:val="31ED10AA"/>
    <w:multiLevelType w:val="hybridMultilevel"/>
    <w:tmpl w:val="8B84E798"/>
    <w:lvl w:ilvl="0" w:tplc="04190001">
      <w:start w:val="1"/>
      <w:numFmt w:val="decimal"/>
      <w:pStyle w:val="1"/>
      <w:lvlText w:val="%1)"/>
      <w:lvlJc w:val="left"/>
      <w:pPr>
        <w:tabs>
          <w:tab w:val="num" w:pos="720"/>
        </w:tabs>
        <w:ind w:left="720" w:hanging="360"/>
      </w:pPr>
      <w:rPr>
        <w:rFonts w:cs="Times New Roman" w:hint="default"/>
      </w:rPr>
    </w:lvl>
    <w:lvl w:ilvl="1" w:tplc="04190003" w:tentative="1">
      <w:start w:val="1"/>
      <w:numFmt w:val="lowerLetter"/>
      <w:lvlText w:val="%2."/>
      <w:lvlJc w:val="left"/>
      <w:pPr>
        <w:tabs>
          <w:tab w:val="num" w:pos="1440"/>
        </w:tabs>
        <w:ind w:left="1440" w:hanging="360"/>
      </w:pPr>
      <w:rPr>
        <w:rFonts w:cs="Times New Roman"/>
      </w:rPr>
    </w:lvl>
    <w:lvl w:ilvl="2" w:tplc="04190005" w:tentative="1">
      <w:start w:val="1"/>
      <w:numFmt w:val="lowerRoman"/>
      <w:lvlText w:val="%3."/>
      <w:lvlJc w:val="right"/>
      <w:pPr>
        <w:tabs>
          <w:tab w:val="num" w:pos="2160"/>
        </w:tabs>
        <w:ind w:left="2160" w:hanging="180"/>
      </w:pPr>
      <w:rPr>
        <w:rFonts w:cs="Times New Roman"/>
      </w:rPr>
    </w:lvl>
    <w:lvl w:ilvl="3" w:tplc="04190001" w:tentative="1">
      <w:start w:val="1"/>
      <w:numFmt w:val="decimal"/>
      <w:lvlText w:val="%4."/>
      <w:lvlJc w:val="left"/>
      <w:pPr>
        <w:tabs>
          <w:tab w:val="num" w:pos="2880"/>
        </w:tabs>
        <w:ind w:left="2880" w:hanging="360"/>
      </w:pPr>
      <w:rPr>
        <w:rFonts w:cs="Times New Roman"/>
      </w:rPr>
    </w:lvl>
    <w:lvl w:ilvl="4" w:tplc="04190003" w:tentative="1">
      <w:start w:val="1"/>
      <w:numFmt w:val="lowerLetter"/>
      <w:lvlText w:val="%5."/>
      <w:lvlJc w:val="left"/>
      <w:pPr>
        <w:tabs>
          <w:tab w:val="num" w:pos="3600"/>
        </w:tabs>
        <w:ind w:left="3600" w:hanging="360"/>
      </w:pPr>
      <w:rPr>
        <w:rFonts w:cs="Times New Roman"/>
      </w:rPr>
    </w:lvl>
    <w:lvl w:ilvl="5" w:tplc="04190005" w:tentative="1">
      <w:start w:val="1"/>
      <w:numFmt w:val="lowerRoman"/>
      <w:lvlText w:val="%6."/>
      <w:lvlJc w:val="right"/>
      <w:pPr>
        <w:tabs>
          <w:tab w:val="num" w:pos="4320"/>
        </w:tabs>
        <w:ind w:left="4320" w:hanging="180"/>
      </w:pPr>
      <w:rPr>
        <w:rFonts w:cs="Times New Roman"/>
      </w:rPr>
    </w:lvl>
    <w:lvl w:ilvl="6" w:tplc="04190001" w:tentative="1">
      <w:start w:val="1"/>
      <w:numFmt w:val="decimal"/>
      <w:lvlText w:val="%7."/>
      <w:lvlJc w:val="left"/>
      <w:pPr>
        <w:tabs>
          <w:tab w:val="num" w:pos="5040"/>
        </w:tabs>
        <w:ind w:left="5040" w:hanging="360"/>
      </w:pPr>
      <w:rPr>
        <w:rFonts w:cs="Times New Roman"/>
      </w:rPr>
    </w:lvl>
    <w:lvl w:ilvl="7" w:tplc="04190003" w:tentative="1">
      <w:start w:val="1"/>
      <w:numFmt w:val="lowerLetter"/>
      <w:lvlText w:val="%8."/>
      <w:lvlJc w:val="left"/>
      <w:pPr>
        <w:tabs>
          <w:tab w:val="num" w:pos="5760"/>
        </w:tabs>
        <w:ind w:left="5760" w:hanging="360"/>
      </w:pPr>
      <w:rPr>
        <w:rFonts w:cs="Times New Roman"/>
      </w:rPr>
    </w:lvl>
    <w:lvl w:ilvl="8" w:tplc="04190005" w:tentative="1">
      <w:start w:val="1"/>
      <w:numFmt w:val="lowerRoman"/>
      <w:lvlText w:val="%9."/>
      <w:lvlJc w:val="right"/>
      <w:pPr>
        <w:tabs>
          <w:tab w:val="num" w:pos="6480"/>
        </w:tabs>
        <w:ind w:left="6480" w:hanging="180"/>
      </w:pPr>
      <w:rPr>
        <w:rFonts w:cs="Times New Roman"/>
      </w:rPr>
    </w:lvl>
  </w:abstractNum>
  <w:abstractNum w:abstractNumId="16">
    <w:nsid w:val="33B01ACA"/>
    <w:multiLevelType w:val="multilevel"/>
    <w:tmpl w:val="EDDE0F0A"/>
    <w:lvl w:ilvl="0">
      <w:start w:val="1"/>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360" w:hanging="360"/>
      </w:pPr>
      <w:rPr>
        <w:rFonts w:cs="Times New Roman" w:hint="default"/>
      </w:rPr>
    </w:lvl>
    <w:lvl w:ilvl="3">
      <w:start w:val="1"/>
      <w:numFmt w:val="lowerRoman"/>
      <w:lvlText w:val="%4."/>
      <w:lvlJc w:val="righ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right"/>
      <w:pPr>
        <w:ind w:left="3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nsid w:val="352C2251"/>
    <w:multiLevelType w:val="hybridMultilevel"/>
    <w:tmpl w:val="73DC561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384B4BFC"/>
    <w:multiLevelType w:val="hybridMultilevel"/>
    <w:tmpl w:val="3C14251E"/>
    <w:lvl w:ilvl="0" w:tplc="2F2C1E00">
      <w:start w:val="1"/>
      <w:numFmt w:val="lowerRoman"/>
      <w:pStyle w:val="a0"/>
      <w:lvlText w:val="(%1)"/>
      <w:lvlJc w:val="left"/>
      <w:pPr>
        <w:tabs>
          <w:tab w:val="num" w:pos="0"/>
        </w:tabs>
      </w:pPr>
      <w:rPr>
        <w:rFonts w:cs="Times New Roman" w:hint="default"/>
      </w:rPr>
    </w:lvl>
    <w:lvl w:ilvl="1" w:tplc="04190003" w:tentative="1">
      <w:start w:val="1"/>
      <w:numFmt w:val="lowerLetter"/>
      <w:lvlText w:val="%2."/>
      <w:lvlJc w:val="left"/>
      <w:pPr>
        <w:tabs>
          <w:tab w:val="num" w:pos="1470"/>
        </w:tabs>
        <w:ind w:left="1470" w:hanging="360"/>
      </w:pPr>
      <w:rPr>
        <w:rFonts w:cs="Times New Roman"/>
      </w:rPr>
    </w:lvl>
    <w:lvl w:ilvl="2" w:tplc="04190005">
      <w:start w:val="1"/>
      <w:numFmt w:val="lowerRoman"/>
      <w:lvlText w:val="%3."/>
      <w:lvlJc w:val="right"/>
      <w:pPr>
        <w:tabs>
          <w:tab w:val="num" w:pos="2190"/>
        </w:tabs>
        <w:ind w:left="2190" w:hanging="180"/>
      </w:pPr>
      <w:rPr>
        <w:rFonts w:cs="Times New Roman"/>
      </w:rPr>
    </w:lvl>
    <w:lvl w:ilvl="3" w:tplc="04190001" w:tentative="1">
      <w:start w:val="1"/>
      <w:numFmt w:val="decimal"/>
      <w:lvlText w:val="%4."/>
      <w:lvlJc w:val="left"/>
      <w:pPr>
        <w:tabs>
          <w:tab w:val="num" w:pos="2910"/>
        </w:tabs>
        <w:ind w:left="2910" w:hanging="360"/>
      </w:pPr>
      <w:rPr>
        <w:rFonts w:cs="Times New Roman"/>
      </w:rPr>
    </w:lvl>
    <w:lvl w:ilvl="4" w:tplc="04190003" w:tentative="1">
      <w:start w:val="1"/>
      <w:numFmt w:val="lowerLetter"/>
      <w:lvlText w:val="%5."/>
      <w:lvlJc w:val="left"/>
      <w:pPr>
        <w:tabs>
          <w:tab w:val="num" w:pos="3630"/>
        </w:tabs>
        <w:ind w:left="3630" w:hanging="360"/>
      </w:pPr>
      <w:rPr>
        <w:rFonts w:cs="Times New Roman"/>
      </w:rPr>
    </w:lvl>
    <w:lvl w:ilvl="5" w:tplc="04190005" w:tentative="1">
      <w:start w:val="1"/>
      <w:numFmt w:val="lowerRoman"/>
      <w:lvlText w:val="%6."/>
      <w:lvlJc w:val="right"/>
      <w:pPr>
        <w:tabs>
          <w:tab w:val="num" w:pos="4350"/>
        </w:tabs>
        <w:ind w:left="4350" w:hanging="180"/>
      </w:pPr>
      <w:rPr>
        <w:rFonts w:cs="Times New Roman"/>
      </w:rPr>
    </w:lvl>
    <w:lvl w:ilvl="6" w:tplc="04190001" w:tentative="1">
      <w:start w:val="1"/>
      <w:numFmt w:val="decimal"/>
      <w:lvlText w:val="%7."/>
      <w:lvlJc w:val="left"/>
      <w:pPr>
        <w:tabs>
          <w:tab w:val="num" w:pos="5070"/>
        </w:tabs>
        <w:ind w:left="5070" w:hanging="360"/>
      </w:pPr>
      <w:rPr>
        <w:rFonts w:cs="Times New Roman"/>
      </w:rPr>
    </w:lvl>
    <w:lvl w:ilvl="7" w:tplc="04190003" w:tentative="1">
      <w:start w:val="1"/>
      <w:numFmt w:val="lowerLetter"/>
      <w:lvlText w:val="%8."/>
      <w:lvlJc w:val="left"/>
      <w:pPr>
        <w:tabs>
          <w:tab w:val="num" w:pos="5790"/>
        </w:tabs>
        <w:ind w:left="5790" w:hanging="360"/>
      </w:pPr>
      <w:rPr>
        <w:rFonts w:cs="Times New Roman"/>
      </w:rPr>
    </w:lvl>
    <w:lvl w:ilvl="8" w:tplc="04190005" w:tentative="1">
      <w:start w:val="1"/>
      <w:numFmt w:val="lowerRoman"/>
      <w:lvlText w:val="%9."/>
      <w:lvlJc w:val="right"/>
      <w:pPr>
        <w:tabs>
          <w:tab w:val="num" w:pos="6510"/>
        </w:tabs>
        <w:ind w:left="6510" w:hanging="180"/>
      </w:pPr>
      <w:rPr>
        <w:rFonts w:cs="Times New Roman"/>
      </w:rPr>
    </w:lvl>
  </w:abstractNum>
  <w:abstractNum w:abstractNumId="19">
    <w:nsid w:val="3B2A7611"/>
    <w:multiLevelType w:val="hybridMultilevel"/>
    <w:tmpl w:val="56F0B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2BC67FB"/>
    <w:multiLevelType w:val="hybridMultilevel"/>
    <w:tmpl w:val="C7FA7EBE"/>
    <w:lvl w:ilvl="0" w:tplc="D31669C2">
      <w:start w:val="1"/>
      <w:numFmt w:val="bullet"/>
      <w:pStyle w:val="Bullet1"/>
      <w:lvlText w:val=""/>
      <w:lvlJc w:val="left"/>
      <w:pPr>
        <w:tabs>
          <w:tab w:val="num" w:pos="567"/>
        </w:tabs>
        <w:ind w:left="567" w:hanging="56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4B76382B"/>
    <w:multiLevelType w:val="singleLevel"/>
    <w:tmpl w:val="8D8214CE"/>
    <w:lvl w:ilvl="0">
      <w:start w:val="1"/>
      <w:numFmt w:val="bullet"/>
      <w:lvlText w:val=""/>
      <w:lvlJc w:val="left"/>
      <w:pPr>
        <w:tabs>
          <w:tab w:val="num" w:pos="340"/>
        </w:tabs>
        <w:ind w:left="340" w:hanging="340"/>
      </w:pPr>
      <w:rPr>
        <w:rFonts w:ascii="Symbol" w:hAnsi="Symbol" w:hint="default"/>
        <w:color w:val="auto"/>
        <w:sz w:val="22"/>
      </w:rPr>
    </w:lvl>
  </w:abstractNum>
  <w:abstractNum w:abstractNumId="22">
    <w:nsid w:val="543A6A95"/>
    <w:multiLevelType w:val="hybridMultilevel"/>
    <w:tmpl w:val="51B850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99D22C0"/>
    <w:multiLevelType w:val="hybridMultilevel"/>
    <w:tmpl w:val="1DA490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5F2E20BC"/>
    <w:multiLevelType w:val="hybridMultilevel"/>
    <w:tmpl w:val="1DEC57CA"/>
    <w:lvl w:ilvl="0" w:tplc="6248E280">
      <w:start w:val="1"/>
      <w:numFmt w:val="bullet"/>
      <w:lvlText w:val=""/>
      <w:lvlJc w:val="left"/>
      <w:pPr>
        <w:ind w:left="703" w:hanging="360"/>
      </w:pPr>
      <w:rPr>
        <w:rFonts w:ascii="Symbol" w:hAnsi="Symbol" w:hint="default"/>
      </w:rPr>
    </w:lvl>
    <w:lvl w:ilvl="1" w:tplc="08168632" w:tentative="1">
      <w:start w:val="1"/>
      <w:numFmt w:val="bullet"/>
      <w:lvlText w:val="o"/>
      <w:lvlJc w:val="left"/>
      <w:pPr>
        <w:ind w:left="1423" w:hanging="360"/>
      </w:pPr>
      <w:rPr>
        <w:rFonts w:ascii="Courier New" w:hAnsi="Courier New" w:hint="default"/>
      </w:rPr>
    </w:lvl>
    <w:lvl w:ilvl="2" w:tplc="BBAAE778" w:tentative="1">
      <w:start w:val="1"/>
      <w:numFmt w:val="bullet"/>
      <w:lvlText w:val=""/>
      <w:lvlJc w:val="left"/>
      <w:pPr>
        <w:ind w:left="2143" w:hanging="360"/>
      </w:pPr>
      <w:rPr>
        <w:rFonts w:ascii="Wingdings" w:hAnsi="Wingdings" w:hint="default"/>
      </w:rPr>
    </w:lvl>
    <w:lvl w:ilvl="3" w:tplc="A6024D5E" w:tentative="1">
      <w:start w:val="1"/>
      <w:numFmt w:val="bullet"/>
      <w:lvlText w:val=""/>
      <w:lvlJc w:val="left"/>
      <w:pPr>
        <w:ind w:left="2863" w:hanging="360"/>
      </w:pPr>
      <w:rPr>
        <w:rFonts w:ascii="Symbol" w:hAnsi="Symbol" w:hint="default"/>
      </w:rPr>
    </w:lvl>
    <w:lvl w:ilvl="4" w:tplc="85EE8360" w:tentative="1">
      <w:start w:val="1"/>
      <w:numFmt w:val="bullet"/>
      <w:lvlText w:val="o"/>
      <w:lvlJc w:val="left"/>
      <w:pPr>
        <w:ind w:left="3583" w:hanging="360"/>
      </w:pPr>
      <w:rPr>
        <w:rFonts w:ascii="Courier New" w:hAnsi="Courier New" w:hint="default"/>
      </w:rPr>
    </w:lvl>
    <w:lvl w:ilvl="5" w:tplc="73A63AD0" w:tentative="1">
      <w:start w:val="1"/>
      <w:numFmt w:val="bullet"/>
      <w:lvlText w:val=""/>
      <w:lvlJc w:val="left"/>
      <w:pPr>
        <w:ind w:left="4303" w:hanging="360"/>
      </w:pPr>
      <w:rPr>
        <w:rFonts w:ascii="Wingdings" w:hAnsi="Wingdings" w:hint="default"/>
      </w:rPr>
    </w:lvl>
    <w:lvl w:ilvl="6" w:tplc="8BD83F36" w:tentative="1">
      <w:start w:val="1"/>
      <w:numFmt w:val="bullet"/>
      <w:lvlText w:val=""/>
      <w:lvlJc w:val="left"/>
      <w:pPr>
        <w:ind w:left="5023" w:hanging="360"/>
      </w:pPr>
      <w:rPr>
        <w:rFonts w:ascii="Symbol" w:hAnsi="Symbol" w:hint="default"/>
      </w:rPr>
    </w:lvl>
    <w:lvl w:ilvl="7" w:tplc="6E2296A6" w:tentative="1">
      <w:start w:val="1"/>
      <w:numFmt w:val="bullet"/>
      <w:lvlText w:val="o"/>
      <w:lvlJc w:val="left"/>
      <w:pPr>
        <w:ind w:left="5743" w:hanging="360"/>
      </w:pPr>
      <w:rPr>
        <w:rFonts w:ascii="Courier New" w:hAnsi="Courier New" w:hint="default"/>
      </w:rPr>
    </w:lvl>
    <w:lvl w:ilvl="8" w:tplc="C1A20542" w:tentative="1">
      <w:start w:val="1"/>
      <w:numFmt w:val="bullet"/>
      <w:lvlText w:val=""/>
      <w:lvlJc w:val="left"/>
      <w:pPr>
        <w:ind w:left="6463" w:hanging="360"/>
      </w:pPr>
      <w:rPr>
        <w:rFonts w:ascii="Wingdings" w:hAnsi="Wingdings" w:hint="default"/>
      </w:rPr>
    </w:lvl>
  </w:abstractNum>
  <w:abstractNum w:abstractNumId="25">
    <w:nsid w:val="771E12C9"/>
    <w:multiLevelType w:val="hybridMultilevel"/>
    <w:tmpl w:val="A9B0622A"/>
    <w:lvl w:ilvl="0" w:tplc="92288BDC">
      <w:start w:val="1"/>
      <w:numFmt w:val="lowerLetter"/>
      <w:pStyle w:val="a1"/>
      <w:lvlText w:val="(%1)"/>
      <w:lvlJc w:val="left"/>
      <w:pPr>
        <w:tabs>
          <w:tab w:val="num" w:pos="510"/>
        </w:tabs>
        <w:ind w:left="510" w:hanging="360"/>
      </w:pPr>
      <w:rPr>
        <w:rFonts w:cs="Times New Roman" w:hint="default"/>
      </w:rPr>
    </w:lvl>
    <w:lvl w:ilvl="1" w:tplc="F7147554">
      <w:start w:val="1"/>
      <w:numFmt w:val="bullet"/>
      <w:lvlText w:val=""/>
      <w:lvlJc w:val="left"/>
      <w:pPr>
        <w:tabs>
          <w:tab w:val="num" w:pos="1590"/>
        </w:tabs>
        <w:ind w:left="1590" w:hanging="360"/>
      </w:pPr>
      <w:rPr>
        <w:rFonts w:ascii="Symbol" w:hAnsi="Symbol" w:hint="default"/>
        <w:color w:val="auto"/>
      </w:rPr>
    </w:lvl>
    <w:lvl w:ilvl="2" w:tplc="8A02CE46">
      <w:start w:val="146"/>
      <w:numFmt w:val="bullet"/>
      <w:lvlText w:val="-"/>
      <w:lvlJc w:val="left"/>
      <w:pPr>
        <w:tabs>
          <w:tab w:val="num" w:pos="2490"/>
        </w:tabs>
        <w:ind w:left="2490" w:hanging="360"/>
      </w:pPr>
      <w:rPr>
        <w:rFonts w:ascii="Arial" w:eastAsia="Times New Roman" w:hAnsi="Arial" w:hint="default"/>
      </w:rPr>
    </w:lvl>
    <w:lvl w:ilvl="3" w:tplc="E866231A" w:tentative="1">
      <w:start w:val="1"/>
      <w:numFmt w:val="decimal"/>
      <w:lvlText w:val="%4."/>
      <w:lvlJc w:val="left"/>
      <w:pPr>
        <w:tabs>
          <w:tab w:val="num" w:pos="3030"/>
        </w:tabs>
        <w:ind w:left="3030" w:hanging="360"/>
      </w:pPr>
      <w:rPr>
        <w:rFonts w:cs="Times New Roman"/>
      </w:rPr>
    </w:lvl>
    <w:lvl w:ilvl="4" w:tplc="21D2CF1C" w:tentative="1">
      <w:start w:val="1"/>
      <w:numFmt w:val="lowerLetter"/>
      <w:lvlText w:val="%5."/>
      <w:lvlJc w:val="left"/>
      <w:pPr>
        <w:tabs>
          <w:tab w:val="num" w:pos="3750"/>
        </w:tabs>
        <w:ind w:left="3750" w:hanging="360"/>
      </w:pPr>
      <w:rPr>
        <w:rFonts w:cs="Times New Roman"/>
      </w:rPr>
    </w:lvl>
    <w:lvl w:ilvl="5" w:tplc="F254058C" w:tentative="1">
      <w:start w:val="1"/>
      <w:numFmt w:val="lowerRoman"/>
      <w:lvlText w:val="%6."/>
      <w:lvlJc w:val="right"/>
      <w:pPr>
        <w:tabs>
          <w:tab w:val="num" w:pos="4470"/>
        </w:tabs>
        <w:ind w:left="4470" w:hanging="180"/>
      </w:pPr>
      <w:rPr>
        <w:rFonts w:cs="Times New Roman"/>
      </w:rPr>
    </w:lvl>
    <w:lvl w:ilvl="6" w:tplc="40FA2D54" w:tentative="1">
      <w:start w:val="1"/>
      <w:numFmt w:val="decimal"/>
      <w:lvlText w:val="%7."/>
      <w:lvlJc w:val="left"/>
      <w:pPr>
        <w:tabs>
          <w:tab w:val="num" w:pos="5190"/>
        </w:tabs>
        <w:ind w:left="5190" w:hanging="360"/>
      </w:pPr>
      <w:rPr>
        <w:rFonts w:cs="Times New Roman"/>
      </w:rPr>
    </w:lvl>
    <w:lvl w:ilvl="7" w:tplc="61E406C2" w:tentative="1">
      <w:start w:val="1"/>
      <w:numFmt w:val="lowerLetter"/>
      <w:lvlText w:val="%8."/>
      <w:lvlJc w:val="left"/>
      <w:pPr>
        <w:tabs>
          <w:tab w:val="num" w:pos="5910"/>
        </w:tabs>
        <w:ind w:left="5910" w:hanging="360"/>
      </w:pPr>
      <w:rPr>
        <w:rFonts w:cs="Times New Roman"/>
      </w:rPr>
    </w:lvl>
    <w:lvl w:ilvl="8" w:tplc="7C64910A" w:tentative="1">
      <w:start w:val="1"/>
      <w:numFmt w:val="lowerRoman"/>
      <w:lvlText w:val="%9."/>
      <w:lvlJc w:val="right"/>
      <w:pPr>
        <w:tabs>
          <w:tab w:val="num" w:pos="6630"/>
        </w:tabs>
        <w:ind w:left="6630" w:hanging="180"/>
      </w:pPr>
      <w:rPr>
        <w:rFonts w:cs="Times New Roman"/>
      </w:rPr>
    </w:lvl>
  </w:abstractNum>
  <w:num w:numId="1">
    <w:abstractNumId w:val="4"/>
  </w:num>
  <w:num w:numId="2">
    <w:abstractNumId w:val="3"/>
  </w:num>
  <w:num w:numId="3">
    <w:abstractNumId w:val="2"/>
  </w:num>
  <w:num w:numId="4">
    <w:abstractNumId w:val="1"/>
  </w:num>
  <w:num w:numId="5">
    <w:abstractNumId w:val="0"/>
  </w:num>
  <w:num w:numId="6">
    <w:abstractNumId w:val="5"/>
  </w:num>
  <w:num w:numId="7">
    <w:abstractNumId w:val="4"/>
  </w:num>
  <w:num w:numId="8">
    <w:abstractNumId w:val="3"/>
  </w:num>
  <w:num w:numId="9">
    <w:abstractNumId w:val="2"/>
  </w:num>
  <w:num w:numId="10">
    <w:abstractNumId w:val="1"/>
  </w:num>
  <w:num w:numId="11">
    <w:abstractNumId w:val="0"/>
  </w:num>
  <w:num w:numId="12">
    <w:abstractNumId w:val="5"/>
  </w:num>
  <w:num w:numId="13">
    <w:abstractNumId w:val="4"/>
  </w:num>
  <w:num w:numId="14">
    <w:abstractNumId w:val="3"/>
  </w:num>
  <w:num w:numId="15">
    <w:abstractNumId w:val="2"/>
  </w:num>
  <w:num w:numId="16">
    <w:abstractNumId w:val="1"/>
  </w:num>
  <w:num w:numId="17">
    <w:abstractNumId w:val="0"/>
  </w:num>
  <w:num w:numId="18">
    <w:abstractNumId w:val="5"/>
  </w:num>
  <w:num w:numId="19">
    <w:abstractNumId w:val="7"/>
  </w:num>
  <w:num w:numId="20">
    <w:abstractNumId w:val="25"/>
  </w:num>
  <w:num w:numId="21">
    <w:abstractNumId w:val="9"/>
  </w:num>
  <w:num w:numId="22">
    <w:abstractNumId w:val="10"/>
  </w:num>
  <w:num w:numId="23">
    <w:abstractNumId w:val="18"/>
  </w:num>
  <w:num w:numId="24">
    <w:abstractNumId w:val="15"/>
  </w:num>
  <w:num w:numId="25">
    <w:abstractNumId w:val="23"/>
  </w:num>
  <w:num w:numId="26">
    <w:abstractNumId w:val="21"/>
  </w:num>
  <w:num w:numId="27">
    <w:abstractNumId w:val="20"/>
  </w:num>
  <w:num w:numId="28">
    <w:abstractNumId w:val="5"/>
  </w:num>
  <w:num w:numId="29">
    <w:abstractNumId w:val="8"/>
  </w:num>
  <w:num w:numId="30">
    <w:abstractNumId w:val="6"/>
  </w:num>
  <w:num w:numId="31">
    <w:abstractNumId w:val="17"/>
  </w:num>
  <w:num w:numId="32">
    <w:abstractNumId w:val="22"/>
  </w:num>
  <w:num w:numId="33">
    <w:abstractNumId w:val="19"/>
  </w:num>
  <w:num w:numId="34">
    <w:abstractNumId w:val="11"/>
  </w:num>
  <w:num w:numId="35">
    <w:abstractNumId w:val="24"/>
  </w:num>
  <w:num w:numId="36">
    <w:abstractNumId w:val="16"/>
  </w:num>
  <w:num w:numId="37">
    <w:abstractNumId w:val="14"/>
  </w:num>
  <w:num w:numId="38">
    <w:abstractNumId w:val="12"/>
  </w:num>
  <w:num w:numId="39">
    <w:abstractNumId w:val="13"/>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001"/>
  <w:doNotTrackMoves/>
  <w:defaultTabStop w:val="709"/>
  <w:hyphenationZone w:val="357"/>
  <w:noPunctuationKerning/>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440CD"/>
    <w:rsid w:val="00000186"/>
    <w:rsid w:val="000004C5"/>
    <w:rsid w:val="000005B3"/>
    <w:rsid w:val="00000641"/>
    <w:rsid w:val="000008D2"/>
    <w:rsid w:val="00000D82"/>
    <w:rsid w:val="00000FF9"/>
    <w:rsid w:val="00000FFF"/>
    <w:rsid w:val="000010B2"/>
    <w:rsid w:val="000011E8"/>
    <w:rsid w:val="00001612"/>
    <w:rsid w:val="00001887"/>
    <w:rsid w:val="00001FA5"/>
    <w:rsid w:val="000020ED"/>
    <w:rsid w:val="0000241D"/>
    <w:rsid w:val="0000386E"/>
    <w:rsid w:val="00003AC4"/>
    <w:rsid w:val="00004637"/>
    <w:rsid w:val="00005014"/>
    <w:rsid w:val="000052B2"/>
    <w:rsid w:val="000055F9"/>
    <w:rsid w:val="00005838"/>
    <w:rsid w:val="00005FA5"/>
    <w:rsid w:val="00006965"/>
    <w:rsid w:val="00006B02"/>
    <w:rsid w:val="00006F38"/>
    <w:rsid w:val="0000710D"/>
    <w:rsid w:val="0000745C"/>
    <w:rsid w:val="0000764B"/>
    <w:rsid w:val="00007681"/>
    <w:rsid w:val="00010087"/>
    <w:rsid w:val="000100CA"/>
    <w:rsid w:val="000107F1"/>
    <w:rsid w:val="000109C1"/>
    <w:rsid w:val="00010EE3"/>
    <w:rsid w:val="000110E0"/>
    <w:rsid w:val="000112EB"/>
    <w:rsid w:val="0001142D"/>
    <w:rsid w:val="00011831"/>
    <w:rsid w:val="00011A68"/>
    <w:rsid w:val="00011C60"/>
    <w:rsid w:val="00011CF2"/>
    <w:rsid w:val="000120B5"/>
    <w:rsid w:val="000124DD"/>
    <w:rsid w:val="0001299D"/>
    <w:rsid w:val="00013242"/>
    <w:rsid w:val="0001377E"/>
    <w:rsid w:val="0001381F"/>
    <w:rsid w:val="00013ECD"/>
    <w:rsid w:val="00013F20"/>
    <w:rsid w:val="00013F68"/>
    <w:rsid w:val="00014523"/>
    <w:rsid w:val="000146E9"/>
    <w:rsid w:val="00014BD5"/>
    <w:rsid w:val="000150CF"/>
    <w:rsid w:val="0001513A"/>
    <w:rsid w:val="000152AD"/>
    <w:rsid w:val="0001555B"/>
    <w:rsid w:val="00015630"/>
    <w:rsid w:val="00015ACB"/>
    <w:rsid w:val="00015BB9"/>
    <w:rsid w:val="00015E33"/>
    <w:rsid w:val="00016848"/>
    <w:rsid w:val="00016CF1"/>
    <w:rsid w:val="000173E4"/>
    <w:rsid w:val="000177C9"/>
    <w:rsid w:val="00017E8B"/>
    <w:rsid w:val="00020323"/>
    <w:rsid w:val="00021319"/>
    <w:rsid w:val="000215C4"/>
    <w:rsid w:val="000217D3"/>
    <w:rsid w:val="00021AAC"/>
    <w:rsid w:val="00021F2D"/>
    <w:rsid w:val="0002206E"/>
    <w:rsid w:val="0002237A"/>
    <w:rsid w:val="00022A85"/>
    <w:rsid w:val="00022E61"/>
    <w:rsid w:val="00023175"/>
    <w:rsid w:val="00023409"/>
    <w:rsid w:val="00023730"/>
    <w:rsid w:val="00023A80"/>
    <w:rsid w:val="00023D5E"/>
    <w:rsid w:val="00024554"/>
    <w:rsid w:val="00024A73"/>
    <w:rsid w:val="00024B66"/>
    <w:rsid w:val="00024C13"/>
    <w:rsid w:val="00024C7B"/>
    <w:rsid w:val="00025564"/>
    <w:rsid w:val="000259FA"/>
    <w:rsid w:val="00025DCF"/>
    <w:rsid w:val="00025DED"/>
    <w:rsid w:val="00025F2E"/>
    <w:rsid w:val="0002622A"/>
    <w:rsid w:val="000262EC"/>
    <w:rsid w:val="00026989"/>
    <w:rsid w:val="00026DC4"/>
    <w:rsid w:val="000277B6"/>
    <w:rsid w:val="000279CF"/>
    <w:rsid w:val="00027BE5"/>
    <w:rsid w:val="00027CF7"/>
    <w:rsid w:val="000308A1"/>
    <w:rsid w:val="000314B6"/>
    <w:rsid w:val="0003155E"/>
    <w:rsid w:val="00031919"/>
    <w:rsid w:val="00031F06"/>
    <w:rsid w:val="000324B2"/>
    <w:rsid w:val="000329B5"/>
    <w:rsid w:val="00032C1C"/>
    <w:rsid w:val="0003347F"/>
    <w:rsid w:val="000336ED"/>
    <w:rsid w:val="00033893"/>
    <w:rsid w:val="00033A7B"/>
    <w:rsid w:val="00033DE7"/>
    <w:rsid w:val="0003405A"/>
    <w:rsid w:val="00034585"/>
    <w:rsid w:val="00034928"/>
    <w:rsid w:val="000351B0"/>
    <w:rsid w:val="0003526A"/>
    <w:rsid w:val="0003559B"/>
    <w:rsid w:val="0003581E"/>
    <w:rsid w:val="00035947"/>
    <w:rsid w:val="00035AE0"/>
    <w:rsid w:val="00035BF7"/>
    <w:rsid w:val="00035F43"/>
    <w:rsid w:val="00036307"/>
    <w:rsid w:val="000363CC"/>
    <w:rsid w:val="00036675"/>
    <w:rsid w:val="00036AA7"/>
    <w:rsid w:val="00036B6A"/>
    <w:rsid w:val="00036D1F"/>
    <w:rsid w:val="00037943"/>
    <w:rsid w:val="00041279"/>
    <w:rsid w:val="000418C4"/>
    <w:rsid w:val="0004216A"/>
    <w:rsid w:val="00042291"/>
    <w:rsid w:val="0004257E"/>
    <w:rsid w:val="00042E38"/>
    <w:rsid w:val="000432B4"/>
    <w:rsid w:val="00043330"/>
    <w:rsid w:val="00043DEF"/>
    <w:rsid w:val="00043F38"/>
    <w:rsid w:val="000441BC"/>
    <w:rsid w:val="0004484F"/>
    <w:rsid w:val="00044A9C"/>
    <w:rsid w:val="00044B08"/>
    <w:rsid w:val="00044DD2"/>
    <w:rsid w:val="00045016"/>
    <w:rsid w:val="00045274"/>
    <w:rsid w:val="000456F0"/>
    <w:rsid w:val="00045961"/>
    <w:rsid w:val="00045A57"/>
    <w:rsid w:val="00046045"/>
    <w:rsid w:val="000464AF"/>
    <w:rsid w:val="000464CD"/>
    <w:rsid w:val="00046506"/>
    <w:rsid w:val="000465C0"/>
    <w:rsid w:val="00046E24"/>
    <w:rsid w:val="000472C4"/>
    <w:rsid w:val="00047421"/>
    <w:rsid w:val="00047782"/>
    <w:rsid w:val="000502CC"/>
    <w:rsid w:val="00050753"/>
    <w:rsid w:val="00050816"/>
    <w:rsid w:val="00050B33"/>
    <w:rsid w:val="00050DC7"/>
    <w:rsid w:val="00050DD2"/>
    <w:rsid w:val="00050F22"/>
    <w:rsid w:val="000520A0"/>
    <w:rsid w:val="0005210D"/>
    <w:rsid w:val="00052896"/>
    <w:rsid w:val="00052E77"/>
    <w:rsid w:val="00053852"/>
    <w:rsid w:val="00053AC4"/>
    <w:rsid w:val="00053F3C"/>
    <w:rsid w:val="00054172"/>
    <w:rsid w:val="00054294"/>
    <w:rsid w:val="000544F0"/>
    <w:rsid w:val="0005492D"/>
    <w:rsid w:val="00054A5F"/>
    <w:rsid w:val="0005590D"/>
    <w:rsid w:val="00055C2E"/>
    <w:rsid w:val="00055C96"/>
    <w:rsid w:val="00055E6C"/>
    <w:rsid w:val="00056651"/>
    <w:rsid w:val="000566DE"/>
    <w:rsid w:val="00056825"/>
    <w:rsid w:val="0005682B"/>
    <w:rsid w:val="00056B20"/>
    <w:rsid w:val="0005717B"/>
    <w:rsid w:val="0005729C"/>
    <w:rsid w:val="000578BC"/>
    <w:rsid w:val="00057994"/>
    <w:rsid w:val="00057C82"/>
    <w:rsid w:val="00060115"/>
    <w:rsid w:val="000601BE"/>
    <w:rsid w:val="00060A86"/>
    <w:rsid w:val="00060F25"/>
    <w:rsid w:val="00061375"/>
    <w:rsid w:val="000615F0"/>
    <w:rsid w:val="00061901"/>
    <w:rsid w:val="00061D55"/>
    <w:rsid w:val="00061FFE"/>
    <w:rsid w:val="000621C2"/>
    <w:rsid w:val="00062433"/>
    <w:rsid w:val="00062932"/>
    <w:rsid w:val="000629D4"/>
    <w:rsid w:val="00062B55"/>
    <w:rsid w:val="00062F65"/>
    <w:rsid w:val="000633F7"/>
    <w:rsid w:val="00063738"/>
    <w:rsid w:val="00063D15"/>
    <w:rsid w:val="00063ED2"/>
    <w:rsid w:val="0006408C"/>
    <w:rsid w:val="00064BDB"/>
    <w:rsid w:val="000651EC"/>
    <w:rsid w:val="000653C5"/>
    <w:rsid w:val="0006574C"/>
    <w:rsid w:val="00065805"/>
    <w:rsid w:val="00065896"/>
    <w:rsid w:val="00065987"/>
    <w:rsid w:val="00066011"/>
    <w:rsid w:val="0006610E"/>
    <w:rsid w:val="0006685F"/>
    <w:rsid w:val="00066A1F"/>
    <w:rsid w:val="00066A82"/>
    <w:rsid w:val="00066B42"/>
    <w:rsid w:val="00066E5A"/>
    <w:rsid w:val="000671C6"/>
    <w:rsid w:val="00067907"/>
    <w:rsid w:val="00070095"/>
    <w:rsid w:val="00070294"/>
    <w:rsid w:val="00070565"/>
    <w:rsid w:val="00070762"/>
    <w:rsid w:val="00071538"/>
    <w:rsid w:val="000718A0"/>
    <w:rsid w:val="00071B89"/>
    <w:rsid w:val="0007249C"/>
    <w:rsid w:val="00072743"/>
    <w:rsid w:val="000728AB"/>
    <w:rsid w:val="000729C5"/>
    <w:rsid w:val="00073291"/>
    <w:rsid w:val="000734FD"/>
    <w:rsid w:val="00073C80"/>
    <w:rsid w:val="00074198"/>
    <w:rsid w:val="0007435E"/>
    <w:rsid w:val="0007467D"/>
    <w:rsid w:val="00074BD5"/>
    <w:rsid w:val="00074D31"/>
    <w:rsid w:val="000751D0"/>
    <w:rsid w:val="000754D1"/>
    <w:rsid w:val="00075615"/>
    <w:rsid w:val="00076934"/>
    <w:rsid w:val="0007751B"/>
    <w:rsid w:val="00077CB2"/>
    <w:rsid w:val="00077DD0"/>
    <w:rsid w:val="00077DF4"/>
    <w:rsid w:val="00077FB5"/>
    <w:rsid w:val="000802E9"/>
    <w:rsid w:val="0008036D"/>
    <w:rsid w:val="00080A21"/>
    <w:rsid w:val="00080A30"/>
    <w:rsid w:val="00080BEE"/>
    <w:rsid w:val="00080CCD"/>
    <w:rsid w:val="00081107"/>
    <w:rsid w:val="000811BB"/>
    <w:rsid w:val="0008128A"/>
    <w:rsid w:val="000816A5"/>
    <w:rsid w:val="0008191A"/>
    <w:rsid w:val="00081FE5"/>
    <w:rsid w:val="0008272F"/>
    <w:rsid w:val="00082F6F"/>
    <w:rsid w:val="00083861"/>
    <w:rsid w:val="00083D2B"/>
    <w:rsid w:val="000840C1"/>
    <w:rsid w:val="000842A4"/>
    <w:rsid w:val="00084AEE"/>
    <w:rsid w:val="00084D2B"/>
    <w:rsid w:val="000853F2"/>
    <w:rsid w:val="00085716"/>
    <w:rsid w:val="00085A85"/>
    <w:rsid w:val="00085CB1"/>
    <w:rsid w:val="00085F44"/>
    <w:rsid w:val="00086ACB"/>
    <w:rsid w:val="00086D75"/>
    <w:rsid w:val="00087293"/>
    <w:rsid w:val="000875C4"/>
    <w:rsid w:val="00087A58"/>
    <w:rsid w:val="00087D30"/>
    <w:rsid w:val="00090092"/>
    <w:rsid w:val="00090257"/>
    <w:rsid w:val="00090549"/>
    <w:rsid w:val="0009069C"/>
    <w:rsid w:val="000907AE"/>
    <w:rsid w:val="00090CB8"/>
    <w:rsid w:val="00090D05"/>
    <w:rsid w:val="00090DF1"/>
    <w:rsid w:val="00090F4F"/>
    <w:rsid w:val="00091ED0"/>
    <w:rsid w:val="0009236D"/>
    <w:rsid w:val="000927A5"/>
    <w:rsid w:val="00092F1C"/>
    <w:rsid w:val="0009304B"/>
    <w:rsid w:val="000931DD"/>
    <w:rsid w:val="00093522"/>
    <w:rsid w:val="00093896"/>
    <w:rsid w:val="000939A0"/>
    <w:rsid w:val="000945C8"/>
    <w:rsid w:val="00094799"/>
    <w:rsid w:val="00094AF4"/>
    <w:rsid w:val="0009501E"/>
    <w:rsid w:val="0009564A"/>
    <w:rsid w:val="000957CA"/>
    <w:rsid w:val="00095C7E"/>
    <w:rsid w:val="000963CE"/>
    <w:rsid w:val="0009689D"/>
    <w:rsid w:val="000968FE"/>
    <w:rsid w:val="00096A78"/>
    <w:rsid w:val="00096FC4"/>
    <w:rsid w:val="0009704E"/>
    <w:rsid w:val="00097394"/>
    <w:rsid w:val="0009745D"/>
    <w:rsid w:val="000974F3"/>
    <w:rsid w:val="000A00D9"/>
    <w:rsid w:val="000A0936"/>
    <w:rsid w:val="000A0A69"/>
    <w:rsid w:val="000A0D6A"/>
    <w:rsid w:val="000A1100"/>
    <w:rsid w:val="000A1444"/>
    <w:rsid w:val="000A1BC5"/>
    <w:rsid w:val="000A2067"/>
    <w:rsid w:val="000A2579"/>
    <w:rsid w:val="000A260C"/>
    <w:rsid w:val="000A2D37"/>
    <w:rsid w:val="000A2D6A"/>
    <w:rsid w:val="000A33F4"/>
    <w:rsid w:val="000A3534"/>
    <w:rsid w:val="000A4414"/>
    <w:rsid w:val="000A4847"/>
    <w:rsid w:val="000A49D9"/>
    <w:rsid w:val="000A49E9"/>
    <w:rsid w:val="000A55E0"/>
    <w:rsid w:val="000A5781"/>
    <w:rsid w:val="000A59D6"/>
    <w:rsid w:val="000A5A3A"/>
    <w:rsid w:val="000A5ED9"/>
    <w:rsid w:val="000A670F"/>
    <w:rsid w:val="000A685A"/>
    <w:rsid w:val="000A6965"/>
    <w:rsid w:val="000A716D"/>
    <w:rsid w:val="000A7175"/>
    <w:rsid w:val="000A7431"/>
    <w:rsid w:val="000A793F"/>
    <w:rsid w:val="000A7973"/>
    <w:rsid w:val="000A7BAB"/>
    <w:rsid w:val="000A7F20"/>
    <w:rsid w:val="000B05A6"/>
    <w:rsid w:val="000B0B75"/>
    <w:rsid w:val="000B0DA6"/>
    <w:rsid w:val="000B101C"/>
    <w:rsid w:val="000B1657"/>
    <w:rsid w:val="000B1853"/>
    <w:rsid w:val="000B197B"/>
    <w:rsid w:val="000B19B7"/>
    <w:rsid w:val="000B1F27"/>
    <w:rsid w:val="000B20E5"/>
    <w:rsid w:val="000B2193"/>
    <w:rsid w:val="000B279C"/>
    <w:rsid w:val="000B2931"/>
    <w:rsid w:val="000B2DD8"/>
    <w:rsid w:val="000B348C"/>
    <w:rsid w:val="000B3BA3"/>
    <w:rsid w:val="000B3D62"/>
    <w:rsid w:val="000B46A8"/>
    <w:rsid w:val="000B4AEE"/>
    <w:rsid w:val="000B4C6A"/>
    <w:rsid w:val="000B4D08"/>
    <w:rsid w:val="000B4E2D"/>
    <w:rsid w:val="000B5074"/>
    <w:rsid w:val="000B57CB"/>
    <w:rsid w:val="000B612E"/>
    <w:rsid w:val="000B6512"/>
    <w:rsid w:val="000B6642"/>
    <w:rsid w:val="000B6D94"/>
    <w:rsid w:val="000B78B1"/>
    <w:rsid w:val="000C0008"/>
    <w:rsid w:val="000C046C"/>
    <w:rsid w:val="000C052B"/>
    <w:rsid w:val="000C0812"/>
    <w:rsid w:val="000C12EB"/>
    <w:rsid w:val="000C13BF"/>
    <w:rsid w:val="000C16FB"/>
    <w:rsid w:val="000C1AA9"/>
    <w:rsid w:val="000C1C6A"/>
    <w:rsid w:val="000C1C87"/>
    <w:rsid w:val="000C25EE"/>
    <w:rsid w:val="000C2839"/>
    <w:rsid w:val="000C2BAA"/>
    <w:rsid w:val="000C326C"/>
    <w:rsid w:val="000C3550"/>
    <w:rsid w:val="000C3B03"/>
    <w:rsid w:val="000C3E94"/>
    <w:rsid w:val="000C3F2D"/>
    <w:rsid w:val="000C4057"/>
    <w:rsid w:val="000C4581"/>
    <w:rsid w:val="000C45CF"/>
    <w:rsid w:val="000C4AFD"/>
    <w:rsid w:val="000C4CC0"/>
    <w:rsid w:val="000C4DA8"/>
    <w:rsid w:val="000C4ECD"/>
    <w:rsid w:val="000C579F"/>
    <w:rsid w:val="000C5D6F"/>
    <w:rsid w:val="000C75A0"/>
    <w:rsid w:val="000C77BF"/>
    <w:rsid w:val="000C7C06"/>
    <w:rsid w:val="000C7EEF"/>
    <w:rsid w:val="000D0476"/>
    <w:rsid w:val="000D054A"/>
    <w:rsid w:val="000D05C0"/>
    <w:rsid w:val="000D063E"/>
    <w:rsid w:val="000D0B20"/>
    <w:rsid w:val="000D1435"/>
    <w:rsid w:val="000D160F"/>
    <w:rsid w:val="000D1CA0"/>
    <w:rsid w:val="000D1E56"/>
    <w:rsid w:val="000D229A"/>
    <w:rsid w:val="000D23C8"/>
    <w:rsid w:val="000D28AD"/>
    <w:rsid w:val="000D2E78"/>
    <w:rsid w:val="000D3097"/>
    <w:rsid w:val="000D325A"/>
    <w:rsid w:val="000D3351"/>
    <w:rsid w:val="000D3622"/>
    <w:rsid w:val="000D379E"/>
    <w:rsid w:val="000D3EE1"/>
    <w:rsid w:val="000D4235"/>
    <w:rsid w:val="000D4E7A"/>
    <w:rsid w:val="000D52BA"/>
    <w:rsid w:val="000D5604"/>
    <w:rsid w:val="000D6113"/>
    <w:rsid w:val="000D61F1"/>
    <w:rsid w:val="000D6323"/>
    <w:rsid w:val="000D673F"/>
    <w:rsid w:val="000D702F"/>
    <w:rsid w:val="000D73AF"/>
    <w:rsid w:val="000D7E39"/>
    <w:rsid w:val="000D7EAA"/>
    <w:rsid w:val="000E017E"/>
    <w:rsid w:val="000E0536"/>
    <w:rsid w:val="000E0CCA"/>
    <w:rsid w:val="000E106A"/>
    <w:rsid w:val="000E130E"/>
    <w:rsid w:val="000E146D"/>
    <w:rsid w:val="000E17C1"/>
    <w:rsid w:val="000E17CD"/>
    <w:rsid w:val="000E256F"/>
    <w:rsid w:val="000E286D"/>
    <w:rsid w:val="000E2A89"/>
    <w:rsid w:val="000E318D"/>
    <w:rsid w:val="000E31DB"/>
    <w:rsid w:val="000E3297"/>
    <w:rsid w:val="000E32AF"/>
    <w:rsid w:val="000E39A0"/>
    <w:rsid w:val="000E4543"/>
    <w:rsid w:val="000E478A"/>
    <w:rsid w:val="000E5072"/>
    <w:rsid w:val="000E5403"/>
    <w:rsid w:val="000E5A50"/>
    <w:rsid w:val="000E5AC0"/>
    <w:rsid w:val="000E5C91"/>
    <w:rsid w:val="000E67F4"/>
    <w:rsid w:val="000E6C0F"/>
    <w:rsid w:val="000E6F0F"/>
    <w:rsid w:val="000E6F8F"/>
    <w:rsid w:val="000E78EC"/>
    <w:rsid w:val="000E7FA6"/>
    <w:rsid w:val="000F0649"/>
    <w:rsid w:val="000F0759"/>
    <w:rsid w:val="000F080A"/>
    <w:rsid w:val="000F09BB"/>
    <w:rsid w:val="000F0C8E"/>
    <w:rsid w:val="000F0F07"/>
    <w:rsid w:val="000F1059"/>
    <w:rsid w:val="000F1256"/>
    <w:rsid w:val="000F1A66"/>
    <w:rsid w:val="000F1FDA"/>
    <w:rsid w:val="000F2108"/>
    <w:rsid w:val="000F2238"/>
    <w:rsid w:val="000F3022"/>
    <w:rsid w:val="000F30F5"/>
    <w:rsid w:val="000F33F6"/>
    <w:rsid w:val="000F399B"/>
    <w:rsid w:val="000F4395"/>
    <w:rsid w:val="000F4A49"/>
    <w:rsid w:val="000F4E26"/>
    <w:rsid w:val="000F52FB"/>
    <w:rsid w:val="000F53AB"/>
    <w:rsid w:val="000F5FA9"/>
    <w:rsid w:val="000F66F6"/>
    <w:rsid w:val="000F70BB"/>
    <w:rsid w:val="000F73A7"/>
    <w:rsid w:val="000F7592"/>
    <w:rsid w:val="000F770E"/>
    <w:rsid w:val="000F7802"/>
    <w:rsid w:val="000F7A83"/>
    <w:rsid w:val="000F7ADC"/>
    <w:rsid w:val="000F7F92"/>
    <w:rsid w:val="00100087"/>
    <w:rsid w:val="00100646"/>
    <w:rsid w:val="0010080F"/>
    <w:rsid w:val="00100D60"/>
    <w:rsid w:val="001010F6"/>
    <w:rsid w:val="00101F33"/>
    <w:rsid w:val="0010281D"/>
    <w:rsid w:val="00102C02"/>
    <w:rsid w:val="001038CD"/>
    <w:rsid w:val="0010396F"/>
    <w:rsid w:val="00103AEB"/>
    <w:rsid w:val="00103E57"/>
    <w:rsid w:val="00103E7B"/>
    <w:rsid w:val="00103F2D"/>
    <w:rsid w:val="00104112"/>
    <w:rsid w:val="00104141"/>
    <w:rsid w:val="0010447A"/>
    <w:rsid w:val="0010453C"/>
    <w:rsid w:val="00104714"/>
    <w:rsid w:val="00104958"/>
    <w:rsid w:val="00105190"/>
    <w:rsid w:val="00105460"/>
    <w:rsid w:val="00105A26"/>
    <w:rsid w:val="001074FE"/>
    <w:rsid w:val="001078F2"/>
    <w:rsid w:val="0011017C"/>
    <w:rsid w:val="001103B9"/>
    <w:rsid w:val="00110780"/>
    <w:rsid w:val="001108AF"/>
    <w:rsid w:val="001108B9"/>
    <w:rsid w:val="001110D6"/>
    <w:rsid w:val="00111289"/>
    <w:rsid w:val="001115E0"/>
    <w:rsid w:val="00111763"/>
    <w:rsid w:val="0011198E"/>
    <w:rsid w:val="001119C1"/>
    <w:rsid w:val="00111B29"/>
    <w:rsid w:val="00111B3C"/>
    <w:rsid w:val="00111D10"/>
    <w:rsid w:val="00112BE7"/>
    <w:rsid w:val="00112EF7"/>
    <w:rsid w:val="001132AC"/>
    <w:rsid w:val="001132F6"/>
    <w:rsid w:val="00113478"/>
    <w:rsid w:val="001136D1"/>
    <w:rsid w:val="001137C3"/>
    <w:rsid w:val="00113A2A"/>
    <w:rsid w:val="0011453D"/>
    <w:rsid w:val="00114CC5"/>
    <w:rsid w:val="00115079"/>
    <w:rsid w:val="0011546E"/>
    <w:rsid w:val="00115717"/>
    <w:rsid w:val="00115E0C"/>
    <w:rsid w:val="00115FF8"/>
    <w:rsid w:val="0011615C"/>
    <w:rsid w:val="0011693C"/>
    <w:rsid w:val="00116BCB"/>
    <w:rsid w:val="00116DD4"/>
    <w:rsid w:val="0011747D"/>
    <w:rsid w:val="0011756E"/>
    <w:rsid w:val="00117DDB"/>
    <w:rsid w:val="00120073"/>
    <w:rsid w:val="0012047A"/>
    <w:rsid w:val="001207FF"/>
    <w:rsid w:val="00120847"/>
    <w:rsid w:val="001208A4"/>
    <w:rsid w:val="00120A70"/>
    <w:rsid w:val="00120BB1"/>
    <w:rsid w:val="001210C5"/>
    <w:rsid w:val="001211C2"/>
    <w:rsid w:val="001213E2"/>
    <w:rsid w:val="00121735"/>
    <w:rsid w:val="001220D7"/>
    <w:rsid w:val="00122954"/>
    <w:rsid w:val="00122CCD"/>
    <w:rsid w:val="00122EA9"/>
    <w:rsid w:val="001232C6"/>
    <w:rsid w:val="00124202"/>
    <w:rsid w:val="00124655"/>
    <w:rsid w:val="00124AE5"/>
    <w:rsid w:val="00124D3F"/>
    <w:rsid w:val="00124F49"/>
    <w:rsid w:val="00125C4A"/>
    <w:rsid w:val="00125D36"/>
    <w:rsid w:val="0012609A"/>
    <w:rsid w:val="001262F8"/>
    <w:rsid w:val="00126957"/>
    <w:rsid w:val="00127275"/>
    <w:rsid w:val="001274C7"/>
    <w:rsid w:val="001274EC"/>
    <w:rsid w:val="00127924"/>
    <w:rsid w:val="00127CC6"/>
    <w:rsid w:val="0013008F"/>
    <w:rsid w:val="0013084E"/>
    <w:rsid w:val="00130D89"/>
    <w:rsid w:val="001311E8"/>
    <w:rsid w:val="00131B61"/>
    <w:rsid w:val="00131DD0"/>
    <w:rsid w:val="00131F57"/>
    <w:rsid w:val="00132883"/>
    <w:rsid w:val="00132CED"/>
    <w:rsid w:val="00133184"/>
    <w:rsid w:val="001331BF"/>
    <w:rsid w:val="00133203"/>
    <w:rsid w:val="00133572"/>
    <w:rsid w:val="00133B73"/>
    <w:rsid w:val="00133E10"/>
    <w:rsid w:val="00134032"/>
    <w:rsid w:val="00134503"/>
    <w:rsid w:val="00134523"/>
    <w:rsid w:val="001346DE"/>
    <w:rsid w:val="00134747"/>
    <w:rsid w:val="00134802"/>
    <w:rsid w:val="00134A1A"/>
    <w:rsid w:val="00134B90"/>
    <w:rsid w:val="00134BB1"/>
    <w:rsid w:val="00134CE6"/>
    <w:rsid w:val="00134DA1"/>
    <w:rsid w:val="00135169"/>
    <w:rsid w:val="001351C9"/>
    <w:rsid w:val="0013535A"/>
    <w:rsid w:val="001353BF"/>
    <w:rsid w:val="00135647"/>
    <w:rsid w:val="001356ED"/>
    <w:rsid w:val="00135925"/>
    <w:rsid w:val="00135A00"/>
    <w:rsid w:val="00135A15"/>
    <w:rsid w:val="00136631"/>
    <w:rsid w:val="00136DA9"/>
    <w:rsid w:val="00136F2A"/>
    <w:rsid w:val="001373AD"/>
    <w:rsid w:val="001379D5"/>
    <w:rsid w:val="00137BF5"/>
    <w:rsid w:val="0014003E"/>
    <w:rsid w:val="00140074"/>
    <w:rsid w:val="0014082F"/>
    <w:rsid w:val="001408B3"/>
    <w:rsid w:val="001415B6"/>
    <w:rsid w:val="00141EFE"/>
    <w:rsid w:val="001422CD"/>
    <w:rsid w:val="001431AC"/>
    <w:rsid w:val="0014340F"/>
    <w:rsid w:val="00144082"/>
    <w:rsid w:val="0014485D"/>
    <w:rsid w:val="00144D6F"/>
    <w:rsid w:val="00144E14"/>
    <w:rsid w:val="001450FD"/>
    <w:rsid w:val="0014591F"/>
    <w:rsid w:val="00145AC5"/>
    <w:rsid w:val="00145F41"/>
    <w:rsid w:val="001461DF"/>
    <w:rsid w:val="0014674D"/>
    <w:rsid w:val="0014681E"/>
    <w:rsid w:val="0014690A"/>
    <w:rsid w:val="00146CE9"/>
    <w:rsid w:val="001507CC"/>
    <w:rsid w:val="00150A14"/>
    <w:rsid w:val="00150C90"/>
    <w:rsid w:val="00150DB0"/>
    <w:rsid w:val="001512EE"/>
    <w:rsid w:val="00151540"/>
    <w:rsid w:val="001519EA"/>
    <w:rsid w:val="00151AE5"/>
    <w:rsid w:val="001521B3"/>
    <w:rsid w:val="00152449"/>
    <w:rsid w:val="0015270A"/>
    <w:rsid w:val="001529B0"/>
    <w:rsid w:val="001530F9"/>
    <w:rsid w:val="0015384F"/>
    <w:rsid w:val="00153BAF"/>
    <w:rsid w:val="00153E1D"/>
    <w:rsid w:val="00153F92"/>
    <w:rsid w:val="0015427A"/>
    <w:rsid w:val="00154326"/>
    <w:rsid w:val="00154372"/>
    <w:rsid w:val="00154E80"/>
    <w:rsid w:val="00154FF6"/>
    <w:rsid w:val="0015526E"/>
    <w:rsid w:val="001562D6"/>
    <w:rsid w:val="001564BE"/>
    <w:rsid w:val="0015654A"/>
    <w:rsid w:val="00156579"/>
    <w:rsid w:val="001569D1"/>
    <w:rsid w:val="00156C24"/>
    <w:rsid w:val="00156E40"/>
    <w:rsid w:val="00157566"/>
    <w:rsid w:val="001576CF"/>
    <w:rsid w:val="00157CCC"/>
    <w:rsid w:val="00160B44"/>
    <w:rsid w:val="00160BB3"/>
    <w:rsid w:val="00160E38"/>
    <w:rsid w:val="001610A4"/>
    <w:rsid w:val="00161987"/>
    <w:rsid w:val="00161C6F"/>
    <w:rsid w:val="00162889"/>
    <w:rsid w:val="00162B7B"/>
    <w:rsid w:val="00162EC8"/>
    <w:rsid w:val="00163233"/>
    <w:rsid w:val="00163344"/>
    <w:rsid w:val="001633C5"/>
    <w:rsid w:val="00163713"/>
    <w:rsid w:val="00163733"/>
    <w:rsid w:val="00163944"/>
    <w:rsid w:val="00163AB4"/>
    <w:rsid w:val="001643C3"/>
    <w:rsid w:val="001644B5"/>
    <w:rsid w:val="0016474D"/>
    <w:rsid w:val="00164E29"/>
    <w:rsid w:val="001650B6"/>
    <w:rsid w:val="00165692"/>
    <w:rsid w:val="0016578C"/>
    <w:rsid w:val="00165BAE"/>
    <w:rsid w:val="00165D00"/>
    <w:rsid w:val="00166418"/>
    <w:rsid w:val="00166489"/>
    <w:rsid w:val="001666C1"/>
    <w:rsid w:val="00166B60"/>
    <w:rsid w:val="001676B6"/>
    <w:rsid w:val="001676F2"/>
    <w:rsid w:val="001677E2"/>
    <w:rsid w:val="00167863"/>
    <w:rsid w:val="00170399"/>
    <w:rsid w:val="001704FE"/>
    <w:rsid w:val="0017092C"/>
    <w:rsid w:val="00170C2E"/>
    <w:rsid w:val="0017201A"/>
    <w:rsid w:val="00172371"/>
    <w:rsid w:val="001723CC"/>
    <w:rsid w:val="001727C9"/>
    <w:rsid w:val="00172FF5"/>
    <w:rsid w:val="001735FC"/>
    <w:rsid w:val="0017379B"/>
    <w:rsid w:val="00173BD5"/>
    <w:rsid w:val="00174038"/>
    <w:rsid w:val="00174158"/>
    <w:rsid w:val="001747BF"/>
    <w:rsid w:val="001747C9"/>
    <w:rsid w:val="00174E68"/>
    <w:rsid w:val="00174F87"/>
    <w:rsid w:val="00175047"/>
    <w:rsid w:val="0017532A"/>
    <w:rsid w:val="00175611"/>
    <w:rsid w:val="00175685"/>
    <w:rsid w:val="0017568F"/>
    <w:rsid w:val="001760B5"/>
    <w:rsid w:val="00176451"/>
    <w:rsid w:val="00176742"/>
    <w:rsid w:val="00176D6C"/>
    <w:rsid w:val="001775D8"/>
    <w:rsid w:val="00177617"/>
    <w:rsid w:val="001777ED"/>
    <w:rsid w:val="0017783D"/>
    <w:rsid w:val="00177C2C"/>
    <w:rsid w:val="00177C48"/>
    <w:rsid w:val="00177D49"/>
    <w:rsid w:val="0018079C"/>
    <w:rsid w:val="00180AC4"/>
    <w:rsid w:val="00180C50"/>
    <w:rsid w:val="00180CFB"/>
    <w:rsid w:val="001815A5"/>
    <w:rsid w:val="00183916"/>
    <w:rsid w:val="00184160"/>
    <w:rsid w:val="00184419"/>
    <w:rsid w:val="001844CB"/>
    <w:rsid w:val="00184A25"/>
    <w:rsid w:val="00184B98"/>
    <w:rsid w:val="00185372"/>
    <w:rsid w:val="00185959"/>
    <w:rsid w:val="00185A54"/>
    <w:rsid w:val="00185C37"/>
    <w:rsid w:val="001861C1"/>
    <w:rsid w:val="00186EED"/>
    <w:rsid w:val="001876CA"/>
    <w:rsid w:val="001879D0"/>
    <w:rsid w:val="0019028F"/>
    <w:rsid w:val="0019070B"/>
    <w:rsid w:val="001907EC"/>
    <w:rsid w:val="00191102"/>
    <w:rsid w:val="0019113F"/>
    <w:rsid w:val="00191547"/>
    <w:rsid w:val="00191690"/>
    <w:rsid w:val="001918B9"/>
    <w:rsid w:val="0019195D"/>
    <w:rsid w:val="00191DFC"/>
    <w:rsid w:val="00191F4D"/>
    <w:rsid w:val="00192606"/>
    <w:rsid w:val="0019274E"/>
    <w:rsid w:val="001929C6"/>
    <w:rsid w:val="00192A9E"/>
    <w:rsid w:val="001933E0"/>
    <w:rsid w:val="0019357C"/>
    <w:rsid w:val="001935EA"/>
    <w:rsid w:val="001936D3"/>
    <w:rsid w:val="00193871"/>
    <w:rsid w:val="001939A1"/>
    <w:rsid w:val="00193F9D"/>
    <w:rsid w:val="00194CC4"/>
    <w:rsid w:val="00195178"/>
    <w:rsid w:val="001953C3"/>
    <w:rsid w:val="0019576E"/>
    <w:rsid w:val="00195A22"/>
    <w:rsid w:val="00195AC9"/>
    <w:rsid w:val="00195F9C"/>
    <w:rsid w:val="001965D3"/>
    <w:rsid w:val="00196A50"/>
    <w:rsid w:val="00196AB2"/>
    <w:rsid w:val="00196B61"/>
    <w:rsid w:val="00196E3E"/>
    <w:rsid w:val="00196E8F"/>
    <w:rsid w:val="00196EB6"/>
    <w:rsid w:val="001976A8"/>
    <w:rsid w:val="00197987"/>
    <w:rsid w:val="00197A72"/>
    <w:rsid w:val="00197B7D"/>
    <w:rsid w:val="00197F08"/>
    <w:rsid w:val="001A0DD4"/>
    <w:rsid w:val="001A17F6"/>
    <w:rsid w:val="001A1DA8"/>
    <w:rsid w:val="001A1E1D"/>
    <w:rsid w:val="001A22F9"/>
    <w:rsid w:val="001A2408"/>
    <w:rsid w:val="001A2872"/>
    <w:rsid w:val="001A288E"/>
    <w:rsid w:val="001A2D12"/>
    <w:rsid w:val="001A3080"/>
    <w:rsid w:val="001A3A57"/>
    <w:rsid w:val="001A3B3B"/>
    <w:rsid w:val="001A44C8"/>
    <w:rsid w:val="001A4B28"/>
    <w:rsid w:val="001A5290"/>
    <w:rsid w:val="001A52C6"/>
    <w:rsid w:val="001A55C2"/>
    <w:rsid w:val="001A57DA"/>
    <w:rsid w:val="001A615F"/>
    <w:rsid w:val="001A61DB"/>
    <w:rsid w:val="001A630D"/>
    <w:rsid w:val="001A6688"/>
    <w:rsid w:val="001A67AA"/>
    <w:rsid w:val="001A71A2"/>
    <w:rsid w:val="001A7411"/>
    <w:rsid w:val="001A75EA"/>
    <w:rsid w:val="001A7B1D"/>
    <w:rsid w:val="001A7CF6"/>
    <w:rsid w:val="001B10F3"/>
    <w:rsid w:val="001B146F"/>
    <w:rsid w:val="001B1AA6"/>
    <w:rsid w:val="001B234C"/>
    <w:rsid w:val="001B237B"/>
    <w:rsid w:val="001B246F"/>
    <w:rsid w:val="001B2597"/>
    <w:rsid w:val="001B28DA"/>
    <w:rsid w:val="001B2CAB"/>
    <w:rsid w:val="001B305B"/>
    <w:rsid w:val="001B3109"/>
    <w:rsid w:val="001B3182"/>
    <w:rsid w:val="001B381C"/>
    <w:rsid w:val="001B3A3E"/>
    <w:rsid w:val="001B3D37"/>
    <w:rsid w:val="001B50B3"/>
    <w:rsid w:val="001B5126"/>
    <w:rsid w:val="001B5EF5"/>
    <w:rsid w:val="001B6245"/>
    <w:rsid w:val="001B664D"/>
    <w:rsid w:val="001B675F"/>
    <w:rsid w:val="001B6DD2"/>
    <w:rsid w:val="001B70A5"/>
    <w:rsid w:val="001B71B6"/>
    <w:rsid w:val="001B77A7"/>
    <w:rsid w:val="001B7AAF"/>
    <w:rsid w:val="001B7B28"/>
    <w:rsid w:val="001B7DB4"/>
    <w:rsid w:val="001B7ECB"/>
    <w:rsid w:val="001C0828"/>
    <w:rsid w:val="001C0A31"/>
    <w:rsid w:val="001C0A3D"/>
    <w:rsid w:val="001C0A51"/>
    <w:rsid w:val="001C0A9A"/>
    <w:rsid w:val="001C0AAC"/>
    <w:rsid w:val="001C0B4F"/>
    <w:rsid w:val="001C0FA3"/>
    <w:rsid w:val="001C1272"/>
    <w:rsid w:val="001C1B40"/>
    <w:rsid w:val="001C1B8A"/>
    <w:rsid w:val="001C2186"/>
    <w:rsid w:val="001C246E"/>
    <w:rsid w:val="001C279D"/>
    <w:rsid w:val="001C29C2"/>
    <w:rsid w:val="001C29CA"/>
    <w:rsid w:val="001C2D2F"/>
    <w:rsid w:val="001C34D4"/>
    <w:rsid w:val="001C373E"/>
    <w:rsid w:val="001C37B2"/>
    <w:rsid w:val="001C3BAA"/>
    <w:rsid w:val="001C4345"/>
    <w:rsid w:val="001C4DBD"/>
    <w:rsid w:val="001C56E0"/>
    <w:rsid w:val="001C5E5B"/>
    <w:rsid w:val="001C6242"/>
    <w:rsid w:val="001C62B0"/>
    <w:rsid w:val="001C63D3"/>
    <w:rsid w:val="001C6BDD"/>
    <w:rsid w:val="001C6C3A"/>
    <w:rsid w:val="001C6DFF"/>
    <w:rsid w:val="001C7241"/>
    <w:rsid w:val="001C77D6"/>
    <w:rsid w:val="001C792E"/>
    <w:rsid w:val="001D07EC"/>
    <w:rsid w:val="001D08A1"/>
    <w:rsid w:val="001D0D5D"/>
    <w:rsid w:val="001D0F86"/>
    <w:rsid w:val="001D1237"/>
    <w:rsid w:val="001D193A"/>
    <w:rsid w:val="001D1B42"/>
    <w:rsid w:val="001D1C70"/>
    <w:rsid w:val="001D1D7E"/>
    <w:rsid w:val="001D2115"/>
    <w:rsid w:val="001D22AB"/>
    <w:rsid w:val="001D22DB"/>
    <w:rsid w:val="001D2577"/>
    <w:rsid w:val="001D272D"/>
    <w:rsid w:val="001D2DBE"/>
    <w:rsid w:val="001D30B5"/>
    <w:rsid w:val="001D419D"/>
    <w:rsid w:val="001D46BE"/>
    <w:rsid w:val="001D49EA"/>
    <w:rsid w:val="001D4AB5"/>
    <w:rsid w:val="001D4E16"/>
    <w:rsid w:val="001D5D6F"/>
    <w:rsid w:val="001D5F1D"/>
    <w:rsid w:val="001D5F9F"/>
    <w:rsid w:val="001D6186"/>
    <w:rsid w:val="001D730E"/>
    <w:rsid w:val="001D76B2"/>
    <w:rsid w:val="001D7AC1"/>
    <w:rsid w:val="001D7B3D"/>
    <w:rsid w:val="001D7C59"/>
    <w:rsid w:val="001D7CA6"/>
    <w:rsid w:val="001E0036"/>
    <w:rsid w:val="001E0195"/>
    <w:rsid w:val="001E037A"/>
    <w:rsid w:val="001E074E"/>
    <w:rsid w:val="001E0EB2"/>
    <w:rsid w:val="001E13A2"/>
    <w:rsid w:val="001E1659"/>
    <w:rsid w:val="001E1A38"/>
    <w:rsid w:val="001E1A3E"/>
    <w:rsid w:val="001E22D9"/>
    <w:rsid w:val="001E23F0"/>
    <w:rsid w:val="001E2AF3"/>
    <w:rsid w:val="001E2C79"/>
    <w:rsid w:val="001E3034"/>
    <w:rsid w:val="001E30D9"/>
    <w:rsid w:val="001E38D3"/>
    <w:rsid w:val="001E4393"/>
    <w:rsid w:val="001E4504"/>
    <w:rsid w:val="001E45E6"/>
    <w:rsid w:val="001E46BF"/>
    <w:rsid w:val="001E4930"/>
    <w:rsid w:val="001E49C9"/>
    <w:rsid w:val="001E4A62"/>
    <w:rsid w:val="001E4BF5"/>
    <w:rsid w:val="001E4F7A"/>
    <w:rsid w:val="001E58F2"/>
    <w:rsid w:val="001E5FA0"/>
    <w:rsid w:val="001E6222"/>
    <w:rsid w:val="001E6398"/>
    <w:rsid w:val="001E6E59"/>
    <w:rsid w:val="001E708C"/>
    <w:rsid w:val="001E75F9"/>
    <w:rsid w:val="001E7923"/>
    <w:rsid w:val="001E7CBB"/>
    <w:rsid w:val="001F01DE"/>
    <w:rsid w:val="001F0341"/>
    <w:rsid w:val="001F04E0"/>
    <w:rsid w:val="001F087C"/>
    <w:rsid w:val="001F0B29"/>
    <w:rsid w:val="001F0E51"/>
    <w:rsid w:val="001F10F4"/>
    <w:rsid w:val="001F1923"/>
    <w:rsid w:val="001F19B2"/>
    <w:rsid w:val="001F1F4C"/>
    <w:rsid w:val="001F213C"/>
    <w:rsid w:val="001F2225"/>
    <w:rsid w:val="001F24D1"/>
    <w:rsid w:val="001F24DE"/>
    <w:rsid w:val="001F2CD7"/>
    <w:rsid w:val="001F2D46"/>
    <w:rsid w:val="001F3058"/>
    <w:rsid w:val="001F3278"/>
    <w:rsid w:val="001F34F6"/>
    <w:rsid w:val="001F3F3F"/>
    <w:rsid w:val="001F449B"/>
    <w:rsid w:val="001F453E"/>
    <w:rsid w:val="001F4B87"/>
    <w:rsid w:val="001F4BF4"/>
    <w:rsid w:val="001F53A3"/>
    <w:rsid w:val="001F550A"/>
    <w:rsid w:val="001F58F7"/>
    <w:rsid w:val="001F5D7D"/>
    <w:rsid w:val="001F5E4B"/>
    <w:rsid w:val="001F6AAB"/>
    <w:rsid w:val="001F74E9"/>
    <w:rsid w:val="001F7DD1"/>
    <w:rsid w:val="001F7FB9"/>
    <w:rsid w:val="002001A5"/>
    <w:rsid w:val="002001B0"/>
    <w:rsid w:val="0020044C"/>
    <w:rsid w:val="002007FA"/>
    <w:rsid w:val="00200850"/>
    <w:rsid w:val="002008AA"/>
    <w:rsid w:val="00200A03"/>
    <w:rsid w:val="00200A4F"/>
    <w:rsid w:val="00200C4A"/>
    <w:rsid w:val="00201B41"/>
    <w:rsid w:val="00201C67"/>
    <w:rsid w:val="0020204E"/>
    <w:rsid w:val="002027E0"/>
    <w:rsid w:val="00202BEA"/>
    <w:rsid w:val="00202C12"/>
    <w:rsid w:val="00202CC1"/>
    <w:rsid w:val="00203081"/>
    <w:rsid w:val="00203377"/>
    <w:rsid w:val="00203584"/>
    <w:rsid w:val="0020361F"/>
    <w:rsid w:val="00203823"/>
    <w:rsid w:val="00204207"/>
    <w:rsid w:val="0020430A"/>
    <w:rsid w:val="00204391"/>
    <w:rsid w:val="002043C8"/>
    <w:rsid w:val="0020449A"/>
    <w:rsid w:val="00204C7C"/>
    <w:rsid w:val="00204DF7"/>
    <w:rsid w:val="0020505A"/>
    <w:rsid w:val="0020516E"/>
    <w:rsid w:val="00205AE9"/>
    <w:rsid w:val="00205BEA"/>
    <w:rsid w:val="00205DD7"/>
    <w:rsid w:val="00205E5E"/>
    <w:rsid w:val="0020607E"/>
    <w:rsid w:val="00206B7B"/>
    <w:rsid w:val="00206DD4"/>
    <w:rsid w:val="00206E6A"/>
    <w:rsid w:val="00206E93"/>
    <w:rsid w:val="002071F6"/>
    <w:rsid w:val="00207921"/>
    <w:rsid w:val="00207DA4"/>
    <w:rsid w:val="00207E6E"/>
    <w:rsid w:val="0021035B"/>
    <w:rsid w:val="00210452"/>
    <w:rsid w:val="002105D9"/>
    <w:rsid w:val="00210C89"/>
    <w:rsid w:val="0021111C"/>
    <w:rsid w:val="002112DD"/>
    <w:rsid w:val="00211574"/>
    <w:rsid w:val="002117F5"/>
    <w:rsid w:val="00211A79"/>
    <w:rsid w:val="002123A8"/>
    <w:rsid w:val="00212532"/>
    <w:rsid w:val="00212714"/>
    <w:rsid w:val="00212D23"/>
    <w:rsid w:val="00212F42"/>
    <w:rsid w:val="002135E2"/>
    <w:rsid w:val="00213E97"/>
    <w:rsid w:val="002146C8"/>
    <w:rsid w:val="002149B9"/>
    <w:rsid w:val="00214BC0"/>
    <w:rsid w:val="00215260"/>
    <w:rsid w:val="00215733"/>
    <w:rsid w:val="00215B9D"/>
    <w:rsid w:val="00215E23"/>
    <w:rsid w:val="002167F9"/>
    <w:rsid w:val="002169B9"/>
    <w:rsid w:val="00216A50"/>
    <w:rsid w:val="00216B95"/>
    <w:rsid w:val="00216D05"/>
    <w:rsid w:val="002176F9"/>
    <w:rsid w:val="00217922"/>
    <w:rsid w:val="00217A64"/>
    <w:rsid w:val="00217AB9"/>
    <w:rsid w:val="00217E97"/>
    <w:rsid w:val="0022051E"/>
    <w:rsid w:val="002205DE"/>
    <w:rsid w:val="002208E1"/>
    <w:rsid w:val="0022095B"/>
    <w:rsid w:val="00220A65"/>
    <w:rsid w:val="00220BB1"/>
    <w:rsid w:val="00220D28"/>
    <w:rsid w:val="00221206"/>
    <w:rsid w:val="00221699"/>
    <w:rsid w:val="00221B86"/>
    <w:rsid w:val="00221E69"/>
    <w:rsid w:val="00222038"/>
    <w:rsid w:val="00222252"/>
    <w:rsid w:val="002224DF"/>
    <w:rsid w:val="002226D2"/>
    <w:rsid w:val="00222F10"/>
    <w:rsid w:val="00222FC2"/>
    <w:rsid w:val="00223147"/>
    <w:rsid w:val="00223351"/>
    <w:rsid w:val="00223366"/>
    <w:rsid w:val="002233F3"/>
    <w:rsid w:val="00223537"/>
    <w:rsid w:val="00223570"/>
    <w:rsid w:val="00223BE7"/>
    <w:rsid w:val="00223E37"/>
    <w:rsid w:val="0022432F"/>
    <w:rsid w:val="0022442A"/>
    <w:rsid w:val="00224793"/>
    <w:rsid w:val="00225310"/>
    <w:rsid w:val="0022545E"/>
    <w:rsid w:val="002255DF"/>
    <w:rsid w:val="00225EE9"/>
    <w:rsid w:val="0022658C"/>
    <w:rsid w:val="00226C9D"/>
    <w:rsid w:val="002273D6"/>
    <w:rsid w:val="00227859"/>
    <w:rsid w:val="002278C1"/>
    <w:rsid w:val="00227FEF"/>
    <w:rsid w:val="002309AD"/>
    <w:rsid w:val="00230B9E"/>
    <w:rsid w:val="00231013"/>
    <w:rsid w:val="00231229"/>
    <w:rsid w:val="002313C1"/>
    <w:rsid w:val="0023159D"/>
    <w:rsid w:val="00231E0F"/>
    <w:rsid w:val="002325FF"/>
    <w:rsid w:val="00232729"/>
    <w:rsid w:val="002328E8"/>
    <w:rsid w:val="002329B3"/>
    <w:rsid w:val="002332AF"/>
    <w:rsid w:val="00233369"/>
    <w:rsid w:val="00233AB6"/>
    <w:rsid w:val="00233B45"/>
    <w:rsid w:val="00233CB1"/>
    <w:rsid w:val="00233DEC"/>
    <w:rsid w:val="0023466C"/>
    <w:rsid w:val="00234727"/>
    <w:rsid w:val="00234E82"/>
    <w:rsid w:val="00234F28"/>
    <w:rsid w:val="00235138"/>
    <w:rsid w:val="00235F5F"/>
    <w:rsid w:val="002361B1"/>
    <w:rsid w:val="002362F7"/>
    <w:rsid w:val="002363AB"/>
    <w:rsid w:val="0023681D"/>
    <w:rsid w:val="00236B94"/>
    <w:rsid w:val="00236DFB"/>
    <w:rsid w:val="00236F6D"/>
    <w:rsid w:val="00237992"/>
    <w:rsid w:val="00237C5B"/>
    <w:rsid w:val="00237E02"/>
    <w:rsid w:val="00240523"/>
    <w:rsid w:val="002405F8"/>
    <w:rsid w:val="0024065B"/>
    <w:rsid w:val="00240CA8"/>
    <w:rsid w:val="00241426"/>
    <w:rsid w:val="00241835"/>
    <w:rsid w:val="0024184B"/>
    <w:rsid w:val="002419FD"/>
    <w:rsid w:val="00241B8D"/>
    <w:rsid w:val="00241D02"/>
    <w:rsid w:val="00241E3B"/>
    <w:rsid w:val="00242930"/>
    <w:rsid w:val="002432A7"/>
    <w:rsid w:val="00243466"/>
    <w:rsid w:val="00243482"/>
    <w:rsid w:val="00243595"/>
    <w:rsid w:val="0024395A"/>
    <w:rsid w:val="00243B54"/>
    <w:rsid w:val="00244060"/>
    <w:rsid w:val="002441C5"/>
    <w:rsid w:val="00244264"/>
    <w:rsid w:val="002445C1"/>
    <w:rsid w:val="00245045"/>
    <w:rsid w:val="002454EE"/>
    <w:rsid w:val="00245648"/>
    <w:rsid w:val="00245A32"/>
    <w:rsid w:val="00245CBE"/>
    <w:rsid w:val="00245E47"/>
    <w:rsid w:val="00245EB5"/>
    <w:rsid w:val="00245EFE"/>
    <w:rsid w:val="002461CE"/>
    <w:rsid w:val="0024654C"/>
    <w:rsid w:val="00247024"/>
    <w:rsid w:val="00247724"/>
    <w:rsid w:val="0024786B"/>
    <w:rsid w:val="002479A1"/>
    <w:rsid w:val="00247CA7"/>
    <w:rsid w:val="00247DD4"/>
    <w:rsid w:val="002500F5"/>
    <w:rsid w:val="00250281"/>
    <w:rsid w:val="00250345"/>
    <w:rsid w:val="0025076D"/>
    <w:rsid w:val="002509AF"/>
    <w:rsid w:val="00251532"/>
    <w:rsid w:val="002519D7"/>
    <w:rsid w:val="00251D4E"/>
    <w:rsid w:val="00252549"/>
    <w:rsid w:val="002527D4"/>
    <w:rsid w:val="00252974"/>
    <w:rsid w:val="00252BD1"/>
    <w:rsid w:val="00252D04"/>
    <w:rsid w:val="00252E44"/>
    <w:rsid w:val="00253810"/>
    <w:rsid w:val="00253E59"/>
    <w:rsid w:val="00253E88"/>
    <w:rsid w:val="0025413A"/>
    <w:rsid w:val="00254248"/>
    <w:rsid w:val="00254B87"/>
    <w:rsid w:val="00254E12"/>
    <w:rsid w:val="00254E5C"/>
    <w:rsid w:val="00254F0B"/>
    <w:rsid w:val="00254F5D"/>
    <w:rsid w:val="00255A32"/>
    <w:rsid w:val="00255B23"/>
    <w:rsid w:val="00255FDD"/>
    <w:rsid w:val="00256258"/>
    <w:rsid w:val="002564F2"/>
    <w:rsid w:val="002565AF"/>
    <w:rsid w:val="00256D56"/>
    <w:rsid w:val="00256DCC"/>
    <w:rsid w:val="002574EE"/>
    <w:rsid w:val="002576D2"/>
    <w:rsid w:val="0025793A"/>
    <w:rsid w:val="00257F5B"/>
    <w:rsid w:val="002600FF"/>
    <w:rsid w:val="002601C1"/>
    <w:rsid w:val="002602E9"/>
    <w:rsid w:val="002606B5"/>
    <w:rsid w:val="00260A21"/>
    <w:rsid w:val="00260CDA"/>
    <w:rsid w:val="00260E96"/>
    <w:rsid w:val="0026209B"/>
    <w:rsid w:val="00262321"/>
    <w:rsid w:val="00262534"/>
    <w:rsid w:val="00262835"/>
    <w:rsid w:val="00262841"/>
    <w:rsid w:val="002628E7"/>
    <w:rsid w:val="00262BC7"/>
    <w:rsid w:val="00262E8F"/>
    <w:rsid w:val="00262FA2"/>
    <w:rsid w:val="0026406B"/>
    <w:rsid w:val="0026435B"/>
    <w:rsid w:val="00264472"/>
    <w:rsid w:val="00264830"/>
    <w:rsid w:val="00264B8C"/>
    <w:rsid w:val="00264CB2"/>
    <w:rsid w:val="002651AC"/>
    <w:rsid w:val="002651EA"/>
    <w:rsid w:val="0026526C"/>
    <w:rsid w:val="00265A20"/>
    <w:rsid w:val="00265B16"/>
    <w:rsid w:val="00265BFB"/>
    <w:rsid w:val="0026657B"/>
    <w:rsid w:val="00266ADE"/>
    <w:rsid w:val="00266D8F"/>
    <w:rsid w:val="00266E1D"/>
    <w:rsid w:val="0026735E"/>
    <w:rsid w:val="002675D0"/>
    <w:rsid w:val="00267C74"/>
    <w:rsid w:val="00267CC3"/>
    <w:rsid w:val="00267CFA"/>
    <w:rsid w:val="002702C3"/>
    <w:rsid w:val="002707BF"/>
    <w:rsid w:val="002709EF"/>
    <w:rsid w:val="002719A0"/>
    <w:rsid w:val="00271B17"/>
    <w:rsid w:val="00271B4F"/>
    <w:rsid w:val="00272345"/>
    <w:rsid w:val="00272FF4"/>
    <w:rsid w:val="0027340E"/>
    <w:rsid w:val="00273509"/>
    <w:rsid w:val="002737DE"/>
    <w:rsid w:val="0027390F"/>
    <w:rsid w:val="00273979"/>
    <w:rsid w:val="00273F24"/>
    <w:rsid w:val="00273F95"/>
    <w:rsid w:val="0027406D"/>
    <w:rsid w:val="0027483F"/>
    <w:rsid w:val="00274B34"/>
    <w:rsid w:val="00274C72"/>
    <w:rsid w:val="00274E0B"/>
    <w:rsid w:val="00274E59"/>
    <w:rsid w:val="002750B9"/>
    <w:rsid w:val="0027527A"/>
    <w:rsid w:val="002752B7"/>
    <w:rsid w:val="00275312"/>
    <w:rsid w:val="00275672"/>
    <w:rsid w:val="00275731"/>
    <w:rsid w:val="00275B09"/>
    <w:rsid w:val="002761CE"/>
    <w:rsid w:val="0027642B"/>
    <w:rsid w:val="002766EE"/>
    <w:rsid w:val="002767C4"/>
    <w:rsid w:val="00276A1F"/>
    <w:rsid w:val="00276DA9"/>
    <w:rsid w:val="0028008D"/>
    <w:rsid w:val="00280740"/>
    <w:rsid w:val="002809AF"/>
    <w:rsid w:val="00280EED"/>
    <w:rsid w:val="00281092"/>
    <w:rsid w:val="0028177A"/>
    <w:rsid w:val="00281A60"/>
    <w:rsid w:val="00281B16"/>
    <w:rsid w:val="00281FD6"/>
    <w:rsid w:val="002827C4"/>
    <w:rsid w:val="0028284F"/>
    <w:rsid w:val="00282C85"/>
    <w:rsid w:val="00282F86"/>
    <w:rsid w:val="00284488"/>
    <w:rsid w:val="00284740"/>
    <w:rsid w:val="0028499B"/>
    <w:rsid w:val="002849B8"/>
    <w:rsid w:val="00284C13"/>
    <w:rsid w:val="00284D00"/>
    <w:rsid w:val="00284F7C"/>
    <w:rsid w:val="0028504F"/>
    <w:rsid w:val="0028547A"/>
    <w:rsid w:val="002858ED"/>
    <w:rsid w:val="00286147"/>
    <w:rsid w:val="002862EB"/>
    <w:rsid w:val="002864A8"/>
    <w:rsid w:val="00286909"/>
    <w:rsid w:val="002872DF"/>
    <w:rsid w:val="00287778"/>
    <w:rsid w:val="00287E5D"/>
    <w:rsid w:val="00290144"/>
    <w:rsid w:val="0029036F"/>
    <w:rsid w:val="002905FC"/>
    <w:rsid w:val="002906DA"/>
    <w:rsid w:val="00290B05"/>
    <w:rsid w:val="00290B45"/>
    <w:rsid w:val="00290D38"/>
    <w:rsid w:val="00291AC6"/>
    <w:rsid w:val="00291D0C"/>
    <w:rsid w:val="0029230B"/>
    <w:rsid w:val="00292452"/>
    <w:rsid w:val="00292614"/>
    <w:rsid w:val="0029297A"/>
    <w:rsid w:val="00292F4D"/>
    <w:rsid w:val="00293145"/>
    <w:rsid w:val="00293412"/>
    <w:rsid w:val="00293487"/>
    <w:rsid w:val="002936F1"/>
    <w:rsid w:val="00293998"/>
    <w:rsid w:val="00293B89"/>
    <w:rsid w:val="00294C90"/>
    <w:rsid w:val="0029564D"/>
    <w:rsid w:val="00295983"/>
    <w:rsid w:val="00295ACD"/>
    <w:rsid w:val="00295ADA"/>
    <w:rsid w:val="00295DDC"/>
    <w:rsid w:val="00295F93"/>
    <w:rsid w:val="002960B9"/>
    <w:rsid w:val="002963AF"/>
    <w:rsid w:val="00296497"/>
    <w:rsid w:val="002965FD"/>
    <w:rsid w:val="002967AD"/>
    <w:rsid w:val="0029693B"/>
    <w:rsid w:val="0029695C"/>
    <w:rsid w:val="00296A4B"/>
    <w:rsid w:val="00296D52"/>
    <w:rsid w:val="002974D0"/>
    <w:rsid w:val="0029781C"/>
    <w:rsid w:val="00297990"/>
    <w:rsid w:val="00297A91"/>
    <w:rsid w:val="00297B29"/>
    <w:rsid w:val="002A0188"/>
    <w:rsid w:val="002A04B3"/>
    <w:rsid w:val="002A04B9"/>
    <w:rsid w:val="002A0C28"/>
    <w:rsid w:val="002A0C5E"/>
    <w:rsid w:val="002A12C8"/>
    <w:rsid w:val="002A1DB2"/>
    <w:rsid w:val="002A1E11"/>
    <w:rsid w:val="002A2693"/>
    <w:rsid w:val="002A311D"/>
    <w:rsid w:val="002A31C3"/>
    <w:rsid w:val="002A3667"/>
    <w:rsid w:val="002A3FDF"/>
    <w:rsid w:val="002A4009"/>
    <w:rsid w:val="002A4036"/>
    <w:rsid w:val="002A409F"/>
    <w:rsid w:val="002A4123"/>
    <w:rsid w:val="002A4642"/>
    <w:rsid w:val="002A4C02"/>
    <w:rsid w:val="002A4FF6"/>
    <w:rsid w:val="002A533A"/>
    <w:rsid w:val="002A58A4"/>
    <w:rsid w:val="002A5925"/>
    <w:rsid w:val="002A5949"/>
    <w:rsid w:val="002A5B37"/>
    <w:rsid w:val="002A6025"/>
    <w:rsid w:val="002A60A0"/>
    <w:rsid w:val="002A62BB"/>
    <w:rsid w:val="002A6A98"/>
    <w:rsid w:val="002A707F"/>
    <w:rsid w:val="002A717D"/>
    <w:rsid w:val="002A73CB"/>
    <w:rsid w:val="002B02FA"/>
    <w:rsid w:val="002B093D"/>
    <w:rsid w:val="002B0E40"/>
    <w:rsid w:val="002B1824"/>
    <w:rsid w:val="002B1904"/>
    <w:rsid w:val="002B1E4A"/>
    <w:rsid w:val="002B2680"/>
    <w:rsid w:val="002B27E5"/>
    <w:rsid w:val="002B2891"/>
    <w:rsid w:val="002B2A56"/>
    <w:rsid w:val="002B2B81"/>
    <w:rsid w:val="002B2CC6"/>
    <w:rsid w:val="002B2E00"/>
    <w:rsid w:val="002B397C"/>
    <w:rsid w:val="002B4196"/>
    <w:rsid w:val="002B41AC"/>
    <w:rsid w:val="002B42AF"/>
    <w:rsid w:val="002B4301"/>
    <w:rsid w:val="002B437E"/>
    <w:rsid w:val="002B4D40"/>
    <w:rsid w:val="002B4E5D"/>
    <w:rsid w:val="002B4F87"/>
    <w:rsid w:val="002B500A"/>
    <w:rsid w:val="002B50FB"/>
    <w:rsid w:val="002B53D2"/>
    <w:rsid w:val="002B5A6E"/>
    <w:rsid w:val="002B63A6"/>
    <w:rsid w:val="002B66FC"/>
    <w:rsid w:val="002B671B"/>
    <w:rsid w:val="002B6F1C"/>
    <w:rsid w:val="002B7041"/>
    <w:rsid w:val="002B71DD"/>
    <w:rsid w:val="002B72A2"/>
    <w:rsid w:val="002B78E4"/>
    <w:rsid w:val="002B79F2"/>
    <w:rsid w:val="002B7EAF"/>
    <w:rsid w:val="002C0415"/>
    <w:rsid w:val="002C0629"/>
    <w:rsid w:val="002C0BA5"/>
    <w:rsid w:val="002C0F93"/>
    <w:rsid w:val="002C0FB1"/>
    <w:rsid w:val="002C1418"/>
    <w:rsid w:val="002C15EF"/>
    <w:rsid w:val="002C1675"/>
    <w:rsid w:val="002C1E7D"/>
    <w:rsid w:val="002C1F47"/>
    <w:rsid w:val="002C1F50"/>
    <w:rsid w:val="002C20A5"/>
    <w:rsid w:val="002C20C8"/>
    <w:rsid w:val="002C222B"/>
    <w:rsid w:val="002C2352"/>
    <w:rsid w:val="002C23DD"/>
    <w:rsid w:val="002C2879"/>
    <w:rsid w:val="002C38D1"/>
    <w:rsid w:val="002C3A4F"/>
    <w:rsid w:val="002C447E"/>
    <w:rsid w:val="002C4BAA"/>
    <w:rsid w:val="002C5366"/>
    <w:rsid w:val="002C543F"/>
    <w:rsid w:val="002C56FF"/>
    <w:rsid w:val="002C5BCF"/>
    <w:rsid w:val="002C5C04"/>
    <w:rsid w:val="002C5FE7"/>
    <w:rsid w:val="002C6432"/>
    <w:rsid w:val="002C65B1"/>
    <w:rsid w:val="002C6B70"/>
    <w:rsid w:val="002C6BF0"/>
    <w:rsid w:val="002C7359"/>
    <w:rsid w:val="002D0DD0"/>
    <w:rsid w:val="002D0FD5"/>
    <w:rsid w:val="002D1002"/>
    <w:rsid w:val="002D1219"/>
    <w:rsid w:val="002D1670"/>
    <w:rsid w:val="002D16A4"/>
    <w:rsid w:val="002D2334"/>
    <w:rsid w:val="002D242E"/>
    <w:rsid w:val="002D282B"/>
    <w:rsid w:val="002D29D3"/>
    <w:rsid w:val="002D3D92"/>
    <w:rsid w:val="002D3F4D"/>
    <w:rsid w:val="002D401B"/>
    <w:rsid w:val="002D414C"/>
    <w:rsid w:val="002D4667"/>
    <w:rsid w:val="002D4E89"/>
    <w:rsid w:val="002D52EB"/>
    <w:rsid w:val="002D568F"/>
    <w:rsid w:val="002D5A17"/>
    <w:rsid w:val="002D5D99"/>
    <w:rsid w:val="002D6E85"/>
    <w:rsid w:val="002D7233"/>
    <w:rsid w:val="002D749A"/>
    <w:rsid w:val="002D760E"/>
    <w:rsid w:val="002D799B"/>
    <w:rsid w:val="002D7BA6"/>
    <w:rsid w:val="002D7D70"/>
    <w:rsid w:val="002D7DD6"/>
    <w:rsid w:val="002E0630"/>
    <w:rsid w:val="002E0835"/>
    <w:rsid w:val="002E09AA"/>
    <w:rsid w:val="002E09D8"/>
    <w:rsid w:val="002E0CAF"/>
    <w:rsid w:val="002E0E31"/>
    <w:rsid w:val="002E136D"/>
    <w:rsid w:val="002E14B5"/>
    <w:rsid w:val="002E1808"/>
    <w:rsid w:val="002E1CBF"/>
    <w:rsid w:val="002E1DA5"/>
    <w:rsid w:val="002E2215"/>
    <w:rsid w:val="002E2D5C"/>
    <w:rsid w:val="002E374F"/>
    <w:rsid w:val="002E3791"/>
    <w:rsid w:val="002E3EE2"/>
    <w:rsid w:val="002E4111"/>
    <w:rsid w:val="002E433B"/>
    <w:rsid w:val="002E4517"/>
    <w:rsid w:val="002E458D"/>
    <w:rsid w:val="002E464E"/>
    <w:rsid w:val="002E473F"/>
    <w:rsid w:val="002E505A"/>
    <w:rsid w:val="002E53D4"/>
    <w:rsid w:val="002E56A3"/>
    <w:rsid w:val="002E618F"/>
    <w:rsid w:val="002E633C"/>
    <w:rsid w:val="002E6933"/>
    <w:rsid w:val="002E71E2"/>
    <w:rsid w:val="002E7294"/>
    <w:rsid w:val="002E76DE"/>
    <w:rsid w:val="002E7841"/>
    <w:rsid w:val="002E7872"/>
    <w:rsid w:val="002E7A41"/>
    <w:rsid w:val="002E7D55"/>
    <w:rsid w:val="002E7E8F"/>
    <w:rsid w:val="002F05D3"/>
    <w:rsid w:val="002F06AE"/>
    <w:rsid w:val="002F0C66"/>
    <w:rsid w:val="002F0CA0"/>
    <w:rsid w:val="002F0E0E"/>
    <w:rsid w:val="002F0E8F"/>
    <w:rsid w:val="002F101B"/>
    <w:rsid w:val="002F13E5"/>
    <w:rsid w:val="002F1B91"/>
    <w:rsid w:val="002F2263"/>
    <w:rsid w:val="002F2B3C"/>
    <w:rsid w:val="002F2CCF"/>
    <w:rsid w:val="002F2D05"/>
    <w:rsid w:val="002F30C4"/>
    <w:rsid w:val="002F3160"/>
    <w:rsid w:val="002F3736"/>
    <w:rsid w:val="002F3EE8"/>
    <w:rsid w:val="002F40F5"/>
    <w:rsid w:val="002F4445"/>
    <w:rsid w:val="002F465D"/>
    <w:rsid w:val="002F46FB"/>
    <w:rsid w:val="002F54E6"/>
    <w:rsid w:val="002F56C9"/>
    <w:rsid w:val="002F5F85"/>
    <w:rsid w:val="002F6197"/>
    <w:rsid w:val="002F65E2"/>
    <w:rsid w:val="002F6732"/>
    <w:rsid w:val="002F693C"/>
    <w:rsid w:val="002F6B08"/>
    <w:rsid w:val="002F6B2B"/>
    <w:rsid w:val="002F71DE"/>
    <w:rsid w:val="002F7B88"/>
    <w:rsid w:val="003000D5"/>
    <w:rsid w:val="00300599"/>
    <w:rsid w:val="003016B8"/>
    <w:rsid w:val="003017D3"/>
    <w:rsid w:val="00301ABA"/>
    <w:rsid w:val="00301B51"/>
    <w:rsid w:val="00301CB9"/>
    <w:rsid w:val="003024AC"/>
    <w:rsid w:val="0030291F"/>
    <w:rsid w:val="003029F5"/>
    <w:rsid w:val="00302AA1"/>
    <w:rsid w:val="00302CCF"/>
    <w:rsid w:val="00303830"/>
    <w:rsid w:val="00303CCF"/>
    <w:rsid w:val="003045A8"/>
    <w:rsid w:val="00304823"/>
    <w:rsid w:val="00304C2E"/>
    <w:rsid w:val="00304DC9"/>
    <w:rsid w:val="003053F7"/>
    <w:rsid w:val="003056B4"/>
    <w:rsid w:val="00305A07"/>
    <w:rsid w:val="00305E43"/>
    <w:rsid w:val="00305FD5"/>
    <w:rsid w:val="003060F4"/>
    <w:rsid w:val="0030650B"/>
    <w:rsid w:val="0030677E"/>
    <w:rsid w:val="0030680B"/>
    <w:rsid w:val="00306E1F"/>
    <w:rsid w:val="00306E8B"/>
    <w:rsid w:val="00306E9F"/>
    <w:rsid w:val="00307402"/>
    <w:rsid w:val="003075A5"/>
    <w:rsid w:val="00307822"/>
    <w:rsid w:val="00307C3F"/>
    <w:rsid w:val="003100CC"/>
    <w:rsid w:val="0031017D"/>
    <w:rsid w:val="003106FF"/>
    <w:rsid w:val="00310855"/>
    <w:rsid w:val="003108E1"/>
    <w:rsid w:val="003109D1"/>
    <w:rsid w:val="00311036"/>
    <w:rsid w:val="003111FE"/>
    <w:rsid w:val="003119B5"/>
    <w:rsid w:val="00311A83"/>
    <w:rsid w:val="00311C3C"/>
    <w:rsid w:val="00311C88"/>
    <w:rsid w:val="003120C3"/>
    <w:rsid w:val="003122F4"/>
    <w:rsid w:val="0031260A"/>
    <w:rsid w:val="00312AF6"/>
    <w:rsid w:val="00312BDA"/>
    <w:rsid w:val="00312E53"/>
    <w:rsid w:val="00313051"/>
    <w:rsid w:val="003131C6"/>
    <w:rsid w:val="00313992"/>
    <w:rsid w:val="00313BF1"/>
    <w:rsid w:val="003144D0"/>
    <w:rsid w:val="00314E4D"/>
    <w:rsid w:val="00315153"/>
    <w:rsid w:val="00315186"/>
    <w:rsid w:val="003154C9"/>
    <w:rsid w:val="003155DF"/>
    <w:rsid w:val="00315C79"/>
    <w:rsid w:val="00316396"/>
    <w:rsid w:val="003176A8"/>
    <w:rsid w:val="003177A9"/>
    <w:rsid w:val="00317E5B"/>
    <w:rsid w:val="003203E2"/>
    <w:rsid w:val="003207A2"/>
    <w:rsid w:val="00321812"/>
    <w:rsid w:val="00321948"/>
    <w:rsid w:val="003221E8"/>
    <w:rsid w:val="00322539"/>
    <w:rsid w:val="00322753"/>
    <w:rsid w:val="003229AC"/>
    <w:rsid w:val="003229EA"/>
    <w:rsid w:val="00322BA4"/>
    <w:rsid w:val="00322CF0"/>
    <w:rsid w:val="003231A4"/>
    <w:rsid w:val="00323829"/>
    <w:rsid w:val="00323AB7"/>
    <w:rsid w:val="00323E94"/>
    <w:rsid w:val="0032401E"/>
    <w:rsid w:val="00324645"/>
    <w:rsid w:val="00324821"/>
    <w:rsid w:val="00324B2F"/>
    <w:rsid w:val="00324C88"/>
    <w:rsid w:val="00324CE2"/>
    <w:rsid w:val="00324D50"/>
    <w:rsid w:val="0032500B"/>
    <w:rsid w:val="00325014"/>
    <w:rsid w:val="0032640E"/>
    <w:rsid w:val="00326444"/>
    <w:rsid w:val="00326679"/>
    <w:rsid w:val="003267CA"/>
    <w:rsid w:val="00326C40"/>
    <w:rsid w:val="00326FD4"/>
    <w:rsid w:val="0032704D"/>
    <w:rsid w:val="00327E58"/>
    <w:rsid w:val="00327EF0"/>
    <w:rsid w:val="00327F48"/>
    <w:rsid w:val="003309C7"/>
    <w:rsid w:val="00330A89"/>
    <w:rsid w:val="00330D54"/>
    <w:rsid w:val="00330ED8"/>
    <w:rsid w:val="0033136D"/>
    <w:rsid w:val="00331775"/>
    <w:rsid w:val="00331A78"/>
    <w:rsid w:val="00333176"/>
    <w:rsid w:val="00333312"/>
    <w:rsid w:val="003336B6"/>
    <w:rsid w:val="0033426C"/>
    <w:rsid w:val="00334430"/>
    <w:rsid w:val="003349F7"/>
    <w:rsid w:val="00334A80"/>
    <w:rsid w:val="00334CBA"/>
    <w:rsid w:val="00334E29"/>
    <w:rsid w:val="00334F0D"/>
    <w:rsid w:val="00335A4F"/>
    <w:rsid w:val="00335AAE"/>
    <w:rsid w:val="00335B8D"/>
    <w:rsid w:val="00335B9E"/>
    <w:rsid w:val="00335E13"/>
    <w:rsid w:val="00336373"/>
    <w:rsid w:val="0033666A"/>
    <w:rsid w:val="00336768"/>
    <w:rsid w:val="00336CCE"/>
    <w:rsid w:val="00336F5A"/>
    <w:rsid w:val="00336F9C"/>
    <w:rsid w:val="003373E5"/>
    <w:rsid w:val="003377F7"/>
    <w:rsid w:val="00337F2F"/>
    <w:rsid w:val="00337F4E"/>
    <w:rsid w:val="0034021E"/>
    <w:rsid w:val="003409F5"/>
    <w:rsid w:val="00340C4B"/>
    <w:rsid w:val="00340CEF"/>
    <w:rsid w:val="00341352"/>
    <w:rsid w:val="003414FE"/>
    <w:rsid w:val="00341512"/>
    <w:rsid w:val="00341B3C"/>
    <w:rsid w:val="00341B98"/>
    <w:rsid w:val="00342469"/>
    <w:rsid w:val="0034255D"/>
    <w:rsid w:val="00342DAF"/>
    <w:rsid w:val="00342FEF"/>
    <w:rsid w:val="00343162"/>
    <w:rsid w:val="00343237"/>
    <w:rsid w:val="0034346A"/>
    <w:rsid w:val="003436F2"/>
    <w:rsid w:val="0034383B"/>
    <w:rsid w:val="003438B8"/>
    <w:rsid w:val="003439C1"/>
    <w:rsid w:val="00344426"/>
    <w:rsid w:val="00344DE7"/>
    <w:rsid w:val="00344F6B"/>
    <w:rsid w:val="00345ED6"/>
    <w:rsid w:val="00346737"/>
    <w:rsid w:val="003468ED"/>
    <w:rsid w:val="003469AF"/>
    <w:rsid w:val="00346A35"/>
    <w:rsid w:val="00346E6B"/>
    <w:rsid w:val="00346EC8"/>
    <w:rsid w:val="0034742B"/>
    <w:rsid w:val="00347AE7"/>
    <w:rsid w:val="00347F98"/>
    <w:rsid w:val="00347FF7"/>
    <w:rsid w:val="003502E2"/>
    <w:rsid w:val="0035035A"/>
    <w:rsid w:val="00350970"/>
    <w:rsid w:val="003510C9"/>
    <w:rsid w:val="003519A1"/>
    <w:rsid w:val="00351F89"/>
    <w:rsid w:val="00352048"/>
    <w:rsid w:val="00352446"/>
    <w:rsid w:val="0035267F"/>
    <w:rsid w:val="00352AE8"/>
    <w:rsid w:val="00353617"/>
    <w:rsid w:val="003540D8"/>
    <w:rsid w:val="003540ED"/>
    <w:rsid w:val="00354987"/>
    <w:rsid w:val="00354ADF"/>
    <w:rsid w:val="00354D7F"/>
    <w:rsid w:val="00354E52"/>
    <w:rsid w:val="00355319"/>
    <w:rsid w:val="003553A5"/>
    <w:rsid w:val="003558F3"/>
    <w:rsid w:val="00355DAF"/>
    <w:rsid w:val="00355E85"/>
    <w:rsid w:val="00355EC1"/>
    <w:rsid w:val="003568ED"/>
    <w:rsid w:val="00356DFE"/>
    <w:rsid w:val="00357063"/>
    <w:rsid w:val="003570E0"/>
    <w:rsid w:val="003572B9"/>
    <w:rsid w:val="0035743B"/>
    <w:rsid w:val="003577A7"/>
    <w:rsid w:val="003601CF"/>
    <w:rsid w:val="00360255"/>
    <w:rsid w:val="00360263"/>
    <w:rsid w:val="0036076A"/>
    <w:rsid w:val="00360BFE"/>
    <w:rsid w:val="00360C08"/>
    <w:rsid w:val="00360E97"/>
    <w:rsid w:val="0036145F"/>
    <w:rsid w:val="00361777"/>
    <w:rsid w:val="00361A62"/>
    <w:rsid w:val="00361C8F"/>
    <w:rsid w:val="00361D3D"/>
    <w:rsid w:val="00361FA1"/>
    <w:rsid w:val="0036242C"/>
    <w:rsid w:val="0036249C"/>
    <w:rsid w:val="00362623"/>
    <w:rsid w:val="003629F8"/>
    <w:rsid w:val="00362B14"/>
    <w:rsid w:val="003633C8"/>
    <w:rsid w:val="00363423"/>
    <w:rsid w:val="00363BA3"/>
    <w:rsid w:val="0036456C"/>
    <w:rsid w:val="0036460A"/>
    <w:rsid w:val="0036466C"/>
    <w:rsid w:val="003648FC"/>
    <w:rsid w:val="003649F4"/>
    <w:rsid w:val="00364AEB"/>
    <w:rsid w:val="00365356"/>
    <w:rsid w:val="003655FD"/>
    <w:rsid w:val="0036570D"/>
    <w:rsid w:val="00365818"/>
    <w:rsid w:val="003666C9"/>
    <w:rsid w:val="00366988"/>
    <w:rsid w:val="00366EAD"/>
    <w:rsid w:val="003674C2"/>
    <w:rsid w:val="0036750E"/>
    <w:rsid w:val="00367538"/>
    <w:rsid w:val="003675AE"/>
    <w:rsid w:val="00367684"/>
    <w:rsid w:val="003700F3"/>
    <w:rsid w:val="0037061A"/>
    <w:rsid w:val="003706B1"/>
    <w:rsid w:val="00370C22"/>
    <w:rsid w:val="00370CD5"/>
    <w:rsid w:val="00371920"/>
    <w:rsid w:val="00371992"/>
    <w:rsid w:val="003725DB"/>
    <w:rsid w:val="00372CBF"/>
    <w:rsid w:val="003734B0"/>
    <w:rsid w:val="003734F9"/>
    <w:rsid w:val="00373611"/>
    <w:rsid w:val="003737C0"/>
    <w:rsid w:val="00373CDC"/>
    <w:rsid w:val="003749C1"/>
    <w:rsid w:val="00374B4C"/>
    <w:rsid w:val="00374BEE"/>
    <w:rsid w:val="00374E38"/>
    <w:rsid w:val="003750AC"/>
    <w:rsid w:val="003750CF"/>
    <w:rsid w:val="003753EA"/>
    <w:rsid w:val="003755F6"/>
    <w:rsid w:val="00375722"/>
    <w:rsid w:val="003757F9"/>
    <w:rsid w:val="00376479"/>
    <w:rsid w:val="00377804"/>
    <w:rsid w:val="0037782D"/>
    <w:rsid w:val="0037794A"/>
    <w:rsid w:val="00377ABB"/>
    <w:rsid w:val="00377AC8"/>
    <w:rsid w:val="003804F7"/>
    <w:rsid w:val="00380637"/>
    <w:rsid w:val="0038075C"/>
    <w:rsid w:val="00380B49"/>
    <w:rsid w:val="00380B61"/>
    <w:rsid w:val="00382A3F"/>
    <w:rsid w:val="00382BB1"/>
    <w:rsid w:val="00382EF3"/>
    <w:rsid w:val="00383601"/>
    <w:rsid w:val="003836F7"/>
    <w:rsid w:val="003839D9"/>
    <w:rsid w:val="00383C25"/>
    <w:rsid w:val="00383D36"/>
    <w:rsid w:val="00383DB5"/>
    <w:rsid w:val="003845E7"/>
    <w:rsid w:val="00384E69"/>
    <w:rsid w:val="00384F25"/>
    <w:rsid w:val="00384FC0"/>
    <w:rsid w:val="00385D28"/>
    <w:rsid w:val="00385F6D"/>
    <w:rsid w:val="00386716"/>
    <w:rsid w:val="00386DC2"/>
    <w:rsid w:val="00386DEA"/>
    <w:rsid w:val="00387074"/>
    <w:rsid w:val="003870B1"/>
    <w:rsid w:val="0038745A"/>
    <w:rsid w:val="0038750E"/>
    <w:rsid w:val="00387B60"/>
    <w:rsid w:val="00387E79"/>
    <w:rsid w:val="00387ED9"/>
    <w:rsid w:val="00390332"/>
    <w:rsid w:val="00390381"/>
    <w:rsid w:val="003905F1"/>
    <w:rsid w:val="00390839"/>
    <w:rsid w:val="0039089D"/>
    <w:rsid w:val="00390984"/>
    <w:rsid w:val="00390F69"/>
    <w:rsid w:val="00391382"/>
    <w:rsid w:val="003915A2"/>
    <w:rsid w:val="003919D0"/>
    <w:rsid w:val="00392492"/>
    <w:rsid w:val="0039256E"/>
    <w:rsid w:val="0039262B"/>
    <w:rsid w:val="00392A1E"/>
    <w:rsid w:val="00392CC0"/>
    <w:rsid w:val="00392D38"/>
    <w:rsid w:val="00392FCD"/>
    <w:rsid w:val="00393499"/>
    <w:rsid w:val="0039349E"/>
    <w:rsid w:val="00393558"/>
    <w:rsid w:val="00393C13"/>
    <w:rsid w:val="00393E7A"/>
    <w:rsid w:val="00393FD2"/>
    <w:rsid w:val="00394666"/>
    <w:rsid w:val="0039520B"/>
    <w:rsid w:val="00395322"/>
    <w:rsid w:val="0039552B"/>
    <w:rsid w:val="00395532"/>
    <w:rsid w:val="0039563B"/>
    <w:rsid w:val="003958B3"/>
    <w:rsid w:val="00395AA3"/>
    <w:rsid w:val="00395D36"/>
    <w:rsid w:val="00395E38"/>
    <w:rsid w:val="00395EBF"/>
    <w:rsid w:val="00396298"/>
    <w:rsid w:val="00396341"/>
    <w:rsid w:val="00396CBF"/>
    <w:rsid w:val="003971E6"/>
    <w:rsid w:val="003979EC"/>
    <w:rsid w:val="00397E51"/>
    <w:rsid w:val="003A033C"/>
    <w:rsid w:val="003A06C9"/>
    <w:rsid w:val="003A0B72"/>
    <w:rsid w:val="003A18B8"/>
    <w:rsid w:val="003A1C86"/>
    <w:rsid w:val="003A1D37"/>
    <w:rsid w:val="003A1D8E"/>
    <w:rsid w:val="003A1E51"/>
    <w:rsid w:val="003A242E"/>
    <w:rsid w:val="003A2A8B"/>
    <w:rsid w:val="003A2F0E"/>
    <w:rsid w:val="003A2F7C"/>
    <w:rsid w:val="003A2FC1"/>
    <w:rsid w:val="003A3172"/>
    <w:rsid w:val="003A327D"/>
    <w:rsid w:val="003A3780"/>
    <w:rsid w:val="003A387B"/>
    <w:rsid w:val="003A47F2"/>
    <w:rsid w:val="003A584A"/>
    <w:rsid w:val="003A5B9F"/>
    <w:rsid w:val="003A604E"/>
    <w:rsid w:val="003A6063"/>
    <w:rsid w:val="003A6152"/>
    <w:rsid w:val="003A6546"/>
    <w:rsid w:val="003A6A48"/>
    <w:rsid w:val="003A7596"/>
    <w:rsid w:val="003A7795"/>
    <w:rsid w:val="003A7C46"/>
    <w:rsid w:val="003A7D8F"/>
    <w:rsid w:val="003B0879"/>
    <w:rsid w:val="003B0ACC"/>
    <w:rsid w:val="003B0C60"/>
    <w:rsid w:val="003B0C93"/>
    <w:rsid w:val="003B0FEF"/>
    <w:rsid w:val="003B163F"/>
    <w:rsid w:val="003B1676"/>
    <w:rsid w:val="003B17D4"/>
    <w:rsid w:val="003B1860"/>
    <w:rsid w:val="003B1A2C"/>
    <w:rsid w:val="003B1B33"/>
    <w:rsid w:val="003B1E73"/>
    <w:rsid w:val="003B2099"/>
    <w:rsid w:val="003B261B"/>
    <w:rsid w:val="003B2887"/>
    <w:rsid w:val="003B2C5F"/>
    <w:rsid w:val="003B2E0F"/>
    <w:rsid w:val="003B30B7"/>
    <w:rsid w:val="003B3252"/>
    <w:rsid w:val="003B3298"/>
    <w:rsid w:val="003B34BA"/>
    <w:rsid w:val="003B35EC"/>
    <w:rsid w:val="003B3BC4"/>
    <w:rsid w:val="003B3E22"/>
    <w:rsid w:val="003B3F06"/>
    <w:rsid w:val="003B41BA"/>
    <w:rsid w:val="003B4550"/>
    <w:rsid w:val="003B47D4"/>
    <w:rsid w:val="003B48C9"/>
    <w:rsid w:val="003B4901"/>
    <w:rsid w:val="003B4F8F"/>
    <w:rsid w:val="003B53F7"/>
    <w:rsid w:val="003B5456"/>
    <w:rsid w:val="003B579D"/>
    <w:rsid w:val="003B59DF"/>
    <w:rsid w:val="003B5C39"/>
    <w:rsid w:val="003B5E2F"/>
    <w:rsid w:val="003B5F02"/>
    <w:rsid w:val="003B5FC4"/>
    <w:rsid w:val="003B60ED"/>
    <w:rsid w:val="003B6267"/>
    <w:rsid w:val="003B6827"/>
    <w:rsid w:val="003B6BFF"/>
    <w:rsid w:val="003B6C71"/>
    <w:rsid w:val="003B712B"/>
    <w:rsid w:val="003B72BE"/>
    <w:rsid w:val="003B7BE0"/>
    <w:rsid w:val="003B7FE4"/>
    <w:rsid w:val="003C01A8"/>
    <w:rsid w:val="003C1019"/>
    <w:rsid w:val="003C106F"/>
    <w:rsid w:val="003C187B"/>
    <w:rsid w:val="003C18D1"/>
    <w:rsid w:val="003C1A8F"/>
    <w:rsid w:val="003C1AAC"/>
    <w:rsid w:val="003C1B2F"/>
    <w:rsid w:val="003C1C2A"/>
    <w:rsid w:val="003C20F1"/>
    <w:rsid w:val="003C23D4"/>
    <w:rsid w:val="003C2F14"/>
    <w:rsid w:val="003C2FC1"/>
    <w:rsid w:val="003C30E1"/>
    <w:rsid w:val="003C335D"/>
    <w:rsid w:val="003C37B2"/>
    <w:rsid w:val="003C37E6"/>
    <w:rsid w:val="003C3A94"/>
    <w:rsid w:val="003C418A"/>
    <w:rsid w:val="003C4458"/>
    <w:rsid w:val="003C469A"/>
    <w:rsid w:val="003C4CE7"/>
    <w:rsid w:val="003C4EE8"/>
    <w:rsid w:val="003C5DFC"/>
    <w:rsid w:val="003C5F83"/>
    <w:rsid w:val="003C61B5"/>
    <w:rsid w:val="003C6849"/>
    <w:rsid w:val="003C6D9B"/>
    <w:rsid w:val="003C6DA9"/>
    <w:rsid w:val="003C77D7"/>
    <w:rsid w:val="003C784D"/>
    <w:rsid w:val="003C7898"/>
    <w:rsid w:val="003C7B26"/>
    <w:rsid w:val="003C7D68"/>
    <w:rsid w:val="003D00EC"/>
    <w:rsid w:val="003D0929"/>
    <w:rsid w:val="003D0C3F"/>
    <w:rsid w:val="003D0E47"/>
    <w:rsid w:val="003D0FC4"/>
    <w:rsid w:val="003D109E"/>
    <w:rsid w:val="003D20EB"/>
    <w:rsid w:val="003D22EF"/>
    <w:rsid w:val="003D2713"/>
    <w:rsid w:val="003D290B"/>
    <w:rsid w:val="003D3062"/>
    <w:rsid w:val="003D347F"/>
    <w:rsid w:val="003D3A3F"/>
    <w:rsid w:val="003D3E08"/>
    <w:rsid w:val="003D45A6"/>
    <w:rsid w:val="003D4C08"/>
    <w:rsid w:val="003D4C43"/>
    <w:rsid w:val="003D531B"/>
    <w:rsid w:val="003D5911"/>
    <w:rsid w:val="003D608A"/>
    <w:rsid w:val="003D61E7"/>
    <w:rsid w:val="003D6745"/>
    <w:rsid w:val="003D6A52"/>
    <w:rsid w:val="003D70AF"/>
    <w:rsid w:val="003E061A"/>
    <w:rsid w:val="003E072C"/>
    <w:rsid w:val="003E0907"/>
    <w:rsid w:val="003E0F2B"/>
    <w:rsid w:val="003E0F42"/>
    <w:rsid w:val="003E110D"/>
    <w:rsid w:val="003E13F8"/>
    <w:rsid w:val="003E1CEA"/>
    <w:rsid w:val="003E1D3D"/>
    <w:rsid w:val="003E1D4E"/>
    <w:rsid w:val="003E1DC3"/>
    <w:rsid w:val="003E1E8D"/>
    <w:rsid w:val="003E2752"/>
    <w:rsid w:val="003E35B3"/>
    <w:rsid w:val="003E3850"/>
    <w:rsid w:val="003E389C"/>
    <w:rsid w:val="003E3AF5"/>
    <w:rsid w:val="003E3B4A"/>
    <w:rsid w:val="003E3D95"/>
    <w:rsid w:val="003E3E68"/>
    <w:rsid w:val="003E41DE"/>
    <w:rsid w:val="003E44EA"/>
    <w:rsid w:val="003E4CDA"/>
    <w:rsid w:val="003E4D4B"/>
    <w:rsid w:val="003E4DD8"/>
    <w:rsid w:val="003E4F32"/>
    <w:rsid w:val="003E5D3B"/>
    <w:rsid w:val="003E6657"/>
    <w:rsid w:val="003E68DD"/>
    <w:rsid w:val="003E6AE7"/>
    <w:rsid w:val="003E6BC7"/>
    <w:rsid w:val="003E6EF0"/>
    <w:rsid w:val="003E7644"/>
    <w:rsid w:val="003E7E49"/>
    <w:rsid w:val="003F05AF"/>
    <w:rsid w:val="003F063A"/>
    <w:rsid w:val="003F0861"/>
    <w:rsid w:val="003F0B7D"/>
    <w:rsid w:val="003F0C6A"/>
    <w:rsid w:val="003F0CAF"/>
    <w:rsid w:val="003F0DE6"/>
    <w:rsid w:val="003F1913"/>
    <w:rsid w:val="003F19BE"/>
    <w:rsid w:val="003F205A"/>
    <w:rsid w:val="003F2367"/>
    <w:rsid w:val="003F2978"/>
    <w:rsid w:val="003F2ADE"/>
    <w:rsid w:val="003F2DA9"/>
    <w:rsid w:val="003F2FB6"/>
    <w:rsid w:val="003F326E"/>
    <w:rsid w:val="003F32AE"/>
    <w:rsid w:val="003F3F17"/>
    <w:rsid w:val="003F4804"/>
    <w:rsid w:val="003F4E37"/>
    <w:rsid w:val="003F4E53"/>
    <w:rsid w:val="003F538A"/>
    <w:rsid w:val="003F5430"/>
    <w:rsid w:val="003F58AC"/>
    <w:rsid w:val="003F5DF3"/>
    <w:rsid w:val="003F602D"/>
    <w:rsid w:val="003F6224"/>
    <w:rsid w:val="003F63F9"/>
    <w:rsid w:val="003F6D54"/>
    <w:rsid w:val="003F6FB6"/>
    <w:rsid w:val="003F73BF"/>
    <w:rsid w:val="003F774B"/>
    <w:rsid w:val="003F7AC4"/>
    <w:rsid w:val="003F7DB6"/>
    <w:rsid w:val="00400207"/>
    <w:rsid w:val="004005D8"/>
    <w:rsid w:val="00400892"/>
    <w:rsid w:val="004008D4"/>
    <w:rsid w:val="00400D14"/>
    <w:rsid w:val="00401A11"/>
    <w:rsid w:val="00401A90"/>
    <w:rsid w:val="00401D8F"/>
    <w:rsid w:val="004021DF"/>
    <w:rsid w:val="00402D81"/>
    <w:rsid w:val="00403032"/>
    <w:rsid w:val="004033BC"/>
    <w:rsid w:val="00403440"/>
    <w:rsid w:val="0040382D"/>
    <w:rsid w:val="00403C10"/>
    <w:rsid w:val="00403E03"/>
    <w:rsid w:val="00403EC1"/>
    <w:rsid w:val="00404027"/>
    <w:rsid w:val="0040404F"/>
    <w:rsid w:val="004041F3"/>
    <w:rsid w:val="0040436C"/>
    <w:rsid w:val="00404373"/>
    <w:rsid w:val="00404461"/>
    <w:rsid w:val="004047F5"/>
    <w:rsid w:val="004048B1"/>
    <w:rsid w:val="00404ED1"/>
    <w:rsid w:val="0040574D"/>
    <w:rsid w:val="00405D0A"/>
    <w:rsid w:val="004062A2"/>
    <w:rsid w:val="00406A2A"/>
    <w:rsid w:val="00406E48"/>
    <w:rsid w:val="00406F3B"/>
    <w:rsid w:val="0040788E"/>
    <w:rsid w:val="00407990"/>
    <w:rsid w:val="0041032D"/>
    <w:rsid w:val="00410444"/>
    <w:rsid w:val="00410524"/>
    <w:rsid w:val="00410799"/>
    <w:rsid w:val="00410820"/>
    <w:rsid w:val="00410A55"/>
    <w:rsid w:val="00410A77"/>
    <w:rsid w:val="00410BE3"/>
    <w:rsid w:val="00410EE3"/>
    <w:rsid w:val="0041146D"/>
    <w:rsid w:val="00411A1A"/>
    <w:rsid w:val="00411AD5"/>
    <w:rsid w:val="00411BBC"/>
    <w:rsid w:val="00411E52"/>
    <w:rsid w:val="00412E1F"/>
    <w:rsid w:val="004130E7"/>
    <w:rsid w:val="00414B6A"/>
    <w:rsid w:val="00414FE5"/>
    <w:rsid w:val="0041535D"/>
    <w:rsid w:val="004158ED"/>
    <w:rsid w:val="00415F90"/>
    <w:rsid w:val="00415FCF"/>
    <w:rsid w:val="0041637B"/>
    <w:rsid w:val="0041749A"/>
    <w:rsid w:val="00417E32"/>
    <w:rsid w:val="00420420"/>
    <w:rsid w:val="00420523"/>
    <w:rsid w:val="00420AD6"/>
    <w:rsid w:val="00420D26"/>
    <w:rsid w:val="00420D5A"/>
    <w:rsid w:val="00420FA6"/>
    <w:rsid w:val="004217F5"/>
    <w:rsid w:val="00421A43"/>
    <w:rsid w:val="00421F0C"/>
    <w:rsid w:val="00421F34"/>
    <w:rsid w:val="00422735"/>
    <w:rsid w:val="004229D2"/>
    <w:rsid w:val="004235CF"/>
    <w:rsid w:val="00423A50"/>
    <w:rsid w:val="00423C70"/>
    <w:rsid w:val="00423F7E"/>
    <w:rsid w:val="0042412A"/>
    <w:rsid w:val="00424DB6"/>
    <w:rsid w:val="00425781"/>
    <w:rsid w:val="00425A07"/>
    <w:rsid w:val="00426155"/>
    <w:rsid w:val="00426270"/>
    <w:rsid w:val="00426E6F"/>
    <w:rsid w:val="00427414"/>
    <w:rsid w:val="004275B0"/>
    <w:rsid w:val="00427960"/>
    <w:rsid w:val="0043076A"/>
    <w:rsid w:val="004308C7"/>
    <w:rsid w:val="00430B66"/>
    <w:rsid w:val="00431023"/>
    <w:rsid w:val="00431042"/>
    <w:rsid w:val="004313F1"/>
    <w:rsid w:val="0043158A"/>
    <w:rsid w:val="00431621"/>
    <w:rsid w:val="0043178B"/>
    <w:rsid w:val="004317F9"/>
    <w:rsid w:val="0043279A"/>
    <w:rsid w:val="00432CFE"/>
    <w:rsid w:val="00432D25"/>
    <w:rsid w:val="00432D9C"/>
    <w:rsid w:val="00433510"/>
    <w:rsid w:val="004336BF"/>
    <w:rsid w:val="004336EE"/>
    <w:rsid w:val="00433D27"/>
    <w:rsid w:val="00433F2F"/>
    <w:rsid w:val="00434544"/>
    <w:rsid w:val="00434599"/>
    <w:rsid w:val="00434D54"/>
    <w:rsid w:val="00435065"/>
    <w:rsid w:val="0043556A"/>
    <w:rsid w:val="004356C0"/>
    <w:rsid w:val="004357A4"/>
    <w:rsid w:val="00436B2B"/>
    <w:rsid w:val="00436EA3"/>
    <w:rsid w:val="00437028"/>
    <w:rsid w:val="004378D9"/>
    <w:rsid w:val="0044059D"/>
    <w:rsid w:val="00440781"/>
    <w:rsid w:val="00440B2D"/>
    <w:rsid w:val="004411BD"/>
    <w:rsid w:val="00441775"/>
    <w:rsid w:val="00441B64"/>
    <w:rsid w:val="00442498"/>
    <w:rsid w:val="004426A0"/>
    <w:rsid w:val="004428F0"/>
    <w:rsid w:val="00442E84"/>
    <w:rsid w:val="00443389"/>
    <w:rsid w:val="00443395"/>
    <w:rsid w:val="00443457"/>
    <w:rsid w:val="00443F00"/>
    <w:rsid w:val="004443DA"/>
    <w:rsid w:val="004445CB"/>
    <w:rsid w:val="00444A85"/>
    <w:rsid w:val="00444BF4"/>
    <w:rsid w:val="004450BD"/>
    <w:rsid w:val="004456BA"/>
    <w:rsid w:val="004459AB"/>
    <w:rsid w:val="00445E55"/>
    <w:rsid w:val="00445F10"/>
    <w:rsid w:val="00446141"/>
    <w:rsid w:val="00446496"/>
    <w:rsid w:val="0044665E"/>
    <w:rsid w:val="004468A4"/>
    <w:rsid w:val="00447049"/>
    <w:rsid w:val="00447625"/>
    <w:rsid w:val="004477CB"/>
    <w:rsid w:val="00447CEB"/>
    <w:rsid w:val="00447E40"/>
    <w:rsid w:val="00450757"/>
    <w:rsid w:val="004507B2"/>
    <w:rsid w:val="00450A60"/>
    <w:rsid w:val="00450A91"/>
    <w:rsid w:val="00450EC6"/>
    <w:rsid w:val="004519C6"/>
    <w:rsid w:val="00452358"/>
    <w:rsid w:val="0045267C"/>
    <w:rsid w:val="00452DBF"/>
    <w:rsid w:val="00452EE4"/>
    <w:rsid w:val="004530A6"/>
    <w:rsid w:val="00453221"/>
    <w:rsid w:val="00453A58"/>
    <w:rsid w:val="00453AA5"/>
    <w:rsid w:val="00453C55"/>
    <w:rsid w:val="00453E55"/>
    <w:rsid w:val="00454470"/>
    <w:rsid w:val="00454D71"/>
    <w:rsid w:val="00454DBB"/>
    <w:rsid w:val="00454DD8"/>
    <w:rsid w:val="00455038"/>
    <w:rsid w:val="00455245"/>
    <w:rsid w:val="00455559"/>
    <w:rsid w:val="00455E55"/>
    <w:rsid w:val="00455E58"/>
    <w:rsid w:val="00455E62"/>
    <w:rsid w:val="00455EF4"/>
    <w:rsid w:val="00456BDD"/>
    <w:rsid w:val="00457AFB"/>
    <w:rsid w:val="00457E76"/>
    <w:rsid w:val="004605B4"/>
    <w:rsid w:val="00460C79"/>
    <w:rsid w:val="004616B4"/>
    <w:rsid w:val="00461F2B"/>
    <w:rsid w:val="00462732"/>
    <w:rsid w:val="004628FF"/>
    <w:rsid w:val="00462B43"/>
    <w:rsid w:val="00462ED5"/>
    <w:rsid w:val="004632EF"/>
    <w:rsid w:val="00463452"/>
    <w:rsid w:val="004636CF"/>
    <w:rsid w:val="004637A2"/>
    <w:rsid w:val="00463817"/>
    <w:rsid w:val="00463E57"/>
    <w:rsid w:val="004642F2"/>
    <w:rsid w:val="00464537"/>
    <w:rsid w:val="004647D1"/>
    <w:rsid w:val="00464C85"/>
    <w:rsid w:val="00464EEC"/>
    <w:rsid w:val="004650E8"/>
    <w:rsid w:val="0046513D"/>
    <w:rsid w:val="0046579A"/>
    <w:rsid w:val="00465A06"/>
    <w:rsid w:val="00465A91"/>
    <w:rsid w:val="00465F68"/>
    <w:rsid w:val="00466377"/>
    <w:rsid w:val="0046654D"/>
    <w:rsid w:val="0046678E"/>
    <w:rsid w:val="00466DE3"/>
    <w:rsid w:val="00466FBD"/>
    <w:rsid w:val="00467082"/>
    <w:rsid w:val="00467969"/>
    <w:rsid w:val="004679CE"/>
    <w:rsid w:val="00467D5C"/>
    <w:rsid w:val="00467D83"/>
    <w:rsid w:val="00467F1A"/>
    <w:rsid w:val="00470411"/>
    <w:rsid w:val="0047050C"/>
    <w:rsid w:val="004705C8"/>
    <w:rsid w:val="00470AF7"/>
    <w:rsid w:val="004710D1"/>
    <w:rsid w:val="00471581"/>
    <w:rsid w:val="0047167E"/>
    <w:rsid w:val="00471D19"/>
    <w:rsid w:val="0047200E"/>
    <w:rsid w:val="0047245F"/>
    <w:rsid w:val="00472FE2"/>
    <w:rsid w:val="0047349F"/>
    <w:rsid w:val="00473896"/>
    <w:rsid w:val="00473EEA"/>
    <w:rsid w:val="00474310"/>
    <w:rsid w:val="00474452"/>
    <w:rsid w:val="004746EA"/>
    <w:rsid w:val="004748FD"/>
    <w:rsid w:val="0047499C"/>
    <w:rsid w:val="00474CBF"/>
    <w:rsid w:val="00475399"/>
    <w:rsid w:val="0047560F"/>
    <w:rsid w:val="00475BC6"/>
    <w:rsid w:val="00475CAF"/>
    <w:rsid w:val="00476115"/>
    <w:rsid w:val="004762E7"/>
    <w:rsid w:val="0047655A"/>
    <w:rsid w:val="00476670"/>
    <w:rsid w:val="00476A2F"/>
    <w:rsid w:val="00476EBE"/>
    <w:rsid w:val="00477177"/>
    <w:rsid w:val="004773C5"/>
    <w:rsid w:val="00477486"/>
    <w:rsid w:val="00477582"/>
    <w:rsid w:val="0047778C"/>
    <w:rsid w:val="00477793"/>
    <w:rsid w:val="00477CCB"/>
    <w:rsid w:val="004804BE"/>
    <w:rsid w:val="00480BED"/>
    <w:rsid w:val="00480F3F"/>
    <w:rsid w:val="0048110E"/>
    <w:rsid w:val="0048117C"/>
    <w:rsid w:val="00481190"/>
    <w:rsid w:val="0048124D"/>
    <w:rsid w:val="00481457"/>
    <w:rsid w:val="0048198F"/>
    <w:rsid w:val="00481E58"/>
    <w:rsid w:val="004820AA"/>
    <w:rsid w:val="004823D2"/>
    <w:rsid w:val="00482581"/>
    <w:rsid w:val="0048262C"/>
    <w:rsid w:val="0048286F"/>
    <w:rsid w:val="004828EE"/>
    <w:rsid w:val="00482F7C"/>
    <w:rsid w:val="00482FBE"/>
    <w:rsid w:val="00483007"/>
    <w:rsid w:val="0048336D"/>
    <w:rsid w:val="00483625"/>
    <w:rsid w:val="004837DE"/>
    <w:rsid w:val="00483935"/>
    <w:rsid w:val="00483948"/>
    <w:rsid w:val="00483CBA"/>
    <w:rsid w:val="00483FDF"/>
    <w:rsid w:val="004840B1"/>
    <w:rsid w:val="00484337"/>
    <w:rsid w:val="004844F0"/>
    <w:rsid w:val="00484BF5"/>
    <w:rsid w:val="00484D30"/>
    <w:rsid w:val="0048536D"/>
    <w:rsid w:val="004854AE"/>
    <w:rsid w:val="00485569"/>
    <w:rsid w:val="0048577B"/>
    <w:rsid w:val="0048579C"/>
    <w:rsid w:val="00485A91"/>
    <w:rsid w:val="00486228"/>
    <w:rsid w:val="004862AE"/>
    <w:rsid w:val="00486995"/>
    <w:rsid w:val="0048699B"/>
    <w:rsid w:val="00486E56"/>
    <w:rsid w:val="00486EFF"/>
    <w:rsid w:val="00487671"/>
    <w:rsid w:val="00487818"/>
    <w:rsid w:val="00487CB7"/>
    <w:rsid w:val="004900CE"/>
    <w:rsid w:val="00491040"/>
    <w:rsid w:val="00491B8A"/>
    <w:rsid w:val="004925A0"/>
    <w:rsid w:val="0049272F"/>
    <w:rsid w:val="004929AB"/>
    <w:rsid w:val="0049337F"/>
    <w:rsid w:val="0049344E"/>
    <w:rsid w:val="004947B8"/>
    <w:rsid w:val="00494881"/>
    <w:rsid w:val="00494F11"/>
    <w:rsid w:val="00494F67"/>
    <w:rsid w:val="00494F73"/>
    <w:rsid w:val="004950B0"/>
    <w:rsid w:val="00495103"/>
    <w:rsid w:val="00497528"/>
    <w:rsid w:val="0049754D"/>
    <w:rsid w:val="00497941"/>
    <w:rsid w:val="00497C30"/>
    <w:rsid w:val="00497EB6"/>
    <w:rsid w:val="004A0A16"/>
    <w:rsid w:val="004A0A7A"/>
    <w:rsid w:val="004A0E4F"/>
    <w:rsid w:val="004A0F20"/>
    <w:rsid w:val="004A133A"/>
    <w:rsid w:val="004A178D"/>
    <w:rsid w:val="004A1BBE"/>
    <w:rsid w:val="004A1DC4"/>
    <w:rsid w:val="004A284E"/>
    <w:rsid w:val="004A3537"/>
    <w:rsid w:val="004A3592"/>
    <w:rsid w:val="004A36D9"/>
    <w:rsid w:val="004A399A"/>
    <w:rsid w:val="004A3A0D"/>
    <w:rsid w:val="004A4614"/>
    <w:rsid w:val="004A4995"/>
    <w:rsid w:val="004A4E19"/>
    <w:rsid w:val="004A5281"/>
    <w:rsid w:val="004A55ED"/>
    <w:rsid w:val="004A60DE"/>
    <w:rsid w:val="004A71FF"/>
    <w:rsid w:val="004A73A6"/>
    <w:rsid w:val="004A7451"/>
    <w:rsid w:val="004A7F2F"/>
    <w:rsid w:val="004B00BB"/>
    <w:rsid w:val="004B02BD"/>
    <w:rsid w:val="004B03B8"/>
    <w:rsid w:val="004B0483"/>
    <w:rsid w:val="004B0D8E"/>
    <w:rsid w:val="004B0DA9"/>
    <w:rsid w:val="004B1481"/>
    <w:rsid w:val="004B172E"/>
    <w:rsid w:val="004B19E9"/>
    <w:rsid w:val="004B1E1E"/>
    <w:rsid w:val="004B2E66"/>
    <w:rsid w:val="004B3388"/>
    <w:rsid w:val="004B4077"/>
    <w:rsid w:val="004B46D7"/>
    <w:rsid w:val="004B4901"/>
    <w:rsid w:val="004B4A0D"/>
    <w:rsid w:val="004B4C7B"/>
    <w:rsid w:val="004B4CFA"/>
    <w:rsid w:val="004B4D87"/>
    <w:rsid w:val="004B5030"/>
    <w:rsid w:val="004B50FE"/>
    <w:rsid w:val="004B5176"/>
    <w:rsid w:val="004B5CE4"/>
    <w:rsid w:val="004B61B4"/>
    <w:rsid w:val="004B64BB"/>
    <w:rsid w:val="004B6585"/>
    <w:rsid w:val="004B6F2C"/>
    <w:rsid w:val="004B77BB"/>
    <w:rsid w:val="004C0297"/>
    <w:rsid w:val="004C02E2"/>
    <w:rsid w:val="004C02F8"/>
    <w:rsid w:val="004C08C0"/>
    <w:rsid w:val="004C0962"/>
    <w:rsid w:val="004C0965"/>
    <w:rsid w:val="004C09D6"/>
    <w:rsid w:val="004C0BB9"/>
    <w:rsid w:val="004C1B65"/>
    <w:rsid w:val="004C1BD5"/>
    <w:rsid w:val="004C1EC0"/>
    <w:rsid w:val="004C23BB"/>
    <w:rsid w:val="004C2810"/>
    <w:rsid w:val="004C31D9"/>
    <w:rsid w:val="004C3388"/>
    <w:rsid w:val="004C347B"/>
    <w:rsid w:val="004C397D"/>
    <w:rsid w:val="004C39A4"/>
    <w:rsid w:val="004C3D46"/>
    <w:rsid w:val="004C3F0F"/>
    <w:rsid w:val="004C4528"/>
    <w:rsid w:val="004C4919"/>
    <w:rsid w:val="004C4C42"/>
    <w:rsid w:val="004C4C98"/>
    <w:rsid w:val="004C4F6F"/>
    <w:rsid w:val="004C52EB"/>
    <w:rsid w:val="004C584D"/>
    <w:rsid w:val="004C6AFC"/>
    <w:rsid w:val="004C6C49"/>
    <w:rsid w:val="004C6CFD"/>
    <w:rsid w:val="004C6DF6"/>
    <w:rsid w:val="004C6E3E"/>
    <w:rsid w:val="004C6EE1"/>
    <w:rsid w:val="004C6F34"/>
    <w:rsid w:val="004C6F65"/>
    <w:rsid w:val="004C6FA8"/>
    <w:rsid w:val="004C7733"/>
    <w:rsid w:val="004C79D2"/>
    <w:rsid w:val="004C7B10"/>
    <w:rsid w:val="004C7B56"/>
    <w:rsid w:val="004C7C5E"/>
    <w:rsid w:val="004C7E42"/>
    <w:rsid w:val="004D03E6"/>
    <w:rsid w:val="004D063E"/>
    <w:rsid w:val="004D0758"/>
    <w:rsid w:val="004D0777"/>
    <w:rsid w:val="004D0984"/>
    <w:rsid w:val="004D0FAC"/>
    <w:rsid w:val="004D13D0"/>
    <w:rsid w:val="004D16CB"/>
    <w:rsid w:val="004D1741"/>
    <w:rsid w:val="004D22A8"/>
    <w:rsid w:val="004D24B0"/>
    <w:rsid w:val="004D2BB8"/>
    <w:rsid w:val="004D325D"/>
    <w:rsid w:val="004D37D6"/>
    <w:rsid w:val="004D438F"/>
    <w:rsid w:val="004D45A8"/>
    <w:rsid w:val="004D47B7"/>
    <w:rsid w:val="004D4892"/>
    <w:rsid w:val="004D4958"/>
    <w:rsid w:val="004D4F06"/>
    <w:rsid w:val="004D4F0A"/>
    <w:rsid w:val="004D52E7"/>
    <w:rsid w:val="004D5467"/>
    <w:rsid w:val="004D600D"/>
    <w:rsid w:val="004D6061"/>
    <w:rsid w:val="004D6630"/>
    <w:rsid w:val="004D715D"/>
    <w:rsid w:val="004D76B2"/>
    <w:rsid w:val="004D78FB"/>
    <w:rsid w:val="004E00B9"/>
    <w:rsid w:val="004E0689"/>
    <w:rsid w:val="004E08E5"/>
    <w:rsid w:val="004E0B90"/>
    <w:rsid w:val="004E12E2"/>
    <w:rsid w:val="004E144C"/>
    <w:rsid w:val="004E1977"/>
    <w:rsid w:val="004E268A"/>
    <w:rsid w:val="004E289F"/>
    <w:rsid w:val="004E2DB2"/>
    <w:rsid w:val="004E2E7D"/>
    <w:rsid w:val="004E2F2E"/>
    <w:rsid w:val="004E3013"/>
    <w:rsid w:val="004E3244"/>
    <w:rsid w:val="004E32A5"/>
    <w:rsid w:val="004E37CE"/>
    <w:rsid w:val="004E38C5"/>
    <w:rsid w:val="004E3B59"/>
    <w:rsid w:val="004E3D54"/>
    <w:rsid w:val="004E3DC2"/>
    <w:rsid w:val="004E43D7"/>
    <w:rsid w:val="004E4692"/>
    <w:rsid w:val="004E5010"/>
    <w:rsid w:val="004E55A6"/>
    <w:rsid w:val="004E5A78"/>
    <w:rsid w:val="004E6CFC"/>
    <w:rsid w:val="004E7276"/>
    <w:rsid w:val="004E741D"/>
    <w:rsid w:val="004E7649"/>
    <w:rsid w:val="004E7ED3"/>
    <w:rsid w:val="004F048F"/>
    <w:rsid w:val="004F055B"/>
    <w:rsid w:val="004F064F"/>
    <w:rsid w:val="004F0848"/>
    <w:rsid w:val="004F0859"/>
    <w:rsid w:val="004F0D29"/>
    <w:rsid w:val="004F0E60"/>
    <w:rsid w:val="004F27C4"/>
    <w:rsid w:val="004F2836"/>
    <w:rsid w:val="004F2A76"/>
    <w:rsid w:val="004F3105"/>
    <w:rsid w:val="004F3250"/>
    <w:rsid w:val="004F32E4"/>
    <w:rsid w:val="004F3359"/>
    <w:rsid w:val="004F3AF1"/>
    <w:rsid w:val="004F46CC"/>
    <w:rsid w:val="004F582C"/>
    <w:rsid w:val="004F5D53"/>
    <w:rsid w:val="004F5EC8"/>
    <w:rsid w:val="004F61AB"/>
    <w:rsid w:val="004F62A1"/>
    <w:rsid w:val="004F63F2"/>
    <w:rsid w:val="004F685E"/>
    <w:rsid w:val="004F69EF"/>
    <w:rsid w:val="004F6B48"/>
    <w:rsid w:val="004F6C19"/>
    <w:rsid w:val="004F6E6D"/>
    <w:rsid w:val="004F6FDE"/>
    <w:rsid w:val="00500158"/>
    <w:rsid w:val="00500658"/>
    <w:rsid w:val="00500722"/>
    <w:rsid w:val="00500CF2"/>
    <w:rsid w:val="00500EC5"/>
    <w:rsid w:val="0050107E"/>
    <w:rsid w:val="005017BF"/>
    <w:rsid w:val="0050192C"/>
    <w:rsid w:val="00501E42"/>
    <w:rsid w:val="0050217F"/>
    <w:rsid w:val="00502561"/>
    <w:rsid w:val="005025B1"/>
    <w:rsid w:val="00502A2E"/>
    <w:rsid w:val="00502ADA"/>
    <w:rsid w:val="005035D5"/>
    <w:rsid w:val="00503932"/>
    <w:rsid w:val="00503DA9"/>
    <w:rsid w:val="00503FCC"/>
    <w:rsid w:val="0050425C"/>
    <w:rsid w:val="005049C5"/>
    <w:rsid w:val="0050587C"/>
    <w:rsid w:val="005058CA"/>
    <w:rsid w:val="005060F5"/>
    <w:rsid w:val="00506908"/>
    <w:rsid w:val="005079D7"/>
    <w:rsid w:val="00507D1C"/>
    <w:rsid w:val="00510392"/>
    <w:rsid w:val="00510537"/>
    <w:rsid w:val="00510DE6"/>
    <w:rsid w:val="00511334"/>
    <w:rsid w:val="00511452"/>
    <w:rsid w:val="005115CB"/>
    <w:rsid w:val="00511921"/>
    <w:rsid w:val="00511D1D"/>
    <w:rsid w:val="00512565"/>
    <w:rsid w:val="00512605"/>
    <w:rsid w:val="005127C2"/>
    <w:rsid w:val="00512C7B"/>
    <w:rsid w:val="0051301A"/>
    <w:rsid w:val="005130F0"/>
    <w:rsid w:val="0051311C"/>
    <w:rsid w:val="005132E8"/>
    <w:rsid w:val="005133E6"/>
    <w:rsid w:val="00513E0C"/>
    <w:rsid w:val="005144AF"/>
    <w:rsid w:val="00514A06"/>
    <w:rsid w:val="00514CB1"/>
    <w:rsid w:val="00514CF4"/>
    <w:rsid w:val="00514D38"/>
    <w:rsid w:val="00515000"/>
    <w:rsid w:val="0051505C"/>
    <w:rsid w:val="005150C0"/>
    <w:rsid w:val="0051539A"/>
    <w:rsid w:val="00515711"/>
    <w:rsid w:val="0051572E"/>
    <w:rsid w:val="00515A38"/>
    <w:rsid w:val="00515AB1"/>
    <w:rsid w:val="00515C0C"/>
    <w:rsid w:val="0051605A"/>
    <w:rsid w:val="005167D6"/>
    <w:rsid w:val="00516F7A"/>
    <w:rsid w:val="00517432"/>
    <w:rsid w:val="0051761D"/>
    <w:rsid w:val="00517784"/>
    <w:rsid w:val="0051799C"/>
    <w:rsid w:val="00517AAF"/>
    <w:rsid w:val="0052029C"/>
    <w:rsid w:val="005202E3"/>
    <w:rsid w:val="00520429"/>
    <w:rsid w:val="005204DF"/>
    <w:rsid w:val="0052050F"/>
    <w:rsid w:val="005207CD"/>
    <w:rsid w:val="00520955"/>
    <w:rsid w:val="00520AA7"/>
    <w:rsid w:val="0052100A"/>
    <w:rsid w:val="00521068"/>
    <w:rsid w:val="00521098"/>
    <w:rsid w:val="00521736"/>
    <w:rsid w:val="00521A63"/>
    <w:rsid w:val="00521B5B"/>
    <w:rsid w:val="00522946"/>
    <w:rsid w:val="00522E50"/>
    <w:rsid w:val="00523772"/>
    <w:rsid w:val="00523933"/>
    <w:rsid w:val="00523BA3"/>
    <w:rsid w:val="00523BE5"/>
    <w:rsid w:val="0052482D"/>
    <w:rsid w:val="00524A61"/>
    <w:rsid w:val="005255E0"/>
    <w:rsid w:val="0052581B"/>
    <w:rsid w:val="005258F3"/>
    <w:rsid w:val="00525C7A"/>
    <w:rsid w:val="00525D69"/>
    <w:rsid w:val="0052643E"/>
    <w:rsid w:val="00526744"/>
    <w:rsid w:val="00526E04"/>
    <w:rsid w:val="00527514"/>
    <w:rsid w:val="0052771B"/>
    <w:rsid w:val="00527917"/>
    <w:rsid w:val="00527C67"/>
    <w:rsid w:val="00527D9A"/>
    <w:rsid w:val="00527E6F"/>
    <w:rsid w:val="00530272"/>
    <w:rsid w:val="00530820"/>
    <w:rsid w:val="00530C5D"/>
    <w:rsid w:val="00530F6E"/>
    <w:rsid w:val="00531009"/>
    <w:rsid w:val="00531ED5"/>
    <w:rsid w:val="00532081"/>
    <w:rsid w:val="00532573"/>
    <w:rsid w:val="00532CA7"/>
    <w:rsid w:val="005337BB"/>
    <w:rsid w:val="005339E0"/>
    <w:rsid w:val="00533BC4"/>
    <w:rsid w:val="00534CE3"/>
    <w:rsid w:val="00534DB3"/>
    <w:rsid w:val="00534FEC"/>
    <w:rsid w:val="005351F4"/>
    <w:rsid w:val="0053553D"/>
    <w:rsid w:val="00535861"/>
    <w:rsid w:val="0053638D"/>
    <w:rsid w:val="005364F0"/>
    <w:rsid w:val="005367DD"/>
    <w:rsid w:val="00536CEC"/>
    <w:rsid w:val="005371A0"/>
    <w:rsid w:val="005371D0"/>
    <w:rsid w:val="0053751A"/>
    <w:rsid w:val="005377F1"/>
    <w:rsid w:val="00537A3E"/>
    <w:rsid w:val="00537A75"/>
    <w:rsid w:val="00537AE9"/>
    <w:rsid w:val="00537D66"/>
    <w:rsid w:val="00540136"/>
    <w:rsid w:val="00540465"/>
    <w:rsid w:val="00540663"/>
    <w:rsid w:val="00540A31"/>
    <w:rsid w:val="00540A65"/>
    <w:rsid w:val="00540F16"/>
    <w:rsid w:val="00540F54"/>
    <w:rsid w:val="00541281"/>
    <w:rsid w:val="00541421"/>
    <w:rsid w:val="005415C8"/>
    <w:rsid w:val="00541AE5"/>
    <w:rsid w:val="00541C67"/>
    <w:rsid w:val="00541CB1"/>
    <w:rsid w:val="00541FF9"/>
    <w:rsid w:val="00542511"/>
    <w:rsid w:val="00542F26"/>
    <w:rsid w:val="0054328D"/>
    <w:rsid w:val="005434DD"/>
    <w:rsid w:val="005435AF"/>
    <w:rsid w:val="00543736"/>
    <w:rsid w:val="005437B3"/>
    <w:rsid w:val="00544042"/>
    <w:rsid w:val="00544078"/>
    <w:rsid w:val="00544538"/>
    <w:rsid w:val="00544583"/>
    <w:rsid w:val="00545045"/>
    <w:rsid w:val="0054519C"/>
    <w:rsid w:val="005455EF"/>
    <w:rsid w:val="00545A52"/>
    <w:rsid w:val="00545A8B"/>
    <w:rsid w:val="00545C46"/>
    <w:rsid w:val="00545DAD"/>
    <w:rsid w:val="00545EAE"/>
    <w:rsid w:val="00545F20"/>
    <w:rsid w:val="00545F2A"/>
    <w:rsid w:val="005463D9"/>
    <w:rsid w:val="005469FF"/>
    <w:rsid w:val="00546E18"/>
    <w:rsid w:val="00546E79"/>
    <w:rsid w:val="00547647"/>
    <w:rsid w:val="0054789C"/>
    <w:rsid w:val="005479DF"/>
    <w:rsid w:val="00547C29"/>
    <w:rsid w:val="00550076"/>
    <w:rsid w:val="005505CC"/>
    <w:rsid w:val="00550760"/>
    <w:rsid w:val="00550B17"/>
    <w:rsid w:val="00550FDA"/>
    <w:rsid w:val="00551371"/>
    <w:rsid w:val="00551579"/>
    <w:rsid w:val="0055198D"/>
    <w:rsid w:val="00551B48"/>
    <w:rsid w:val="00551BC7"/>
    <w:rsid w:val="0055222F"/>
    <w:rsid w:val="00552724"/>
    <w:rsid w:val="00552BD0"/>
    <w:rsid w:val="005530F8"/>
    <w:rsid w:val="005535BA"/>
    <w:rsid w:val="00553755"/>
    <w:rsid w:val="00553A36"/>
    <w:rsid w:val="00553BE5"/>
    <w:rsid w:val="00553D96"/>
    <w:rsid w:val="005548D0"/>
    <w:rsid w:val="0055522E"/>
    <w:rsid w:val="005558C9"/>
    <w:rsid w:val="0055609C"/>
    <w:rsid w:val="00556B63"/>
    <w:rsid w:val="005578D5"/>
    <w:rsid w:val="00557AF2"/>
    <w:rsid w:val="0056041E"/>
    <w:rsid w:val="0056046D"/>
    <w:rsid w:val="0056052F"/>
    <w:rsid w:val="0056056A"/>
    <w:rsid w:val="00560638"/>
    <w:rsid w:val="00560E8E"/>
    <w:rsid w:val="00560EA7"/>
    <w:rsid w:val="00561260"/>
    <w:rsid w:val="0056228A"/>
    <w:rsid w:val="00562326"/>
    <w:rsid w:val="00562382"/>
    <w:rsid w:val="0056248E"/>
    <w:rsid w:val="0056318D"/>
    <w:rsid w:val="005632D8"/>
    <w:rsid w:val="00563416"/>
    <w:rsid w:val="00563464"/>
    <w:rsid w:val="00563E29"/>
    <w:rsid w:val="00563F5A"/>
    <w:rsid w:val="00563FDE"/>
    <w:rsid w:val="0056480A"/>
    <w:rsid w:val="00564E7F"/>
    <w:rsid w:val="00565D95"/>
    <w:rsid w:val="005662BF"/>
    <w:rsid w:val="005662DA"/>
    <w:rsid w:val="00566383"/>
    <w:rsid w:val="00566617"/>
    <w:rsid w:val="00566913"/>
    <w:rsid w:val="00566DB6"/>
    <w:rsid w:val="00566F5B"/>
    <w:rsid w:val="005672C4"/>
    <w:rsid w:val="005672E6"/>
    <w:rsid w:val="00567985"/>
    <w:rsid w:val="005700FA"/>
    <w:rsid w:val="00570641"/>
    <w:rsid w:val="00570826"/>
    <w:rsid w:val="00570836"/>
    <w:rsid w:val="0057084D"/>
    <w:rsid w:val="00570A49"/>
    <w:rsid w:val="00570AE0"/>
    <w:rsid w:val="00570B53"/>
    <w:rsid w:val="0057121A"/>
    <w:rsid w:val="005716E2"/>
    <w:rsid w:val="0057215A"/>
    <w:rsid w:val="00572348"/>
    <w:rsid w:val="00572660"/>
    <w:rsid w:val="00572827"/>
    <w:rsid w:val="00572959"/>
    <w:rsid w:val="00572D79"/>
    <w:rsid w:val="00572E24"/>
    <w:rsid w:val="00573160"/>
    <w:rsid w:val="00573B38"/>
    <w:rsid w:val="00573F75"/>
    <w:rsid w:val="00574374"/>
    <w:rsid w:val="00574A82"/>
    <w:rsid w:val="00575211"/>
    <w:rsid w:val="0057531D"/>
    <w:rsid w:val="00575EC5"/>
    <w:rsid w:val="005761A7"/>
    <w:rsid w:val="00576702"/>
    <w:rsid w:val="005767C7"/>
    <w:rsid w:val="00576885"/>
    <w:rsid w:val="00576A8C"/>
    <w:rsid w:val="00576D9E"/>
    <w:rsid w:val="00577053"/>
    <w:rsid w:val="005770BD"/>
    <w:rsid w:val="005773B7"/>
    <w:rsid w:val="00577EE7"/>
    <w:rsid w:val="005801BE"/>
    <w:rsid w:val="00580251"/>
    <w:rsid w:val="0058027B"/>
    <w:rsid w:val="0058027E"/>
    <w:rsid w:val="00580398"/>
    <w:rsid w:val="0058057E"/>
    <w:rsid w:val="00580CDA"/>
    <w:rsid w:val="0058101A"/>
    <w:rsid w:val="00581153"/>
    <w:rsid w:val="00581F21"/>
    <w:rsid w:val="00581F56"/>
    <w:rsid w:val="00582889"/>
    <w:rsid w:val="00582B5C"/>
    <w:rsid w:val="00582D0C"/>
    <w:rsid w:val="00583334"/>
    <w:rsid w:val="00583624"/>
    <w:rsid w:val="005838F2"/>
    <w:rsid w:val="00583E57"/>
    <w:rsid w:val="005840DA"/>
    <w:rsid w:val="0058429B"/>
    <w:rsid w:val="0058465D"/>
    <w:rsid w:val="00584755"/>
    <w:rsid w:val="00584820"/>
    <w:rsid w:val="005848CD"/>
    <w:rsid w:val="00584DEE"/>
    <w:rsid w:val="005853B9"/>
    <w:rsid w:val="0058589C"/>
    <w:rsid w:val="00585973"/>
    <w:rsid w:val="00586080"/>
    <w:rsid w:val="00586733"/>
    <w:rsid w:val="00586743"/>
    <w:rsid w:val="00586879"/>
    <w:rsid w:val="005871A3"/>
    <w:rsid w:val="00587C0E"/>
    <w:rsid w:val="00590198"/>
    <w:rsid w:val="0059022C"/>
    <w:rsid w:val="00590579"/>
    <w:rsid w:val="00590DAA"/>
    <w:rsid w:val="0059125E"/>
    <w:rsid w:val="0059128D"/>
    <w:rsid w:val="005916D7"/>
    <w:rsid w:val="0059188F"/>
    <w:rsid w:val="0059196C"/>
    <w:rsid w:val="00591D0A"/>
    <w:rsid w:val="00592067"/>
    <w:rsid w:val="00592262"/>
    <w:rsid w:val="00592A09"/>
    <w:rsid w:val="00592CFA"/>
    <w:rsid w:val="00592E88"/>
    <w:rsid w:val="00592F28"/>
    <w:rsid w:val="00593BD3"/>
    <w:rsid w:val="0059400E"/>
    <w:rsid w:val="0059404D"/>
    <w:rsid w:val="005944AE"/>
    <w:rsid w:val="0059466C"/>
    <w:rsid w:val="00594A39"/>
    <w:rsid w:val="00594AFE"/>
    <w:rsid w:val="005964C4"/>
    <w:rsid w:val="005964CA"/>
    <w:rsid w:val="00596557"/>
    <w:rsid w:val="00596940"/>
    <w:rsid w:val="00596A61"/>
    <w:rsid w:val="00596B5A"/>
    <w:rsid w:val="00596EE5"/>
    <w:rsid w:val="0059734C"/>
    <w:rsid w:val="00597436"/>
    <w:rsid w:val="005976E0"/>
    <w:rsid w:val="00597E85"/>
    <w:rsid w:val="00597F11"/>
    <w:rsid w:val="005A05E7"/>
    <w:rsid w:val="005A0BF1"/>
    <w:rsid w:val="005A130E"/>
    <w:rsid w:val="005A169E"/>
    <w:rsid w:val="005A183C"/>
    <w:rsid w:val="005A1A78"/>
    <w:rsid w:val="005A1C99"/>
    <w:rsid w:val="005A1F31"/>
    <w:rsid w:val="005A22F5"/>
    <w:rsid w:val="005A2813"/>
    <w:rsid w:val="005A2CDA"/>
    <w:rsid w:val="005A2DDA"/>
    <w:rsid w:val="005A304A"/>
    <w:rsid w:val="005A38E0"/>
    <w:rsid w:val="005A3B4A"/>
    <w:rsid w:val="005A41B0"/>
    <w:rsid w:val="005A45C4"/>
    <w:rsid w:val="005A4816"/>
    <w:rsid w:val="005A48CB"/>
    <w:rsid w:val="005A4F0C"/>
    <w:rsid w:val="005A517B"/>
    <w:rsid w:val="005A5297"/>
    <w:rsid w:val="005A5566"/>
    <w:rsid w:val="005A56BA"/>
    <w:rsid w:val="005A5BB2"/>
    <w:rsid w:val="005A5CB4"/>
    <w:rsid w:val="005A61B4"/>
    <w:rsid w:val="005A65AD"/>
    <w:rsid w:val="005A66EC"/>
    <w:rsid w:val="005A7076"/>
    <w:rsid w:val="005A70B7"/>
    <w:rsid w:val="005A7193"/>
    <w:rsid w:val="005A74C8"/>
    <w:rsid w:val="005A75FE"/>
    <w:rsid w:val="005A7828"/>
    <w:rsid w:val="005A7E42"/>
    <w:rsid w:val="005A7E7F"/>
    <w:rsid w:val="005A7EEF"/>
    <w:rsid w:val="005A7F00"/>
    <w:rsid w:val="005A7FB8"/>
    <w:rsid w:val="005B041A"/>
    <w:rsid w:val="005B07A9"/>
    <w:rsid w:val="005B0974"/>
    <w:rsid w:val="005B09FB"/>
    <w:rsid w:val="005B13A3"/>
    <w:rsid w:val="005B1657"/>
    <w:rsid w:val="005B1812"/>
    <w:rsid w:val="005B1CBE"/>
    <w:rsid w:val="005B23E8"/>
    <w:rsid w:val="005B24E9"/>
    <w:rsid w:val="005B2CE9"/>
    <w:rsid w:val="005B2EB8"/>
    <w:rsid w:val="005B3159"/>
    <w:rsid w:val="005B3447"/>
    <w:rsid w:val="005B39B5"/>
    <w:rsid w:val="005B3B97"/>
    <w:rsid w:val="005B3D6F"/>
    <w:rsid w:val="005B4526"/>
    <w:rsid w:val="005B4A09"/>
    <w:rsid w:val="005B4C74"/>
    <w:rsid w:val="005B5417"/>
    <w:rsid w:val="005B560A"/>
    <w:rsid w:val="005B597F"/>
    <w:rsid w:val="005B5BFE"/>
    <w:rsid w:val="005B5C28"/>
    <w:rsid w:val="005B5C66"/>
    <w:rsid w:val="005B5E14"/>
    <w:rsid w:val="005B5E58"/>
    <w:rsid w:val="005B6015"/>
    <w:rsid w:val="005B62D6"/>
    <w:rsid w:val="005B636B"/>
    <w:rsid w:val="005B680A"/>
    <w:rsid w:val="005B6D11"/>
    <w:rsid w:val="005B73C8"/>
    <w:rsid w:val="005B77B3"/>
    <w:rsid w:val="005B77EF"/>
    <w:rsid w:val="005B78A2"/>
    <w:rsid w:val="005C0A80"/>
    <w:rsid w:val="005C0D47"/>
    <w:rsid w:val="005C1801"/>
    <w:rsid w:val="005C1AF0"/>
    <w:rsid w:val="005C1E61"/>
    <w:rsid w:val="005C2084"/>
    <w:rsid w:val="005C219D"/>
    <w:rsid w:val="005C2235"/>
    <w:rsid w:val="005C2883"/>
    <w:rsid w:val="005C3624"/>
    <w:rsid w:val="005C37E4"/>
    <w:rsid w:val="005C3B89"/>
    <w:rsid w:val="005C3C98"/>
    <w:rsid w:val="005C3D4D"/>
    <w:rsid w:val="005C3E30"/>
    <w:rsid w:val="005C3FBD"/>
    <w:rsid w:val="005C423B"/>
    <w:rsid w:val="005C4287"/>
    <w:rsid w:val="005C45F4"/>
    <w:rsid w:val="005C535C"/>
    <w:rsid w:val="005C55F1"/>
    <w:rsid w:val="005C5650"/>
    <w:rsid w:val="005C5909"/>
    <w:rsid w:val="005C59B5"/>
    <w:rsid w:val="005C645F"/>
    <w:rsid w:val="005C6A2F"/>
    <w:rsid w:val="005C7139"/>
    <w:rsid w:val="005C729A"/>
    <w:rsid w:val="005C78CB"/>
    <w:rsid w:val="005D0079"/>
    <w:rsid w:val="005D00B6"/>
    <w:rsid w:val="005D0376"/>
    <w:rsid w:val="005D04E6"/>
    <w:rsid w:val="005D070F"/>
    <w:rsid w:val="005D092C"/>
    <w:rsid w:val="005D14CB"/>
    <w:rsid w:val="005D18C8"/>
    <w:rsid w:val="005D2041"/>
    <w:rsid w:val="005D291D"/>
    <w:rsid w:val="005D2CC1"/>
    <w:rsid w:val="005D3103"/>
    <w:rsid w:val="005D3271"/>
    <w:rsid w:val="005D3669"/>
    <w:rsid w:val="005D392F"/>
    <w:rsid w:val="005D39BB"/>
    <w:rsid w:val="005D3EB1"/>
    <w:rsid w:val="005D3ECC"/>
    <w:rsid w:val="005D3F81"/>
    <w:rsid w:val="005D4563"/>
    <w:rsid w:val="005D45C9"/>
    <w:rsid w:val="005D4A9A"/>
    <w:rsid w:val="005D4D10"/>
    <w:rsid w:val="005D50CF"/>
    <w:rsid w:val="005D57CF"/>
    <w:rsid w:val="005D5C45"/>
    <w:rsid w:val="005D5CBB"/>
    <w:rsid w:val="005D5FA2"/>
    <w:rsid w:val="005D5FBC"/>
    <w:rsid w:val="005D63C5"/>
    <w:rsid w:val="005D6454"/>
    <w:rsid w:val="005D668E"/>
    <w:rsid w:val="005D66FD"/>
    <w:rsid w:val="005D6B48"/>
    <w:rsid w:val="005D6B83"/>
    <w:rsid w:val="005D6BD6"/>
    <w:rsid w:val="005D6DB3"/>
    <w:rsid w:val="005D7081"/>
    <w:rsid w:val="005D7891"/>
    <w:rsid w:val="005D7F0E"/>
    <w:rsid w:val="005E0120"/>
    <w:rsid w:val="005E042C"/>
    <w:rsid w:val="005E07D3"/>
    <w:rsid w:val="005E0864"/>
    <w:rsid w:val="005E0B04"/>
    <w:rsid w:val="005E0DA0"/>
    <w:rsid w:val="005E0DF1"/>
    <w:rsid w:val="005E0F6B"/>
    <w:rsid w:val="005E143C"/>
    <w:rsid w:val="005E16E6"/>
    <w:rsid w:val="005E216C"/>
    <w:rsid w:val="005E26D7"/>
    <w:rsid w:val="005E28E9"/>
    <w:rsid w:val="005E31FB"/>
    <w:rsid w:val="005E35CB"/>
    <w:rsid w:val="005E3829"/>
    <w:rsid w:val="005E3D5A"/>
    <w:rsid w:val="005E3F81"/>
    <w:rsid w:val="005E4320"/>
    <w:rsid w:val="005E450B"/>
    <w:rsid w:val="005E458E"/>
    <w:rsid w:val="005E4980"/>
    <w:rsid w:val="005E4A6A"/>
    <w:rsid w:val="005E5486"/>
    <w:rsid w:val="005E54C0"/>
    <w:rsid w:val="005E5874"/>
    <w:rsid w:val="005E5E40"/>
    <w:rsid w:val="005E68D3"/>
    <w:rsid w:val="005E6934"/>
    <w:rsid w:val="005E69A9"/>
    <w:rsid w:val="005E76A3"/>
    <w:rsid w:val="005E79BC"/>
    <w:rsid w:val="005E7E75"/>
    <w:rsid w:val="005F0199"/>
    <w:rsid w:val="005F04F3"/>
    <w:rsid w:val="005F0549"/>
    <w:rsid w:val="005F061C"/>
    <w:rsid w:val="005F0652"/>
    <w:rsid w:val="005F0696"/>
    <w:rsid w:val="005F07B2"/>
    <w:rsid w:val="005F11BC"/>
    <w:rsid w:val="005F1390"/>
    <w:rsid w:val="005F1508"/>
    <w:rsid w:val="005F1534"/>
    <w:rsid w:val="005F1B6A"/>
    <w:rsid w:val="005F1C28"/>
    <w:rsid w:val="005F32F0"/>
    <w:rsid w:val="005F34FE"/>
    <w:rsid w:val="005F373F"/>
    <w:rsid w:val="005F385C"/>
    <w:rsid w:val="005F388F"/>
    <w:rsid w:val="005F3A02"/>
    <w:rsid w:val="005F4045"/>
    <w:rsid w:val="005F496F"/>
    <w:rsid w:val="005F4E3B"/>
    <w:rsid w:val="005F546E"/>
    <w:rsid w:val="005F5A07"/>
    <w:rsid w:val="005F5DD2"/>
    <w:rsid w:val="005F5FA3"/>
    <w:rsid w:val="005F6049"/>
    <w:rsid w:val="005F6104"/>
    <w:rsid w:val="005F61E4"/>
    <w:rsid w:val="005F65E0"/>
    <w:rsid w:val="005F6713"/>
    <w:rsid w:val="005F6AA2"/>
    <w:rsid w:val="005F6CBF"/>
    <w:rsid w:val="005F701E"/>
    <w:rsid w:val="005F725A"/>
    <w:rsid w:val="005F7271"/>
    <w:rsid w:val="005F76F3"/>
    <w:rsid w:val="005F7716"/>
    <w:rsid w:val="005F7971"/>
    <w:rsid w:val="005F799D"/>
    <w:rsid w:val="005F7A70"/>
    <w:rsid w:val="005F7EDB"/>
    <w:rsid w:val="005F7F75"/>
    <w:rsid w:val="00600355"/>
    <w:rsid w:val="00600756"/>
    <w:rsid w:val="006008CA"/>
    <w:rsid w:val="00600B27"/>
    <w:rsid w:val="00600BB7"/>
    <w:rsid w:val="00600F15"/>
    <w:rsid w:val="00601508"/>
    <w:rsid w:val="00601870"/>
    <w:rsid w:val="00601913"/>
    <w:rsid w:val="00602352"/>
    <w:rsid w:val="00602833"/>
    <w:rsid w:val="00602AE9"/>
    <w:rsid w:val="00602C61"/>
    <w:rsid w:val="006035A3"/>
    <w:rsid w:val="00603728"/>
    <w:rsid w:val="00603C6F"/>
    <w:rsid w:val="00603C84"/>
    <w:rsid w:val="00603CE4"/>
    <w:rsid w:val="00603F79"/>
    <w:rsid w:val="00603FB2"/>
    <w:rsid w:val="00604246"/>
    <w:rsid w:val="006046D1"/>
    <w:rsid w:val="00604C9D"/>
    <w:rsid w:val="00604D59"/>
    <w:rsid w:val="00605125"/>
    <w:rsid w:val="00605153"/>
    <w:rsid w:val="006054C5"/>
    <w:rsid w:val="00605C50"/>
    <w:rsid w:val="00605C5C"/>
    <w:rsid w:val="00605F91"/>
    <w:rsid w:val="006061E9"/>
    <w:rsid w:val="00606418"/>
    <w:rsid w:val="00606492"/>
    <w:rsid w:val="00607027"/>
    <w:rsid w:val="00607046"/>
    <w:rsid w:val="006072CB"/>
    <w:rsid w:val="00607989"/>
    <w:rsid w:val="00607AE0"/>
    <w:rsid w:val="00607C91"/>
    <w:rsid w:val="00607CD7"/>
    <w:rsid w:val="00607E7C"/>
    <w:rsid w:val="0061006B"/>
    <w:rsid w:val="006103CC"/>
    <w:rsid w:val="006107F9"/>
    <w:rsid w:val="00611262"/>
    <w:rsid w:val="00611709"/>
    <w:rsid w:val="00611879"/>
    <w:rsid w:val="00611BB5"/>
    <w:rsid w:val="00611E72"/>
    <w:rsid w:val="00612179"/>
    <w:rsid w:val="0061284E"/>
    <w:rsid w:val="00612DC9"/>
    <w:rsid w:val="00612DD4"/>
    <w:rsid w:val="0061308E"/>
    <w:rsid w:val="006134CF"/>
    <w:rsid w:val="006135CC"/>
    <w:rsid w:val="00613821"/>
    <w:rsid w:val="0061399A"/>
    <w:rsid w:val="00613F20"/>
    <w:rsid w:val="006140EC"/>
    <w:rsid w:val="006143F1"/>
    <w:rsid w:val="00614FA7"/>
    <w:rsid w:val="006153B2"/>
    <w:rsid w:val="006158E7"/>
    <w:rsid w:val="006159C8"/>
    <w:rsid w:val="006161A3"/>
    <w:rsid w:val="00616356"/>
    <w:rsid w:val="006168F7"/>
    <w:rsid w:val="0061703F"/>
    <w:rsid w:val="00617236"/>
    <w:rsid w:val="006177BA"/>
    <w:rsid w:val="00617ABF"/>
    <w:rsid w:val="00617C75"/>
    <w:rsid w:val="00617DFB"/>
    <w:rsid w:val="006202AC"/>
    <w:rsid w:val="006202AE"/>
    <w:rsid w:val="006202F5"/>
    <w:rsid w:val="0062045F"/>
    <w:rsid w:val="006205C3"/>
    <w:rsid w:val="0062085F"/>
    <w:rsid w:val="00620999"/>
    <w:rsid w:val="00620D82"/>
    <w:rsid w:val="00621178"/>
    <w:rsid w:val="00621AC9"/>
    <w:rsid w:val="00621CAC"/>
    <w:rsid w:val="00621E0C"/>
    <w:rsid w:val="006221ED"/>
    <w:rsid w:val="00622334"/>
    <w:rsid w:val="00622587"/>
    <w:rsid w:val="006225A4"/>
    <w:rsid w:val="006229DB"/>
    <w:rsid w:val="006229EA"/>
    <w:rsid w:val="00622E4F"/>
    <w:rsid w:val="006232FF"/>
    <w:rsid w:val="00623515"/>
    <w:rsid w:val="00623700"/>
    <w:rsid w:val="00623745"/>
    <w:rsid w:val="006238BD"/>
    <w:rsid w:val="00623BB9"/>
    <w:rsid w:val="00623DE8"/>
    <w:rsid w:val="00623EBA"/>
    <w:rsid w:val="0062405C"/>
    <w:rsid w:val="006240E2"/>
    <w:rsid w:val="00624125"/>
    <w:rsid w:val="00624407"/>
    <w:rsid w:val="006244F8"/>
    <w:rsid w:val="00624AEC"/>
    <w:rsid w:val="00624E3A"/>
    <w:rsid w:val="00624FE5"/>
    <w:rsid w:val="00625111"/>
    <w:rsid w:val="00625252"/>
    <w:rsid w:val="0062583C"/>
    <w:rsid w:val="006259E8"/>
    <w:rsid w:val="006263C1"/>
    <w:rsid w:val="0062645B"/>
    <w:rsid w:val="0062716E"/>
    <w:rsid w:val="006272FA"/>
    <w:rsid w:val="00627E76"/>
    <w:rsid w:val="006300A3"/>
    <w:rsid w:val="0063010F"/>
    <w:rsid w:val="006301EF"/>
    <w:rsid w:val="006302DD"/>
    <w:rsid w:val="006305C7"/>
    <w:rsid w:val="00630653"/>
    <w:rsid w:val="0063123B"/>
    <w:rsid w:val="0063130E"/>
    <w:rsid w:val="006316C4"/>
    <w:rsid w:val="00632EE1"/>
    <w:rsid w:val="00632FA5"/>
    <w:rsid w:val="00633028"/>
    <w:rsid w:val="006330CE"/>
    <w:rsid w:val="00633863"/>
    <w:rsid w:val="00633A6E"/>
    <w:rsid w:val="00633A8E"/>
    <w:rsid w:val="00633B43"/>
    <w:rsid w:val="006341E1"/>
    <w:rsid w:val="0063465B"/>
    <w:rsid w:val="00634771"/>
    <w:rsid w:val="00634B21"/>
    <w:rsid w:val="00634DDD"/>
    <w:rsid w:val="00634DE4"/>
    <w:rsid w:val="0063503C"/>
    <w:rsid w:val="00635828"/>
    <w:rsid w:val="00635CB0"/>
    <w:rsid w:val="00636646"/>
    <w:rsid w:val="00636C01"/>
    <w:rsid w:val="00636EF5"/>
    <w:rsid w:val="00636FA7"/>
    <w:rsid w:val="00636FD9"/>
    <w:rsid w:val="00636FF3"/>
    <w:rsid w:val="00637A34"/>
    <w:rsid w:val="00637B4F"/>
    <w:rsid w:val="00637CF0"/>
    <w:rsid w:val="006405A7"/>
    <w:rsid w:val="00641425"/>
    <w:rsid w:val="006416D9"/>
    <w:rsid w:val="006418EC"/>
    <w:rsid w:val="006422DB"/>
    <w:rsid w:val="0064259E"/>
    <w:rsid w:val="00642C51"/>
    <w:rsid w:val="00642F69"/>
    <w:rsid w:val="00643480"/>
    <w:rsid w:val="006440CD"/>
    <w:rsid w:val="00644132"/>
    <w:rsid w:val="006443CE"/>
    <w:rsid w:val="006444EB"/>
    <w:rsid w:val="00644FBE"/>
    <w:rsid w:val="00644FE7"/>
    <w:rsid w:val="006451E0"/>
    <w:rsid w:val="0064522A"/>
    <w:rsid w:val="00645401"/>
    <w:rsid w:val="00645BF6"/>
    <w:rsid w:val="00645E47"/>
    <w:rsid w:val="006462DB"/>
    <w:rsid w:val="00646532"/>
    <w:rsid w:val="00646B21"/>
    <w:rsid w:val="00646BE6"/>
    <w:rsid w:val="00647918"/>
    <w:rsid w:val="006500D4"/>
    <w:rsid w:val="00650154"/>
    <w:rsid w:val="006503C7"/>
    <w:rsid w:val="00651057"/>
    <w:rsid w:val="00651067"/>
    <w:rsid w:val="006510C1"/>
    <w:rsid w:val="006511A1"/>
    <w:rsid w:val="00651556"/>
    <w:rsid w:val="00651AAB"/>
    <w:rsid w:val="0065260D"/>
    <w:rsid w:val="00652E18"/>
    <w:rsid w:val="00652E43"/>
    <w:rsid w:val="006533D5"/>
    <w:rsid w:val="006533E9"/>
    <w:rsid w:val="0065382C"/>
    <w:rsid w:val="00653BD4"/>
    <w:rsid w:val="00653D36"/>
    <w:rsid w:val="006541AE"/>
    <w:rsid w:val="006544B9"/>
    <w:rsid w:val="006545C5"/>
    <w:rsid w:val="0065471B"/>
    <w:rsid w:val="00654786"/>
    <w:rsid w:val="00655495"/>
    <w:rsid w:val="00656318"/>
    <w:rsid w:val="0065646C"/>
    <w:rsid w:val="0065673A"/>
    <w:rsid w:val="00656DE0"/>
    <w:rsid w:val="00656E98"/>
    <w:rsid w:val="006571CF"/>
    <w:rsid w:val="00657B78"/>
    <w:rsid w:val="00657FC9"/>
    <w:rsid w:val="0066021A"/>
    <w:rsid w:val="00660673"/>
    <w:rsid w:val="006606AD"/>
    <w:rsid w:val="00660DEE"/>
    <w:rsid w:val="006610DD"/>
    <w:rsid w:val="00661244"/>
    <w:rsid w:val="00661469"/>
    <w:rsid w:val="00661641"/>
    <w:rsid w:val="0066175C"/>
    <w:rsid w:val="00662300"/>
    <w:rsid w:val="006624F5"/>
    <w:rsid w:val="00662ABB"/>
    <w:rsid w:val="00662B09"/>
    <w:rsid w:val="00662C78"/>
    <w:rsid w:val="00662C89"/>
    <w:rsid w:val="00662D0A"/>
    <w:rsid w:val="00662DC0"/>
    <w:rsid w:val="0066359B"/>
    <w:rsid w:val="00663610"/>
    <w:rsid w:val="006636C8"/>
    <w:rsid w:val="0066401D"/>
    <w:rsid w:val="0066413F"/>
    <w:rsid w:val="00664538"/>
    <w:rsid w:val="0066466E"/>
    <w:rsid w:val="00664780"/>
    <w:rsid w:val="006648FF"/>
    <w:rsid w:val="00664A8B"/>
    <w:rsid w:val="00664AC4"/>
    <w:rsid w:val="00664AFC"/>
    <w:rsid w:val="00664B7D"/>
    <w:rsid w:val="00664FE3"/>
    <w:rsid w:val="00666528"/>
    <w:rsid w:val="0066657E"/>
    <w:rsid w:val="00666947"/>
    <w:rsid w:val="00666A8C"/>
    <w:rsid w:val="00666AFE"/>
    <w:rsid w:val="0066716E"/>
    <w:rsid w:val="00667998"/>
    <w:rsid w:val="00667A91"/>
    <w:rsid w:val="00667D52"/>
    <w:rsid w:val="006704A0"/>
    <w:rsid w:val="006704D0"/>
    <w:rsid w:val="006707F7"/>
    <w:rsid w:val="00670D53"/>
    <w:rsid w:val="00670E18"/>
    <w:rsid w:val="00671223"/>
    <w:rsid w:val="00671D9E"/>
    <w:rsid w:val="00672073"/>
    <w:rsid w:val="006721B8"/>
    <w:rsid w:val="00672335"/>
    <w:rsid w:val="0067262C"/>
    <w:rsid w:val="006729ED"/>
    <w:rsid w:val="00672B9A"/>
    <w:rsid w:val="006730E1"/>
    <w:rsid w:val="0067324C"/>
    <w:rsid w:val="00673333"/>
    <w:rsid w:val="006737A1"/>
    <w:rsid w:val="00673EE8"/>
    <w:rsid w:val="006745FF"/>
    <w:rsid w:val="006757F8"/>
    <w:rsid w:val="00675A9C"/>
    <w:rsid w:val="00675C25"/>
    <w:rsid w:val="00675D7E"/>
    <w:rsid w:val="00675F8E"/>
    <w:rsid w:val="00675FAC"/>
    <w:rsid w:val="00676616"/>
    <w:rsid w:val="00676872"/>
    <w:rsid w:val="0067689E"/>
    <w:rsid w:val="006769CA"/>
    <w:rsid w:val="00676A90"/>
    <w:rsid w:val="00676DE4"/>
    <w:rsid w:val="00676E6E"/>
    <w:rsid w:val="00676F9F"/>
    <w:rsid w:val="006770E6"/>
    <w:rsid w:val="00677405"/>
    <w:rsid w:val="006775E3"/>
    <w:rsid w:val="006776C8"/>
    <w:rsid w:val="00677712"/>
    <w:rsid w:val="00677D9C"/>
    <w:rsid w:val="00677F42"/>
    <w:rsid w:val="0068000D"/>
    <w:rsid w:val="006809DA"/>
    <w:rsid w:val="00680C7F"/>
    <w:rsid w:val="00680FB9"/>
    <w:rsid w:val="006815CE"/>
    <w:rsid w:val="00681A57"/>
    <w:rsid w:val="006826BF"/>
    <w:rsid w:val="006828AE"/>
    <w:rsid w:val="00682BD1"/>
    <w:rsid w:val="00682EBD"/>
    <w:rsid w:val="00682FA9"/>
    <w:rsid w:val="006831CE"/>
    <w:rsid w:val="00683312"/>
    <w:rsid w:val="00683A5F"/>
    <w:rsid w:val="00683E03"/>
    <w:rsid w:val="00684475"/>
    <w:rsid w:val="0068474A"/>
    <w:rsid w:val="00684C4A"/>
    <w:rsid w:val="00685CD6"/>
    <w:rsid w:val="00685D4B"/>
    <w:rsid w:val="00685F06"/>
    <w:rsid w:val="0068633A"/>
    <w:rsid w:val="006864B7"/>
    <w:rsid w:val="006864EF"/>
    <w:rsid w:val="006865C7"/>
    <w:rsid w:val="006865DA"/>
    <w:rsid w:val="00686A02"/>
    <w:rsid w:val="00686D0E"/>
    <w:rsid w:val="00686E35"/>
    <w:rsid w:val="006871A1"/>
    <w:rsid w:val="00687F62"/>
    <w:rsid w:val="006900DC"/>
    <w:rsid w:val="006900E4"/>
    <w:rsid w:val="00690677"/>
    <w:rsid w:val="00690BC5"/>
    <w:rsid w:val="00690D08"/>
    <w:rsid w:val="00691048"/>
    <w:rsid w:val="0069142A"/>
    <w:rsid w:val="006914AD"/>
    <w:rsid w:val="00691D3D"/>
    <w:rsid w:val="00692558"/>
    <w:rsid w:val="006925E1"/>
    <w:rsid w:val="00692A2C"/>
    <w:rsid w:val="00692BA5"/>
    <w:rsid w:val="006937A9"/>
    <w:rsid w:val="00693BAF"/>
    <w:rsid w:val="00693BF9"/>
    <w:rsid w:val="0069421B"/>
    <w:rsid w:val="0069421C"/>
    <w:rsid w:val="0069430D"/>
    <w:rsid w:val="00694370"/>
    <w:rsid w:val="0069437A"/>
    <w:rsid w:val="00694415"/>
    <w:rsid w:val="00694795"/>
    <w:rsid w:val="00694A75"/>
    <w:rsid w:val="006950DE"/>
    <w:rsid w:val="00695A2E"/>
    <w:rsid w:val="00695B11"/>
    <w:rsid w:val="00695BE5"/>
    <w:rsid w:val="00695E3B"/>
    <w:rsid w:val="00696696"/>
    <w:rsid w:val="00696C86"/>
    <w:rsid w:val="00696CD7"/>
    <w:rsid w:val="006973A6"/>
    <w:rsid w:val="00697429"/>
    <w:rsid w:val="00697BD6"/>
    <w:rsid w:val="00697FC9"/>
    <w:rsid w:val="006A01AE"/>
    <w:rsid w:val="006A021B"/>
    <w:rsid w:val="006A0465"/>
    <w:rsid w:val="006A05EA"/>
    <w:rsid w:val="006A0B23"/>
    <w:rsid w:val="006A0C91"/>
    <w:rsid w:val="006A1342"/>
    <w:rsid w:val="006A1560"/>
    <w:rsid w:val="006A1AEE"/>
    <w:rsid w:val="006A2208"/>
    <w:rsid w:val="006A2AAD"/>
    <w:rsid w:val="006A2B94"/>
    <w:rsid w:val="006A2CD5"/>
    <w:rsid w:val="006A2EC6"/>
    <w:rsid w:val="006A38A2"/>
    <w:rsid w:val="006A3CB8"/>
    <w:rsid w:val="006A3EA6"/>
    <w:rsid w:val="006A3F01"/>
    <w:rsid w:val="006A431D"/>
    <w:rsid w:val="006A4804"/>
    <w:rsid w:val="006A5830"/>
    <w:rsid w:val="006A5A56"/>
    <w:rsid w:val="006A5D00"/>
    <w:rsid w:val="006A60BB"/>
    <w:rsid w:val="006A625D"/>
    <w:rsid w:val="006A66A2"/>
    <w:rsid w:val="006A733E"/>
    <w:rsid w:val="006A7C3D"/>
    <w:rsid w:val="006A7CF0"/>
    <w:rsid w:val="006A7F96"/>
    <w:rsid w:val="006B031B"/>
    <w:rsid w:val="006B0354"/>
    <w:rsid w:val="006B0704"/>
    <w:rsid w:val="006B0837"/>
    <w:rsid w:val="006B0905"/>
    <w:rsid w:val="006B0A35"/>
    <w:rsid w:val="006B0D22"/>
    <w:rsid w:val="006B1401"/>
    <w:rsid w:val="006B16B4"/>
    <w:rsid w:val="006B2184"/>
    <w:rsid w:val="006B2B30"/>
    <w:rsid w:val="006B3362"/>
    <w:rsid w:val="006B347D"/>
    <w:rsid w:val="006B37DD"/>
    <w:rsid w:val="006B38E7"/>
    <w:rsid w:val="006B39E6"/>
    <w:rsid w:val="006B44B5"/>
    <w:rsid w:val="006B4E97"/>
    <w:rsid w:val="006B4F44"/>
    <w:rsid w:val="006B4FDA"/>
    <w:rsid w:val="006B50B0"/>
    <w:rsid w:val="006B54A8"/>
    <w:rsid w:val="006B572C"/>
    <w:rsid w:val="006B579A"/>
    <w:rsid w:val="006B5821"/>
    <w:rsid w:val="006B5A85"/>
    <w:rsid w:val="006B5E38"/>
    <w:rsid w:val="006B6761"/>
    <w:rsid w:val="006B69FD"/>
    <w:rsid w:val="006B6B93"/>
    <w:rsid w:val="006B6BEB"/>
    <w:rsid w:val="006B7254"/>
    <w:rsid w:val="006B727B"/>
    <w:rsid w:val="006B72C6"/>
    <w:rsid w:val="006B736D"/>
    <w:rsid w:val="006B79EA"/>
    <w:rsid w:val="006B7ACA"/>
    <w:rsid w:val="006B7B3F"/>
    <w:rsid w:val="006C00CB"/>
    <w:rsid w:val="006C02AC"/>
    <w:rsid w:val="006C0A8A"/>
    <w:rsid w:val="006C0EF0"/>
    <w:rsid w:val="006C0FDE"/>
    <w:rsid w:val="006C117F"/>
    <w:rsid w:val="006C1592"/>
    <w:rsid w:val="006C15DE"/>
    <w:rsid w:val="006C180C"/>
    <w:rsid w:val="006C1B90"/>
    <w:rsid w:val="006C210D"/>
    <w:rsid w:val="006C24D8"/>
    <w:rsid w:val="006C2633"/>
    <w:rsid w:val="006C32D1"/>
    <w:rsid w:val="006C336D"/>
    <w:rsid w:val="006C3532"/>
    <w:rsid w:val="006C383F"/>
    <w:rsid w:val="006C3A58"/>
    <w:rsid w:val="006C3B85"/>
    <w:rsid w:val="006C3BB0"/>
    <w:rsid w:val="006C3F63"/>
    <w:rsid w:val="006C4B00"/>
    <w:rsid w:val="006C4CA2"/>
    <w:rsid w:val="006C4F44"/>
    <w:rsid w:val="006C53ED"/>
    <w:rsid w:val="006C57A5"/>
    <w:rsid w:val="006C5CF4"/>
    <w:rsid w:val="006C6BDD"/>
    <w:rsid w:val="006C6F90"/>
    <w:rsid w:val="006C7745"/>
    <w:rsid w:val="006C7C89"/>
    <w:rsid w:val="006C7E59"/>
    <w:rsid w:val="006D0013"/>
    <w:rsid w:val="006D0055"/>
    <w:rsid w:val="006D00EC"/>
    <w:rsid w:val="006D0171"/>
    <w:rsid w:val="006D07EE"/>
    <w:rsid w:val="006D0AED"/>
    <w:rsid w:val="006D0B56"/>
    <w:rsid w:val="006D0CEF"/>
    <w:rsid w:val="006D0D45"/>
    <w:rsid w:val="006D1036"/>
    <w:rsid w:val="006D148D"/>
    <w:rsid w:val="006D156E"/>
    <w:rsid w:val="006D163A"/>
    <w:rsid w:val="006D1F8B"/>
    <w:rsid w:val="006D209C"/>
    <w:rsid w:val="006D227B"/>
    <w:rsid w:val="006D22A7"/>
    <w:rsid w:val="006D23EA"/>
    <w:rsid w:val="006D23F3"/>
    <w:rsid w:val="006D2C7A"/>
    <w:rsid w:val="006D3004"/>
    <w:rsid w:val="006D3066"/>
    <w:rsid w:val="006D3474"/>
    <w:rsid w:val="006D396D"/>
    <w:rsid w:val="006D3CF4"/>
    <w:rsid w:val="006D3CF7"/>
    <w:rsid w:val="006D4053"/>
    <w:rsid w:val="006D4541"/>
    <w:rsid w:val="006D463E"/>
    <w:rsid w:val="006D499B"/>
    <w:rsid w:val="006D4A54"/>
    <w:rsid w:val="006D4C59"/>
    <w:rsid w:val="006D4C9C"/>
    <w:rsid w:val="006D4DBD"/>
    <w:rsid w:val="006D526A"/>
    <w:rsid w:val="006D5441"/>
    <w:rsid w:val="006D5EC4"/>
    <w:rsid w:val="006D5F19"/>
    <w:rsid w:val="006D6082"/>
    <w:rsid w:val="006D6506"/>
    <w:rsid w:val="006D68DF"/>
    <w:rsid w:val="006D6A87"/>
    <w:rsid w:val="006D6B49"/>
    <w:rsid w:val="006D6F31"/>
    <w:rsid w:val="006D6FC1"/>
    <w:rsid w:val="006D7203"/>
    <w:rsid w:val="006D7320"/>
    <w:rsid w:val="006D7BC8"/>
    <w:rsid w:val="006D7F1D"/>
    <w:rsid w:val="006E0457"/>
    <w:rsid w:val="006E0AB6"/>
    <w:rsid w:val="006E0CFE"/>
    <w:rsid w:val="006E0DB1"/>
    <w:rsid w:val="006E0F71"/>
    <w:rsid w:val="006E103F"/>
    <w:rsid w:val="006E111D"/>
    <w:rsid w:val="006E120B"/>
    <w:rsid w:val="006E18E6"/>
    <w:rsid w:val="006E1F7F"/>
    <w:rsid w:val="006E2179"/>
    <w:rsid w:val="006E258F"/>
    <w:rsid w:val="006E28EE"/>
    <w:rsid w:val="006E2938"/>
    <w:rsid w:val="006E2B1E"/>
    <w:rsid w:val="006E2B44"/>
    <w:rsid w:val="006E2CEC"/>
    <w:rsid w:val="006E2FCC"/>
    <w:rsid w:val="006E3207"/>
    <w:rsid w:val="006E3273"/>
    <w:rsid w:val="006E33F6"/>
    <w:rsid w:val="006E373E"/>
    <w:rsid w:val="006E3A10"/>
    <w:rsid w:val="006E3E49"/>
    <w:rsid w:val="006E42F5"/>
    <w:rsid w:val="006E478E"/>
    <w:rsid w:val="006E4D81"/>
    <w:rsid w:val="006E4E2E"/>
    <w:rsid w:val="006E52F6"/>
    <w:rsid w:val="006E545B"/>
    <w:rsid w:val="006E5C17"/>
    <w:rsid w:val="006E5D43"/>
    <w:rsid w:val="006E6143"/>
    <w:rsid w:val="006E6161"/>
    <w:rsid w:val="006E65FD"/>
    <w:rsid w:val="006E6A6D"/>
    <w:rsid w:val="006E7629"/>
    <w:rsid w:val="006E7D6F"/>
    <w:rsid w:val="006F0234"/>
    <w:rsid w:val="006F02C8"/>
    <w:rsid w:val="006F0406"/>
    <w:rsid w:val="006F0522"/>
    <w:rsid w:val="006F05D8"/>
    <w:rsid w:val="006F0AAB"/>
    <w:rsid w:val="006F0D67"/>
    <w:rsid w:val="006F12F1"/>
    <w:rsid w:val="006F1358"/>
    <w:rsid w:val="006F17AA"/>
    <w:rsid w:val="006F1CEE"/>
    <w:rsid w:val="006F1E51"/>
    <w:rsid w:val="006F2361"/>
    <w:rsid w:val="006F2A1B"/>
    <w:rsid w:val="006F2B65"/>
    <w:rsid w:val="006F2BDF"/>
    <w:rsid w:val="006F3113"/>
    <w:rsid w:val="006F3371"/>
    <w:rsid w:val="006F379C"/>
    <w:rsid w:val="006F3A4B"/>
    <w:rsid w:val="006F3EDE"/>
    <w:rsid w:val="006F3F54"/>
    <w:rsid w:val="006F3F71"/>
    <w:rsid w:val="006F422A"/>
    <w:rsid w:val="006F455F"/>
    <w:rsid w:val="006F47A8"/>
    <w:rsid w:val="006F501E"/>
    <w:rsid w:val="006F57F8"/>
    <w:rsid w:val="006F5FBA"/>
    <w:rsid w:val="006F5FCD"/>
    <w:rsid w:val="006F5FF7"/>
    <w:rsid w:val="006F61EE"/>
    <w:rsid w:val="006F6AF0"/>
    <w:rsid w:val="006F6BAA"/>
    <w:rsid w:val="006F6D22"/>
    <w:rsid w:val="006F7386"/>
    <w:rsid w:val="006F741F"/>
    <w:rsid w:val="006F7907"/>
    <w:rsid w:val="007000CC"/>
    <w:rsid w:val="00700569"/>
    <w:rsid w:val="00700656"/>
    <w:rsid w:val="00700696"/>
    <w:rsid w:val="00700BF9"/>
    <w:rsid w:val="00700E06"/>
    <w:rsid w:val="00701537"/>
    <w:rsid w:val="007018EA"/>
    <w:rsid w:val="00701AD6"/>
    <w:rsid w:val="00702028"/>
    <w:rsid w:val="00702298"/>
    <w:rsid w:val="007026B8"/>
    <w:rsid w:val="00702A39"/>
    <w:rsid w:val="007030AE"/>
    <w:rsid w:val="007034F2"/>
    <w:rsid w:val="00703BCB"/>
    <w:rsid w:val="00703CFB"/>
    <w:rsid w:val="00704404"/>
    <w:rsid w:val="00704765"/>
    <w:rsid w:val="00704898"/>
    <w:rsid w:val="00704A14"/>
    <w:rsid w:val="00704A71"/>
    <w:rsid w:val="00704B4E"/>
    <w:rsid w:val="00704B80"/>
    <w:rsid w:val="00705119"/>
    <w:rsid w:val="0070539F"/>
    <w:rsid w:val="00705A83"/>
    <w:rsid w:val="0070613E"/>
    <w:rsid w:val="007062A0"/>
    <w:rsid w:val="00706402"/>
    <w:rsid w:val="00707548"/>
    <w:rsid w:val="00707887"/>
    <w:rsid w:val="00707952"/>
    <w:rsid w:val="00707BAD"/>
    <w:rsid w:val="007101F0"/>
    <w:rsid w:val="007102AD"/>
    <w:rsid w:val="00710D72"/>
    <w:rsid w:val="00710D7E"/>
    <w:rsid w:val="00711026"/>
    <w:rsid w:val="0071119F"/>
    <w:rsid w:val="00711400"/>
    <w:rsid w:val="007115AC"/>
    <w:rsid w:val="00711775"/>
    <w:rsid w:val="007119D6"/>
    <w:rsid w:val="00711A90"/>
    <w:rsid w:val="00711D9D"/>
    <w:rsid w:val="00712059"/>
    <w:rsid w:val="0071229D"/>
    <w:rsid w:val="007124D5"/>
    <w:rsid w:val="007127E1"/>
    <w:rsid w:val="00712D9C"/>
    <w:rsid w:val="00713094"/>
    <w:rsid w:val="0071315A"/>
    <w:rsid w:val="00713DD8"/>
    <w:rsid w:val="00714136"/>
    <w:rsid w:val="00714172"/>
    <w:rsid w:val="00714250"/>
    <w:rsid w:val="00714473"/>
    <w:rsid w:val="007149DF"/>
    <w:rsid w:val="00714BC1"/>
    <w:rsid w:val="00714FA5"/>
    <w:rsid w:val="007150DD"/>
    <w:rsid w:val="00715CDB"/>
    <w:rsid w:val="007170A4"/>
    <w:rsid w:val="007178B2"/>
    <w:rsid w:val="00717B4F"/>
    <w:rsid w:val="00717E28"/>
    <w:rsid w:val="00717EF5"/>
    <w:rsid w:val="00720C61"/>
    <w:rsid w:val="00720EC7"/>
    <w:rsid w:val="007218D7"/>
    <w:rsid w:val="00721A06"/>
    <w:rsid w:val="00722C72"/>
    <w:rsid w:val="00723383"/>
    <w:rsid w:val="007233AC"/>
    <w:rsid w:val="007233E8"/>
    <w:rsid w:val="0072371B"/>
    <w:rsid w:val="00723EA8"/>
    <w:rsid w:val="00724004"/>
    <w:rsid w:val="007240E6"/>
    <w:rsid w:val="00724121"/>
    <w:rsid w:val="00724175"/>
    <w:rsid w:val="007244C0"/>
    <w:rsid w:val="007245C0"/>
    <w:rsid w:val="007249B8"/>
    <w:rsid w:val="00724A9E"/>
    <w:rsid w:val="00724FB7"/>
    <w:rsid w:val="007250CA"/>
    <w:rsid w:val="0072547F"/>
    <w:rsid w:val="0072563C"/>
    <w:rsid w:val="00725B68"/>
    <w:rsid w:val="00725DFC"/>
    <w:rsid w:val="00726541"/>
    <w:rsid w:val="00726A56"/>
    <w:rsid w:val="00726F05"/>
    <w:rsid w:val="0072725D"/>
    <w:rsid w:val="0072734C"/>
    <w:rsid w:val="007276C5"/>
    <w:rsid w:val="00727AEF"/>
    <w:rsid w:val="00727FE2"/>
    <w:rsid w:val="007300AB"/>
    <w:rsid w:val="00730ED3"/>
    <w:rsid w:val="00730F0C"/>
    <w:rsid w:val="00731224"/>
    <w:rsid w:val="007318F5"/>
    <w:rsid w:val="00731A5C"/>
    <w:rsid w:val="00732161"/>
    <w:rsid w:val="007323F5"/>
    <w:rsid w:val="007326CA"/>
    <w:rsid w:val="007327B8"/>
    <w:rsid w:val="00733057"/>
    <w:rsid w:val="007331D2"/>
    <w:rsid w:val="007333B3"/>
    <w:rsid w:val="0073364C"/>
    <w:rsid w:val="00733C40"/>
    <w:rsid w:val="007342B7"/>
    <w:rsid w:val="0073445A"/>
    <w:rsid w:val="007348A6"/>
    <w:rsid w:val="00734CCD"/>
    <w:rsid w:val="00734FC6"/>
    <w:rsid w:val="007353EC"/>
    <w:rsid w:val="00735521"/>
    <w:rsid w:val="0073563C"/>
    <w:rsid w:val="007357FE"/>
    <w:rsid w:val="00735A97"/>
    <w:rsid w:val="00736CBD"/>
    <w:rsid w:val="00736E07"/>
    <w:rsid w:val="0073722E"/>
    <w:rsid w:val="0073722F"/>
    <w:rsid w:val="00737530"/>
    <w:rsid w:val="007407B3"/>
    <w:rsid w:val="007409D7"/>
    <w:rsid w:val="007413DF"/>
    <w:rsid w:val="00741870"/>
    <w:rsid w:val="00741F44"/>
    <w:rsid w:val="0074217E"/>
    <w:rsid w:val="00742296"/>
    <w:rsid w:val="0074230E"/>
    <w:rsid w:val="007424F0"/>
    <w:rsid w:val="00742B95"/>
    <w:rsid w:val="00742E39"/>
    <w:rsid w:val="0074301D"/>
    <w:rsid w:val="00743132"/>
    <w:rsid w:val="007432F6"/>
    <w:rsid w:val="00743421"/>
    <w:rsid w:val="00743931"/>
    <w:rsid w:val="00743A2F"/>
    <w:rsid w:val="00743A33"/>
    <w:rsid w:val="00744201"/>
    <w:rsid w:val="007444E2"/>
    <w:rsid w:val="00744879"/>
    <w:rsid w:val="00744ABA"/>
    <w:rsid w:val="00744DFE"/>
    <w:rsid w:val="00744E19"/>
    <w:rsid w:val="00744EC4"/>
    <w:rsid w:val="00745170"/>
    <w:rsid w:val="007454D7"/>
    <w:rsid w:val="007455C5"/>
    <w:rsid w:val="007457DE"/>
    <w:rsid w:val="00746316"/>
    <w:rsid w:val="00746357"/>
    <w:rsid w:val="00746B5F"/>
    <w:rsid w:val="00746DED"/>
    <w:rsid w:val="00746E9D"/>
    <w:rsid w:val="00746FB2"/>
    <w:rsid w:val="00747066"/>
    <w:rsid w:val="007476D0"/>
    <w:rsid w:val="00747F8C"/>
    <w:rsid w:val="007503CC"/>
    <w:rsid w:val="007503F9"/>
    <w:rsid w:val="00751966"/>
    <w:rsid w:val="00752F34"/>
    <w:rsid w:val="007531D3"/>
    <w:rsid w:val="00753429"/>
    <w:rsid w:val="00753887"/>
    <w:rsid w:val="00753F5B"/>
    <w:rsid w:val="00755111"/>
    <w:rsid w:val="00755664"/>
    <w:rsid w:val="00755A1B"/>
    <w:rsid w:val="00755D00"/>
    <w:rsid w:val="00757279"/>
    <w:rsid w:val="00757329"/>
    <w:rsid w:val="00757430"/>
    <w:rsid w:val="007574F1"/>
    <w:rsid w:val="00757F32"/>
    <w:rsid w:val="00760242"/>
    <w:rsid w:val="0076066D"/>
    <w:rsid w:val="00760701"/>
    <w:rsid w:val="00760740"/>
    <w:rsid w:val="00761078"/>
    <w:rsid w:val="00761508"/>
    <w:rsid w:val="00761A09"/>
    <w:rsid w:val="00761EEB"/>
    <w:rsid w:val="0076283A"/>
    <w:rsid w:val="00762957"/>
    <w:rsid w:val="00762A4E"/>
    <w:rsid w:val="00762EB7"/>
    <w:rsid w:val="00763A93"/>
    <w:rsid w:val="00763D5A"/>
    <w:rsid w:val="007640AC"/>
    <w:rsid w:val="00764488"/>
    <w:rsid w:val="00764558"/>
    <w:rsid w:val="00764C16"/>
    <w:rsid w:val="00765D91"/>
    <w:rsid w:val="007664E2"/>
    <w:rsid w:val="00766617"/>
    <w:rsid w:val="00766A17"/>
    <w:rsid w:val="00766B22"/>
    <w:rsid w:val="00766F48"/>
    <w:rsid w:val="0076741A"/>
    <w:rsid w:val="0076797F"/>
    <w:rsid w:val="00767A63"/>
    <w:rsid w:val="00767C39"/>
    <w:rsid w:val="00770D5A"/>
    <w:rsid w:val="00770D80"/>
    <w:rsid w:val="00770EAC"/>
    <w:rsid w:val="00770F2B"/>
    <w:rsid w:val="007711CC"/>
    <w:rsid w:val="00771325"/>
    <w:rsid w:val="00771568"/>
    <w:rsid w:val="0077164E"/>
    <w:rsid w:val="00771771"/>
    <w:rsid w:val="00771B61"/>
    <w:rsid w:val="0077207B"/>
    <w:rsid w:val="007720AF"/>
    <w:rsid w:val="00772447"/>
    <w:rsid w:val="00772515"/>
    <w:rsid w:val="0077258F"/>
    <w:rsid w:val="00773007"/>
    <w:rsid w:val="007738FA"/>
    <w:rsid w:val="007739E8"/>
    <w:rsid w:val="00774019"/>
    <w:rsid w:val="00774201"/>
    <w:rsid w:val="00775284"/>
    <w:rsid w:val="00775316"/>
    <w:rsid w:val="007754A9"/>
    <w:rsid w:val="007756CC"/>
    <w:rsid w:val="00775A7F"/>
    <w:rsid w:val="0077601D"/>
    <w:rsid w:val="00776C25"/>
    <w:rsid w:val="00776CA3"/>
    <w:rsid w:val="00776FA2"/>
    <w:rsid w:val="00777161"/>
    <w:rsid w:val="007776DF"/>
    <w:rsid w:val="00777989"/>
    <w:rsid w:val="00777A7C"/>
    <w:rsid w:val="00777C8C"/>
    <w:rsid w:val="00777D66"/>
    <w:rsid w:val="00780928"/>
    <w:rsid w:val="00780E60"/>
    <w:rsid w:val="00781192"/>
    <w:rsid w:val="0078150D"/>
    <w:rsid w:val="007816FA"/>
    <w:rsid w:val="00781CA0"/>
    <w:rsid w:val="00781CEF"/>
    <w:rsid w:val="007823B4"/>
    <w:rsid w:val="00782929"/>
    <w:rsid w:val="00782A21"/>
    <w:rsid w:val="00782E01"/>
    <w:rsid w:val="00783278"/>
    <w:rsid w:val="00783497"/>
    <w:rsid w:val="007836AF"/>
    <w:rsid w:val="00783DE3"/>
    <w:rsid w:val="00784039"/>
    <w:rsid w:val="00784048"/>
    <w:rsid w:val="007845EB"/>
    <w:rsid w:val="007847FE"/>
    <w:rsid w:val="00785323"/>
    <w:rsid w:val="0078579D"/>
    <w:rsid w:val="00786889"/>
    <w:rsid w:val="0078698B"/>
    <w:rsid w:val="00786E9F"/>
    <w:rsid w:val="00787435"/>
    <w:rsid w:val="00787632"/>
    <w:rsid w:val="00787F8C"/>
    <w:rsid w:val="00790267"/>
    <w:rsid w:val="00790397"/>
    <w:rsid w:val="007906B5"/>
    <w:rsid w:val="007914B1"/>
    <w:rsid w:val="007915AF"/>
    <w:rsid w:val="00791767"/>
    <w:rsid w:val="00791B6C"/>
    <w:rsid w:val="00792105"/>
    <w:rsid w:val="0079217F"/>
    <w:rsid w:val="007924E4"/>
    <w:rsid w:val="007927CB"/>
    <w:rsid w:val="0079289D"/>
    <w:rsid w:val="007935A4"/>
    <w:rsid w:val="007938A7"/>
    <w:rsid w:val="007938FC"/>
    <w:rsid w:val="00793FB4"/>
    <w:rsid w:val="0079497C"/>
    <w:rsid w:val="00794DAB"/>
    <w:rsid w:val="00794F18"/>
    <w:rsid w:val="0079509B"/>
    <w:rsid w:val="0079517E"/>
    <w:rsid w:val="0079528F"/>
    <w:rsid w:val="00795594"/>
    <w:rsid w:val="00795D88"/>
    <w:rsid w:val="007967A3"/>
    <w:rsid w:val="007967FF"/>
    <w:rsid w:val="0079696F"/>
    <w:rsid w:val="00796F3C"/>
    <w:rsid w:val="007975CD"/>
    <w:rsid w:val="00797661"/>
    <w:rsid w:val="00797E3C"/>
    <w:rsid w:val="007A0146"/>
    <w:rsid w:val="007A0577"/>
    <w:rsid w:val="007A0778"/>
    <w:rsid w:val="007A0EE7"/>
    <w:rsid w:val="007A0FFF"/>
    <w:rsid w:val="007A1234"/>
    <w:rsid w:val="007A1713"/>
    <w:rsid w:val="007A1D29"/>
    <w:rsid w:val="007A277E"/>
    <w:rsid w:val="007A2891"/>
    <w:rsid w:val="007A297A"/>
    <w:rsid w:val="007A368C"/>
    <w:rsid w:val="007A42FD"/>
    <w:rsid w:val="007A4B16"/>
    <w:rsid w:val="007A528F"/>
    <w:rsid w:val="007A5682"/>
    <w:rsid w:val="007A5744"/>
    <w:rsid w:val="007A5A6F"/>
    <w:rsid w:val="007A61C3"/>
    <w:rsid w:val="007A639F"/>
    <w:rsid w:val="007A6473"/>
    <w:rsid w:val="007A6FCA"/>
    <w:rsid w:val="007A7267"/>
    <w:rsid w:val="007A75EE"/>
    <w:rsid w:val="007A79EB"/>
    <w:rsid w:val="007B04BF"/>
    <w:rsid w:val="007B09CC"/>
    <w:rsid w:val="007B0CB8"/>
    <w:rsid w:val="007B0FBD"/>
    <w:rsid w:val="007B18FD"/>
    <w:rsid w:val="007B2348"/>
    <w:rsid w:val="007B2C00"/>
    <w:rsid w:val="007B2F57"/>
    <w:rsid w:val="007B38FA"/>
    <w:rsid w:val="007B3A75"/>
    <w:rsid w:val="007B41DC"/>
    <w:rsid w:val="007B42CC"/>
    <w:rsid w:val="007B435D"/>
    <w:rsid w:val="007B469E"/>
    <w:rsid w:val="007B476D"/>
    <w:rsid w:val="007B49F2"/>
    <w:rsid w:val="007B5A30"/>
    <w:rsid w:val="007B5A9C"/>
    <w:rsid w:val="007B5E6E"/>
    <w:rsid w:val="007B5E7E"/>
    <w:rsid w:val="007B6200"/>
    <w:rsid w:val="007B63DD"/>
    <w:rsid w:val="007B6A80"/>
    <w:rsid w:val="007B6ACE"/>
    <w:rsid w:val="007B6EAA"/>
    <w:rsid w:val="007B6EE8"/>
    <w:rsid w:val="007B6F96"/>
    <w:rsid w:val="007B7207"/>
    <w:rsid w:val="007B7638"/>
    <w:rsid w:val="007B7E6D"/>
    <w:rsid w:val="007B7F7D"/>
    <w:rsid w:val="007B7FE6"/>
    <w:rsid w:val="007C00BB"/>
    <w:rsid w:val="007C0122"/>
    <w:rsid w:val="007C059B"/>
    <w:rsid w:val="007C09F1"/>
    <w:rsid w:val="007C0B67"/>
    <w:rsid w:val="007C1133"/>
    <w:rsid w:val="007C18C2"/>
    <w:rsid w:val="007C1F05"/>
    <w:rsid w:val="007C212C"/>
    <w:rsid w:val="007C21F5"/>
    <w:rsid w:val="007C343E"/>
    <w:rsid w:val="007C3565"/>
    <w:rsid w:val="007C3A29"/>
    <w:rsid w:val="007C3C80"/>
    <w:rsid w:val="007C46BB"/>
    <w:rsid w:val="007C4ABC"/>
    <w:rsid w:val="007C50D6"/>
    <w:rsid w:val="007C50FA"/>
    <w:rsid w:val="007C5110"/>
    <w:rsid w:val="007C530C"/>
    <w:rsid w:val="007C53B6"/>
    <w:rsid w:val="007C5DF3"/>
    <w:rsid w:val="007C5E8C"/>
    <w:rsid w:val="007C620D"/>
    <w:rsid w:val="007C64C2"/>
    <w:rsid w:val="007C6597"/>
    <w:rsid w:val="007C6603"/>
    <w:rsid w:val="007C7680"/>
    <w:rsid w:val="007C7948"/>
    <w:rsid w:val="007C79BA"/>
    <w:rsid w:val="007C7AFD"/>
    <w:rsid w:val="007C7C92"/>
    <w:rsid w:val="007D02F7"/>
    <w:rsid w:val="007D0621"/>
    <w:rsid w:val="007D0844"/>
    <w:rsid w:val="007D0AF4"/>
    <w:rsid w:val="007D0C6F"/>
    <w:rsid w:val="007D0EFB"/>
    <w:rsid w:val="007D118E"/>
    <w:rsid w:val="007D13E5"/>
    <w:rsid w:val="007D163A"/>
    <w:rsid w:val="007D165A"/>
    <w:rsid w:val="007D1728"/>
    <w:rsid w:val="007D28CF"/>
    <w:rsid w:val="007D28DA"/>
    <w:rsid w:val="007D2C76"/>
    <w:rsid w:val="007D2E80"/>
    <w:rsid w:val="007D3021"/>
    <w:rsid w:val="007D336E"/>
    <w:rsid w:val="007D35C1"/>
    <w:rsid w:val="007D3659"/>
    <w:rsid w:val="007D3688"/>
    <w:rsid w:val="007D432B"/>
    <w:rsid w:val="007D4AEA"/>
    <w:rsid w:val="007D4DDA"/>
    <w:rsid w:val="007D517A"/>
    <w:rsid w:val="007D5DC8"/>
    <w:rsid w:val="007D5DD0"/>
    <w:rsid w:val="007D5DD5"/>
    <w:rsid w:val="007D5E0F"/>
    <w:rsid w:val="007D677A"/>
    <w:rsid w:val="007D6875"/>
    <w:rsid w:val="007D6880"/>
    <w:rsid w:val="007D7064"/>
    <w:rsid w:val="007D70D7"/>
    <w:rsid w:val="007D7330"/>
    <w:rsid w:val="007D761A"/>
    <w:rsid w:val="007D7B93"/>
    <w:rsid w:val="007D7DA2"/>
    <w:rsid w:val="007E0090"/>
    <w:rsid w:val="007E0AE1"/>
    <w:rsid w:val="007E0C59"/>
    <w:rsid w:val="007E0DFA"/>
    <w:rsid w:val="007E1A23"/>
    <w:rsid w:val="007E1CF3"/>
    <w:rsid w:val="007E2507"/>
    <w:rsid w:val="007E2C55"/>
    <w:rsid w:val="007E30C5"/>
    <w:rsid w:val="007E3B04"/>
    <w:rsid w:val="007E3C3C"/>
    <w:rsid w:val="007E422F"/>
    <w:rsid w:val="007E4735"/>
    <w:rsid w:val="007E4B5E"/>
    <w:rsid w:val="007E5950"/>
    <w:rsid w:val="007E5BDC"/>
    <w:rsid w:val="007E63A6"/>
    <w:rsid w:val="007E6E00"/>
    <w:rsid w:val="007E70DA"/>
    <w:rsid w:val="007E77ED"/>
    <w:rsid w:val="007E7BE1"/>
    <w:rsid w:val="007E7E77"/>
    <w:rsid w:val="007F00D3"/>
    <w:rsid w:val="007F0351"/>
    <w:rsid w:val="007F04E9"/>
    <w:rsid w:val="007F05EE"/>
    <w:rsid w:val="007F0882"/>
    <w:rsid w:val="007F08F5"/>
    <w:rsid w:val="007F0D35"/>
    <w:rsid w:val="007F137F"/>
    <w:rsid w:val="007F1930"/>
    <w:rsid w:val="007F1AED"/>
    <w:rsid w:val="007F1B72"/>
    <w:rsid w:val="007F218A"/>
    <w:rsid w:val="007F2392"/>
    <w:rsid w:val="007F280C"/>
    <w:rsid w:val="007F2906"/>
    <w:rsid w:val="007F2A6A"/>
    <w:rsid w:val="007F2AA1"/>
    <w:rsid w:val="007F33CE"/>
    <w:rsid w:val="007F3B08"/>
    <w:rsid w:val="007F3C10"/>
    <w:rsid w:val="007F3D13"/>
    <w:rsid w:val="007F3FC9"/>
    <w:rsid w:val="007F4395"/>
    <w:rsid w:val="007F476A"/>
    <w:rsid w:val="007F4E3E"/>
    <w:rsid w:val="007F4EF2"/>
    <w:rsid w:val="007F4F50"/>
    <w:rsid w:val="007F501F"/>
    <w:rsid w:val="007F53DF"/>
    <w:rsid w:val="007F5916"/>
    <w:rsid w:val="007F5A88"/>
    <w:rsid w:val="007F6FE0"/>
    <w:rsid w:val="007F6FE5"/>
    <w:rsid w:val="007F7735"/>
    <w:rsid w:val="00800086"/>
    <w:rsid w:val="00800DE4"/>
    <w:rsid w:val="00800EFC"/>
    <w:rsid w:val="0080100A"/>
    <w:rsid w:val="00801022"/>
    <w:rsid w:val="0080137C"/>
    <w:rsid w:val="008013D7"/>
    <w:rsid w:val="0080180A"/>
    <w:rsid w:val="008018F5"/>
    <w:rsid w:val="0080195D"/>
    <w:rsid w:val="008019CB"/>
    <w:rsid w:val="00801C49"/>
    <w:rsid w:val="00801F21"/>
    <w:rsid w:val="00802243"/>
    <w:rsid w:val="00802345"/>
    <w:rsid w:val="00802835"/>
    <w:rsid w:val="00802CC3"/>
    <w:rsid w:val="00802E9E"/>
    <w:rsid w:val="00803A5A"/>
    <w:rsid w:val="00803D10"/>
    <w:rsid w:val="00803EF8"/>
    <w:rsid w:val="008042BC"/>
    <w:rsid w:val="0080445B"/>
    <w:rsid w:val="008045BB"/>
    <w:rsid w:val="008046A6"/>
    <w:rsid w:val="0080487D"/>
    <w:rsid w:val="00804C77"/>
    <w:rsid w:val="00804D11"/>
    <w:rsid w:val="00804FD9"/>
    <w:rsid w:val="0080500F"/>
    <w:rsid w:val="008057AF"/>
    <w:rsid w:val="00805883"/>
    <w:rsid w:val="0080596D"/>
    <w:rsid w:val="00805A6E"/>
    <w:rsid w:val="0080636E"/>
    <w:rsid w:val="00806F8A"/>
    <w:rsid w:val="008075A4"/>
    <w:rsid w:val="00807954"/>
    <w:rsid w:val="0080796D"/>
    <w:rsid w:val="00807DF2"/>
    <w:rsid w:val="00807F39"/>
    <w:rsid w:val="008100E9"/>
    <w:rsid w:val="00810393"/>
    <w:rsid w:val="00810457"/>
    <w:rsid w:val="00810AB6"/>
    <w:rsid w:val="00810BDB"/>
    <w:rsid w:val="00811732"/>
    <w:rsid w:val="00811C80"/>
    <w:rsid w:val="00811CD8"/>
    <w:rsid w:val="00811F1F"/>
    <w:rsid w:val="008121DC"/>
    <w:rsid w:val="00812292"/>
    <w:rsid w:val="008124B6"/>
    <w:rsid w:val="00812977"/>
    <w:rsid w:val="00813393"/>
    <w:rsid w:val="008133C3"/>
    <w:rsid w:val="0081361F"/>
    <w:rsid w:val="008139DE"/>
    <w:rsid w:val="0081461F"/>
    <w:rsid w:val="00814840"/>
    <w:rsid w:val="00814969"/>
    <w:rsid w:val="00815019"/>
    <w:rsid w:val="0081584E"/>
    <w:rsid w:val="00815B97"/>
    <w:rsid w:val="00815DE8"/>
    <w:rsid w:val="00816284"/>
    <w:rsid w:val="008162A6"/>
    <w:rsid w:val="00816598"/>
    <w:rsid w:val="00816637"/>
    <w:rsid w:val="00816840"/>
    <w:rsid w:val="00816C5E"/>
    <w:rsid w:val="00816D9A"/>
    <w:rsid w:val="008173CB"/>
    <w:rsid w:val="00817747"/>
    <w:rsid w:val="00817CAB"/>
    <w:rsid w:val="0082044B"/>
    <w:rsid w:val="008205CC"/>
    <w:rsid w:val="008209B7"/>
    <w:rsid w:val="00820A45"/>
    <w:rsid w:val="00820CE7"/>
    <w:rsid w:val="00821404"/>
    <w:rsid w:val="00821636"/>
    <w:rsid w:val="00821B8F"/>
    <w:rsid w:val="00822072"/>
    <w:rsid w:val="00822121"/>
    <w:rsid w:val="0082253C"/>
    <w:rsid w:val="0082262D"/>
    <w:rsid w:val="00822B1E"/>
    <w:rsid w:val="00823B12"/>
    <w:rsid w:val="00824EF4"/>
    <w:rsid w:val="0082502C"/>
    <w:rsid w:val="00825828"/>
    <w:rsid w:val="008258DA"/>
    <w:rsid w:val="0082596B"/>
    <w:rsid w:val="00825DBD"/>
    <w:rsid w:val="00826111"/>
    <w:rsid w:val="00826384"/>
    <w:rsid w:val="00826640"/>
    <w:rsid w:val="008266DD"/>
    <w:rsid w:val="00826938"/>
    <w:rsid w:val="00826B3E"/>
    <w:rsid w:val="00826D18"/>
    <w:rsid w:val="008279D3"/>
    <w:rsid w:val="00827BA6"/>
    <w:rsid w:val="00830002"/>
    <w:rsid w:val="0083003C"/>
    <w:rsid w:val="008312C0"/>
    <w:rsid w:val="00831704"/>
    <w:rsid w:val="00831DB0"/>
    <w:rsid w:val="00832016"/>
    <w:rsid w:val="00832BD7"/>
    <w:rsid w:val="00832CBA"/>
    <w:rsid w:val="008330EB"/>
    <w:rsid w:val="00833334"/>
    <w:rsid w:val="0083356F"/>
    <w:rsid w:val="00833AD8"/>
    <w:rsid w:val="00834351"/>
    <w:rsid w:val="00834FF0"/>
    <w:rsid w:val="0083598F"/>
    <w:rsid w:val="00835C0A"/>
    <w:rsid w:val="008360AE"/>
    <w:rsid w:val="00836393"/>
    <w:rsid w:val="008365FD"/>
    <w:rsid w:val="00836BB0"/>
    <w:rsid w:val="00836D11"/>
    <w:rsid w:val="00836F1C"/>
    <w:rsid w:val="0083706D"/>
    <w:rsid w:val="0083738B"/>
    <w:rsid w:val="00837590"/>
    <w:rsid w:val="00837685"/>
    <w:rsid w:val="00837A4E"/>
    <w:rsid w:val="00837E16"/>
    <w:rsid w:val="00837F0B"/>
    <w:rsid w:val="008401B2"/>
    <w:rsid w:val="0084063D"/>
    <w:rsid w:val="00840905"/>
    <w:rsid w:val="00840D3B"/>
    <w:rsid w:val="00840D9A"/>
    <w:rsid w:val="00840E78"/>
    <w:rsid w:val="00840E9D"/>
    <w:rsid w:val="00840EA1"/>
    <w:rsid w:val="00840F92"/>
    <w:rsid w:val="00841099"/>
    <w:rsid w:val="008415B9"/>
    <w:rsid w:val="0084164A"/>
    <w:rsid w:val="0084166F"/>
    <w:rsid w:val="008416A5"/>
    <w:rsid w:val="008417AE"/>
    <w:rsid w:val="00841BEE"/>
    <w:rsid w:val="00841D97"/>
    <w:rsid w:val="0084253B"/>
    <w:rsid w:val="008429FA"/>
    <w:rsid w:val="00842B20"/>
    <w:rsid w:val="00843577"/>
    <w:rsid w:val="00843DFE"/>
    <w:rsid w:val="008441AB"/>
    <w:rsid w:val="008442EA"/>
    <w:rsid w:val="008447FD"/>
    <w:rsid w:val="0084536A"/>
    <w:rsid w:val="00845530"/>
    <w:rsid w:val="00845570"/>
    <w:rsid w:val="00845622"/>
    <w:rsid w:val="00845720"/>
    <w:rsid w:val="00845BF2"/>
    <w:rsid w:val="00845DB3"/>
    <w:rsid w:val="008462DD"/>
    <w:rsid w:val="008463D4"/>
    <w:rsid w:val="00846424"/>
    <w:rsid w:val="00846543"/>
    <w:rsid w:val="0084684C"/>
    <w:rsid w:val="008476E9"/>
    <w:rsid w:val="00850523"/>
    <w:rsid w:val="00850B05"/>
    <w:rsid w:val="00850BED"/>
    <w:rsid w:val="00850C05"/>
    <w:rsid w:val="008517CD"/>
    <w:rsid w:val="00851B46"/>
    <w:rsid w:val="00852474"/>
    <w:rsid w:val="008525B7"/>
    <w:rsid w:val="00852BE5"/>
    <w:rsid w:val="00852C1F"/>
    <w:rsid w:val="00852F67"/>
    <w:rsid w:val="00853904"/>
    <w:rsid w:val="00853AB8"/>
    <w:rsid w:val="00853D6A"/>
    <w:rsid w:val="00854734"/>
    <w:rsid w:val="008549F6"/>
    <w:rsid w:val="00854C09"/>
    <w:rsid w:val="00854DA9"/>
    <w:rsid w:val="008563D1"/>
    <w:rsid w:val="0085644E"/>
    <w:rsid w:val="008571A8"/>
    <w:rsid w:val="00857851"/>
    <w:rsid w:val="00857ADD"/>
    <w:rsid w:val="0086035D"/>
    <w:rsid w:val="008607FF"/>
    <w:rsid w:val="00860FE8"/>
    <w:rsid w:val="008611C2"/>
    <w:rsid w:val="00861342"/>
    <w:rsid w:val="008613FF"/>
    <w:rsid w:val="008614B9"/>
    <w:rsid w:val="008615F3"/>
    <w:rsid w:val="00861763"/>
    <w:rsid w:val="00861A81"/>
    <w:rsid w:val="008626E7"/>
    <w:rsid w:val="00862742"/>
    <w:rsid w:val="00862ED6"/>
    <w:rsid w:val="008630B0"/>
    <w:rsid w:val="008632E7"/>
    <w:rsid w:val="00863543"/>
    <w:rsid w:val="008638E1"/>
    <w:rsid w:val="00863EA2"/>
    <w:rsid w:val="008643AA"/>
    <w:rsid w:val="00864D70"/>
    <w:rsid w:val="008650D4"/>
    <w:rsid w:val="008651D8"/>
    <w:rsid w:val="008654D2"/>
    <w:rsid w:val="008658B5"/>
    <w:rsid w:val="00865D8C"/>
    <w:rsid w:val="00866132"/>
    <w:rsid w:val="008661EF"/>
    <w:rsid w:val="00866DD9"/>
    <w:rsid w:val="00866EB4"/>
    <w:rsid w:val="008670A5"/>
    <w:rsid w:val="008670AE"/>
    <w:rsid w:val="00867BD5"/>
    <w:rsid w:val="00867C0B"/>
    <w:rsid w:val="00867DD2"/>
    <w:rsid w:val="008702D6"/>
    <w:rsid w:val="008707AA"/>
    <w:rsid w:val="00871117"/>
    <w:rsid w:val="0087146F"/>
    <w:rsid w:val="008718B3"/>
    <w:rsid w:val="00871900"/>
    <w:rsid w:val="00871EC1"/>
    <w:rsid w:val="00871EE6"/>
    <w:rsid w:val="008720CF"/>
    <w:rsid w:val="00872326"/>
    <w:rsid w:val="00872E6A"/>
    <w:rsid w:val="00873085"/>
    <w:rsid w:val="008730C7"/>
    <w:rsid w:val="008731C0"/>
    <w:rsid w:val="00873296"/>
    <w:rsid w:val="00873688"/>
    <w:rsid w:val="008738A2"/>
    <w:rsid w:val="008739A9"/>
    <w:rsid w:val="008746D5"/>
    <w:rsid w:val="008747ED"/>
    <w:rsid w:val="0087497F"/>
    <w:rsid w:val="008749E7"/>
    <w:rsid w:val="00874C88"/>
    <w:rsid w:val="00874DC4"/>
    <w:rsid w:val="008758C6"/>
    <w:rsid w:val="00875904"/>
    <w:rsid w:val="00875AC9"/>
    <w:rsid w:val="00875FFC"/>
    <w:rsid w:val="00876367"/>
    <w:rsid w:val="008767AD"/>
    <w:rsid w:val="00876915"/>
    <w:rsid w:val="0087691A"/>
    <w:rsid w:val="00876CEB"/>
    <w:rsid w:val="00877AA8"/>
    <w:rsid w:val="00880259"/>
    <w:rsid w:val="008802F2"/>
    <w:rsid w:val="00880C04"/>
    <w:rsid w:val="0088141B"/>
    <w:rsid w:val="00881B81"/>
    <w:rsid w:val="00881E6E"/>
    <w:rsid w:val="00881EF1"/>
    <w:rsid w:val="0088281E"/>
    <w:rsid w:val="00882CFB"/>
    <w:rsid w:val="008833BF"/>
    <w:rsid w:val="0088381F"/>
    <w:rsid w:val="00883C96"/>
    <w:rsid w:val="00883E2D"/>
    <w:rsid w:val="00883E4A"/>
    <w:rsid w:val="008841AC"/>
    <w:rsid w:val="00884B41"/>
    <w:rsid w:val="00884C5C"/>
    <w:rsid w:val="00884D19"/>
    <w:rsid w:val="00884E78"/>
    <w:rsid w:val="00884F18"/>
    <w:rsid w:val="00884FBF"/>
    <w:rsid w:val="00885213"/>
    <w:rsid w:val="00885EC3"/>
    <w:rsid w:val="00886244"/>
    <w:rsid w:val="008868FA"/>
    <w:rsid w:val="00886A02"/>
    <w:rsid w:val="00886A0C"/>
    <w:rsid w:val="00886C82"/>
    <w:rsid w:val="00886F01"/>
    <w:rsid w:val="008902AC"/>
    <w:rsid w:val="008903C7"/>
    <w:rsid w:val="00890AA8"/>
    <w:rsid w:val="00890B4E"/>
    <w:rsid w:val="00890D95"/>
    <w:rsid w:val="0089132F"/>
    <w:rsid w:val="008915F8"/>
    <w:rsid w:val="00891786"/>
    <w:rsid w:val="00891E7F"/>
    <w:rsid w:val="00891F4C"/>
    <w:rsid w:val="008921FD"/>
    <w:rsid w:val="00892366"/>
    <w:rsid w:val="008926F1"/>
    <w:rsid w:val="0089365E"/>
    <w:rsid w:val="0089401C"/>
    <w:rsid w:val="00894224"/>
    <w:rsid w:val="008943BC"/>
    <w:rsid w:val="008945F6"/>
    <w:rsid w:val="00894649"/>
    <w:rsid w:val="00894860"/>
    <w:rsid w:val="00894A27"/>
    <w:rsid w:val="00894F1D"/>
    <w:rsid w:val="00895517"/>
    <w:rsid w:val="0089558B"/>
    <w:rsid w:val="00895798"/>
    <w:rsid w:val="00895AB3"/>
    <w:rsid w:val="00896151"/>
    <w:rsid w:val="00896320"/>
    <w:rsid w:val="008963E4"/>
    <w:rsid w:val="00896723"/>
    <w:rsid w:val="008968CE"/>
    <w:rsid w:val="008974C4"/>
    <w:rsid w:val="00897543"/>
    <w:rsid w:val="0089777F"/>
    <w:rsid w:val="00897AB4"/>
    <w:rsid w:val="00897D27"/>
    <w:rsid w:val="008A003E"/>
    <w:rsid w:val="008A0246"/>
    <w:rsid w:val="008A0328"/>
    <w:rsid w:val="008A07F1"/>
    <w:rsid w:val="008A0BE7"/>
    <w:rsid w:val="008A0D34"/>
    <w:rsid w:val="008A0E13"/>
    <w:rsid w:val="008A14CC"/>
    <w:rsid w:val="008A151B"/>
    <w:rsid w:val="008A16E2"/>
    <w:rsid w:val="008A1B14"/>
    <w:rsid w:val="008A1BC0"/>
    <w:rsid w:val="008A2147"/>
    <w:rsid w:val="008A2334"/>
    <w:rsid w:val="008A26ED"/>
    <w:rsid w:val="008A2CE5"/>
    <w:rsid w:val="008A3290"/>
    <w:rsid w:val="008A3360"/>
    <w:rsid w:val="008A391B"/>
    <w:rsid w:val="008A394D"/>
    <w:rsid w:val="008A3F6E"/>
    <w:rsid w:val="008A3FCF"/>
    <w:rsid w:val="008A437D"/>
    <w:rsid w:val="008A47BD"/>
    <w:rsid w:val="008A4861"/>
    <w:rsid w:val="008A4CC0"/>
    <w:rsid w:val="008A50EB"/>
    <w:rsid w:val="008A5D6A"/>
    <w:rsid w:val="008A6433"/>
    <w:rsid w:val="008A65C4"/>
    <w:rsid w:val="008A6611"/>
    <w:rsid w:val="008A6626"/>
    <w:rsid w:val="008A6D6C"/>
    <w:rsid w:val="008A7FE6"/>
    <w:rsid w:val="008B073C"/>
    <w:rsid w:val="008B07F7"/>
    <w:rsid w:val="008B099D"/>
    <w:rsid w:val="008B0C7C"/>
    <w:rsid w:val="008B0CFB"/>
    <w:rsid w:val="008B0D17"/>
    <w:rsid w:val="008B1D73"/>
    <w:rsid w:val="008B1E3E"/>
    <w:rsid w:val="008B225A"/>
    <w:rsid w:val="008B24EB"/>
    <w:rsid w:val="008B25C0"/>
    <w:rsid w:val="008B26FF"/>
    <w:rsid w:val="008B28A5"/>
    <w:rsid w:val="008B2952"/>
    <w:rsid w:val="008B2C5B"/>
    <w:rsid w:val="008B2D03"/>
    <w:rsid w:val="008B2E23"/>
    <w:rsid w:val="008B36D4"/>
    <w:rsid w:val="008B36E0"/>
    <w:rsid w:val="008B4D97"/>
    <w:rsid w:val="008B4F34"/>
    <w:rsid w:val="008B5762"/>
    <w:rsid w:val="008B5DC3"/>
    <w:rsid w:val="008B5ECA"/>
    <w:rsid w:val="008B674C"/>
    <w:rsid w:val="008B6BFA"/>
    <w:rsid w:val="008B6CCF"/>
    <w:rsid w:val="008B703A"/>
    <w:rsid w:val="008B72B4"/>
    <w:rsid w:val="008B754F"/>
    <w:rsid w:val="008B7F58"/>
    <w:rsid w:val="008C0481"/>
    <w:rsid w:val="008C0532"/>
    <w:rsid w:val="008C0884"/>
    <w:rsid w:val="008C099D"/>
    <w:rsid w:val="008C0ECD"/>
    <w:rsid w:val="008C1509"/>
    <w:rsid w:val="008C20A4"/>
    <w:rsid w:val="008C2131"/>
    <w:rsid w:val="008C2246"/>
    <w:rsid w:val="008C2392"/>
    <w:rsid w:val="008C289D"/>
    <w:rsid w:val="008C2921"/>
    <w:rsid w:val="008C2963"/>
    <w:rsid w:val="008C2CA4"/>
    <w:rsid w:val="008C3090"/>
    <w:rsid w:val="008C34DC"/>
    <w:rsid w:val="008C3596"/>
    <w:rsid w:val="008C3A31"/>
    <w:rsid w:val="008C3DBE"/>
    <w:rsid w:val="008C3E32"/>
    <w:rsid w:val="008C4507"/>
    <w:rsid w:val="008C493A"/>
    <w:rsid w:val="008C50E7"/>
    <w:rsid w:val="008C520F"/>
    <w:rsid w:val="008C5303"/>
    <w:rsid w:val="008C530B"/>
    <w:rsid w:val="008C53BC"/>
    <w:rsid w:val="008C5709"/>
    <w:rsid w:val="008C5987"/>
    <w:rsid w:val="008C5D36"/>
    <w:rsid w:val="008C5ECF"/>
    <w:rsid w:val="008C62EF"/>
    <w:rsid w:val="008C68D5"/>
    <w:rsid w:val="008C69D5"/>
    <w:rsid w:val="008C6A07"/>
    <w:rsid w:val="008C6AA5"/>
    <w:rsid w:val="008C73F1"/>
    <w:rsid w:val="008C7520"/>
    <w:rsid w:val="008C76D8"/>
    <w:rsid w:val="008C7794"/>
    <w:rsid w:val="008C7F3E"/>
    <w:rsid w:val="008D00BC"/>
    <w:rsid w:val="008D03F4"/>
    <w:rsid w:val="008D056F"/>
    <w:rsid w:val="008D0715"/>
    <w:rsid w:val="008D0B82"/>
    <w:rsid w:val="008D0C1E"/>
    <w:rsid w:val="008D0CD5"/>
    <w:rsid w:val="008D0F37"/>
    <w:rsid w:val="008D11AE"/>
    <w:rsid w:val="008D13ED"/>
    <w:rsid w:val="008D19DB"/>
    <w:rsid w:val="008D1AD5"/>
    <w:rsid w:val="008D1CF1"/>
    <w:rsid w:val="008D3090"/>
    <w:rsid w:val="008D333B"/>
    <w:rsid w:val="008D3363"/>
    <w:rsid w:val="008D370A"/>
    <w:rsid w:val="008D3AAE"/>
    <w:rsid w:val="008D4220"/>
    <w:rsid w:val="008D4332"/>
    <w:rsid w:val="008D43E4"/>
    <w:rsid w:val="008D44F1"/>
    <w:rsid w:val="008D4AB5"/>
    <w:rsid w:val="008D53EC"/>
    <w:rsid w:val="008D5452"/>
    <w:rsid w:val="008D5566"/>
    <w:rsid w:val="008D57EE"/>
    <w:rsid w:val="008D5F9B"/>
    <w:rsid w:val="008D60E4"/>
    <w:rsid w:val="008D68BA"/>
    <w:rsid w:val="008D6D5D"/>
    <w:rsid w:val="008D6DED"/>
    <w:rsid w:val="008D7EDD"/>
    <w:rsid w:val="008E03C0"/>
    <w:rsid w:val="008E04D3"/>
    <w:rsid w:val="008E0618"/>
    <w:rsid w:val="008E07D8"/>
    <w:rsid w:val="008E0FF2"/>
    <w:rsid w:val="008E15E4"/>
    <w:rsid w:val="008E1BE2"/>
    <w:rsid w:val="008E1E5F"/>
    <w:rsid w:val="008E1F5C"/>
    <w:rsid w:val="008E1F8D"/>
    <w:rsid w:val="008E201E"/>
    <w:rsid w:val="008E2262"/>
    <w:rsid w:val="008E2B4F"/>
    <w:rsid w:val="008E2D1F"/>
    <w:rsid w:val="008E2EBD"/>
    <w:rsid w:val="008E3357"/>
    <w:rsid w:val="008E339C"/>
    <w:rsid w:val="008E3427"/>
    <w:rsid w:val="008E3891"/>
    <w:rsid w:val="008E45B5"/>
    <w:rsid w:val="008E4690"/>
    <w:rsid w:val="008E47A6"/>
    <w:rsid w:val="008E4806"/>
    <w:rsid w:val="008E4902"/>
    <w:rsid w:val="008E4930"/>
    <w:rsid w:val="008E4B44"/>
    <w:rsid w:val="008E4CC6"/>
    <w:rsid w:val="008E4FBB"/>
    <w:rsid w:val="008E5094"/>
    <w:rsid w:val="008E5214"/>
    <w:rsid w:val="008E526C"/>
    <w:rsid w:val="008E570A"/>
    <w:rsid w:val="008E59C8"/>
    <w:rsid w:val="008E656F"/>
    <w:rsid w:val="008E693B"/>
    <w:rsid w:val="008E6D03"/>
    <w:rsid w:val="008E715F"/>
    <w:rsid w:val="008E7464"/>
    <w:rsid w:val="008E793E"/>
    <w:rsid w:val="008E7D4F"/>
    <w:rsid w:val="008E7F62"/>
    <w:rsid w:val="008F0C7D"/>
    <w:rsid w:val="008F0E40"/>
    <w:rsid w:val="008F106C"/>
    <w:rsid w:val="008F139A"/>
    <w:rsid w:val="008F14AC"/>
    <w:rsid w:val="008F1AB1"/>
    <w:rsid w:val="008F2A06"/>
    <w:rsid w:val="008F2A66"/>
    <w:rsid w:val="008F2E85"/>
    <w:rsid w:val="008F2E93"/>
    <w:rsid w:val="008F323A"/>
    <w:rsid w:val="008F3375"/>
    <w:rsid w:val="008F3767"/>
    <w:rsid w:val="008F3971"/>
    <w:rsid w:val="008F3A05"/>
    <w:rsid w:val="008F3D4F"/>
    <w:rsid w:val="008F4172"/>
    <w:rsid w:val="008F4722"/>
    <w:rsid w:val="008F4ADD"/>
    <w:rsid w:val="008F4C67"/>
    <w:rsid w:val="008F4EBB"/>
    <w:rsid w:val="008F503A"/>
    <w:rsid w:val="008F523A"/>
    <w:rsid w:val="008F528B"/>
    <w:rsid w:val="008F57C6"/>
    <w:rsid w:val="008F5934"/>
    <w:rsid w:val="008F59EF"/>
    <w:rsid w:val="008F5E20"/>
    <w:rsid w:val="008F5FAF"/>
    <w:rsid w:val="008F73F9"/>
    <w:rsid w:val="008F7547"/>
    <w:rsid w:val="008F7698"/>
    <w:rsid w:val="008F76C8"/>
    <w:rsid w:val="008F77D7"/>
    <w:rsid w:val="0090040D"/>
    <w:rsid w:val="00900697"/>
    <w:rsid w:val="00900A87"/>
    <w:rsid w:val="009011D9"/>
    <w:rsid w:val="00901230"/>
    <w:rsid w:val="00901426"/>
    <w:rsid w:val="00901654"/>
    <w:rsid w:val="00901E30"/>
    <w:rsid w:val="00901ECD"/>
    <w:rsid w:val="00901FDA"/>
    <w:rsid w:val="00902860"/>
    <w:rsid w:val="009029FF"/>
    <w:rsid w:val="00902DD8"/>
    <w:rsid w:val="00902E4B"/>
    <w:rsid w:val="009033DC"/>
    <w:rsid w:val="00904596"/>
    <w:rsid w:val="009046D6"/>
    <w:rsid w:val="0090570A"/>
    <w:rsid w:val="00905BCD"/>
    <w:rsid w:val="00905DA3"/>
    <w:rsid w:val="00905E6D"/>
    <w:rsid w:val="00906470"/>
    <w:rsid w:val="009066F6"/>
    <w:rsid w:val="00906C0C"/>
    <w:rsid w:val="009073AA"/>
    <w:rsid w:val="009076B2"/>
    <w:rsid w:val="009078F9"/>
    <w:rsid w:val="009079C5"/>
    <w:rsid w:val="00907A81"/>
    <w:rsid w:val="00910488"/>
    <w:rsid w:val="009106A4"/>
    <w:rsid w:val="00910A2B"/>
    <w:rsid w:val="00910A30"/>
    <w:rsid w:val="00910A9C"/>
    <w:rsid w:val="00910FC4"/>
    <w:rsid w:val="009117B9"/>
    <w:rsid w:val="00911A48"/>
    <w:rsid w:val="00911ACD"/>
    <w:rsid w:val="00911C01"/>
    <w:rsid w:val="00912744"/>
    <w:rsid w:val="009127FD"/>
    <w:rsid w:val="00912AB8"/>
    <w:rsid w:val="00912F62"/>
    <w:rsid w:val="0091373A"/>
    <w:rsid w:val="00913B39"/>
    <w:rsid w:val="00913D9C"/>
    <w:rsid w:val="0091435D"/>
    <w:rsid w:val="0091585C"/>
    <w:rsid w:val="00915BB7"/>
    <w:rsid w:val="0091651E"/>
    <w:rsid w:val="009165CA"/>
    <w:rsid w:val="0091688E"/>
    <w:rsid w:val="0091697C"/>
    <w:rsid w:val="00916AF1"/>
    <w:rsid w:val="00916E0C"/>
    <w:rsid w:val="00916E2D"/>
    <w:rsid w:val="00917133"/>
    <w:rsid w:val="00917459"/>
    <w:rsid w:val="0091748A"/>
    <w:rsid w:val="009175B4"/>
    <w:rsid w:val="00920C8B"/>
    <w:rsid w:val="00920DBD"/>
    <w:rsid w:val="00920E75"/>
    <w:rsid w:val="0092155E"/>
    <w:rsid w:val="00921B3C"/>
    <w:rsid w:val="00922241"/>
    <w:rsid w:val="009222B0"/>
    <w:rsid w:val="0092248A"/>
    <w:rsid w:val="009229AB"/>
    <w:rsid w:val="00922A21"/>
    <w:rsid w:val="00922ADA"/>
    <w:rsid w:val="00923481"/>
    <w:rsid w:val="009237A8"/>
    <w:rsid w:val="00923BEE"/>
    <w:rsid w:val="00923C29"/>
    <w:rsid w:val="00924027"/>
    <w:rsid w:val="00924858"/>
    <w:rsid w:val="0092487B"/>
    <w:rsid w:val="00924B13"/>
    <w:rsid w:val="00924BB7"/>
    <w:rsid w:val="00924CF0"/>
    <w:rsid w:val="00924E5C"/>
    <w:rsid w:val="00924F2F"/>
    <w:rsid w:val="00925096"/>
    <w:rsid w:val="0092592E"/>
    <w:rsid w:val="00925F94"/>
    <w:rsid w:val="0092612B"/>
    <w:rsid w:val="009262CE"/>
    <w:rsid w:val="009265FE"/>
    <w:rsid w:val="00926748"/>
    <w:rsid w:val="009267DC"/>
    <w:rsid w:val="0092714F"/>
    <w:rsid w:val="009272C7"/>
    <w:rsid w:val="00927435"/>
    <w:rsid w:val="00927511"/>
    <w:rsid w:val="00927CE2"/>
    <w:rsid w:val="009300F1"/>
    <w:rsid w:val="009301A7"/>
    <w:rsid w:val="0093075D"/>
    <w:rsid w:val="009308DF"/>
    <w:rsid w:val="00930952"/>
    <w:rsid w:val="00930A4D"/>
    <w:rsid w:val="00930C42"/>
    <w:rsid w:val="00931235"/>
    <w:rsid w:val="009316CC"/>
    <w:rsid w:val="00931D9B"/>
    <w:rsid w:val="009325CE"/>
    <w:rsid w:val="0093373E"/>
    <w:rsid w:val="00934619"/>
    <w:rsid w:val="00934A23"/>
    <w:rsid w:val="00935292"/>
    <w:rsid w:val="0093567A"/>
    <w:rsid w:val="009359B1"/>
    <w:rsid w:val="00935D18"/>
    <w:rsid w:val="00935E50"/>
    <w:rsid w:val="00936681"/>
    <w:rsid w:val="009367C6"/>
    <w:rsid w:val="00936B30"/>
    <w:rsid w:val="00937072"/>
    <w:rsid w:val="0093732A"/>
    <w:rsid w:val="00937821"/>
    <w:rsid w:val="00937885"/>
    <w:rsid w:val="00937A9C"/>
    <w:rsid w:val="00937D2E"/>
    <w:rsid w:val="00940055"/>
    <w:rsid w:val="009403F0"/>
    <w:rsid w:val="009406EC"/>
    <w:rsid w:val="009407D6"/>
    <w:rsid w:val="00940977"/>
    <w:rsid w:val="00940EE2"/>
    <w:rsid w:val="00940F52"/>
    <w:rsid w:val="00941706"/>
    <w:rsid w:val="00941A97"/>
    <w:rsid w:val="0094217C"/>
    <w:rsid w:val="00942243"/>
    <w:rsid w:val="009424D4"/>
    <w:rsid w:val="0094265B"/>
    <w:rsid w:val="00942A80"/>
    <w:rsid w:val="009430F2"/>
    <w:rsid w:val="00943185"/>
    <w:rsid w:val="00943452"/>
    <w:rsid w:val="00943CCA"/>
    <w:rsid w:val="00944905"/>
    <w:rsid w:val="00945293"/>
    <w:rsid w:val="0094543B"/>
    <w:rsid w:val="009458FA"/>
    <w:rsid w:val="00945AC3"/>
    <w:rsid w:val="00945DD7"/>
    <w:rsid w:val="00945FF7"/>
    <w:rsid w:val="009461CD"/>
    <w:rsid w:val="009462DF"/>
    <w:rsid w:val="009465EB"/>
    <w:rsid w:val="009469A6"/>
    <w:rsid w:val="00946C3F"/>
    <w:rsid w:val="00946EB0"/>
    <w:rsid w:val="00946FD1"/>
    <w:rsid w:val="009477D4"/>
    <w:rsid w:val="00947B99"/>
    <w:rsid w:val="00947CA3"/>
    <w:rsid w:val="0095039F"/>
    <w:rsid w:val="009506C3"/>
    <w:rsid w:val="009506E5"/>
    <w:rsid w:val="00950B50"/>
    <w:rsid w:val="00950BE2"/>
    <w:rsid w:val="00950F55"/>
    <w:rsid w:val="0095137A"/>
    <w:rsid w:val="00951B2B"/>
    <w:rsid w:val="00951BC1"/>
    <w:rsid w:val="00952232"/>
    <w:rsid w:val="0095235A"/>
    <w:rsid w:val="00952608"/>
    <w:rsid w:val="009529FC"/>
    <w:rsid w:val="009534AE"/>
    <w:rsid w:val="009535C1"/>
    <w:rsid w:val="0095450D"/>
    <w:rsid w:val="00954A72"/>
    <w:rsid w:val="00954FD5"/>
    <w:rsid w:val="00955091"/>
    <w:rsid w:val="009552B8"/>
    <w:rsid w:val="009553EB"/>
    <w:rsid w:val="00955852"/>
    <w:rsid w:val="00955BF8"/>
    <w:rsid w:val="00956148"/>
    <w:rsid w:val="00956E59"/>
    <w:rsid w:val="00956EA6"/>
    <w:rsid w:val="009570AA"/>
    <w:rsid w:val="00957509"/>
    <w:rsid w:val="009575BE"/>
    <w:rsid w:val="009579AD"/>
    <w:rsid w:val="00960388"/>
    <w:rsid w:val="00960C9C"/>
    <w:rsid w:val="00961302"/>
    <w:rsid w:val="00961597"/>
    <w:rsid w:val="00961744"/>
    <w:rsid w:val="00961922"/>
    <w:rsid w:val="00961A24"/>
    <w:rsid w:val="00961F0F"/>
    <w:rsid w:val="00961F75"/>
    <w:rsid w:val="0096292E"/>
    <w:rsid w:val="00962EF0"/>
    <w:rsid w:val="00962F1E"/>
    <w:rsid w:val="00963029"/>
    <w:rsid w:val="009631EF"/>
    <w:rsid w:val="0096368B"/>
    <w:rsid w:val="00963FE3"/>
    <w:rsid w:val="009640EB"/>
    <w:rsid w:val="00964296"/>
    <w:rsid w:val="00964319"/>
    <w:rsid w:val="0096471B"/>
    <w:rsid w:val="0096497C"/>
    <w:rsid w:val="00964EB8"/>
    <w:rsid w:val="009652C3"/>
    <w:rsid w:val="00965350"/>
    <w:rsid w:val="00965383"/>
    <w:rsid w:val="009657B3"/>
    <w:rsid w:val="00965AC4"/>
    <w:rsid w:val="00965DC8"/>
    <w:rsid w:val="009664A6"/>
    <w:rsid w:val="009665A8"/>
    <w:rsid w:val="00966CA7"/>
    <w:rsid w:val="00966DDF"/>
    <w:rsid w:val="00967276"/>
    <w:rsid w:val="009673B2"/>
    <w:rsid w:val="0096757C"/>
    <w:rsid w:val="00967949"/>
    <w:rsid w:val="00970795"/>
    <w:rsid w:val="00970A28"/>
    <w:rsid w:val="00970DCC"/>
    <w:rsid w:val="009712B3"/>
    <w:rsid w:val="00971314"/>
    <w:rsid w:val="00971331"/>
    <w:rsid w:val="0097146B"/>
    <w:rsid w:val="009716FF"/>
    <w:rsid w:val="0097189A"/>
    <w:rsid w:val="00971C27"/>
    <w:rsid w:val="00971C32"/>
    <w:rsid w:val="00971EB4"/>
    <w:rsid w:val="00971F42"/>
    <w:rsid w:val="0097258B"/>
    <w:rsid w:val="00972749"/>
    <w:rsid w:val="009729DB"/>
    <w:rsid w:val="00972EB6"/>
    <w:rsid w:val="009733EB"/>
    <w:rsid w:val="00973448"/>
    <w:rsid w:val="0097373F"/>
    <w:rsid w:val="00973A34"/>
    <w:rsid w:val="00973C8C"/>
    <w:rsid w:val="00973D84"/>
    <w:rsid w:val="009740AF"/>
    <w:rsid w:val="0097422E"/>
    <w:rsid w:val="00974561"/>
    <w:rsid w:val="009748FB"/>
    <w:rsid w:val="00974ADB"/>
    <w:rsid w:val="00974B40"/>
    <w:rsid w:val="0097557B"/>
    <w:rsid w:val="009755D3"/>
    <w:rsid w:val="00975843"/>
    <w:rsid w:val="00975BB7"/>
    <w:rsid w:val="00976B7E"/>
    <w:rsid w:val="0097701D"/>
    <w:rsid w:val="0097712F"/>
    <w:rsid w:val="00977460"/>
    <w:rsid w:val="009776E1"/>
    <w:rsid w:val="00977748"/>
    <w:rsid w:val="009778C0"/>
    <w:rsid w:val="00977B47"/>
    <w:rsid w:val="00977B97"/>
    <w:rsid w:val="00977DAC"/>
    <w:rsid w:val="00980079"/>
    <w:rsid w:val="00980A01"/>
    <w:rsid w:val="00981147"/>
    <w:rsid w:val="00981807"/>
    <w:rsid w:val="009820AB"/>
    <w:rsid w:val="009822ED"/>
    <w:rsid w:val="00982842"/>
    <w:rsid w:val="009828EB"/>
    <w:rsid w:val="009829A8"/>
    <w:rsid w:val="0098367F"/>
    <w:rsid w:val="00984105"/>
    <w:rsid w:val="00984468"/>
    <w:rsid w:val="00984469"/>
    <w:rsid w:val="00984B8F"/>
    <w:rsid w:val="00984CF1"/>
    <w:rsid w:val="00984F9D"/>
    <w:rsid w:val="00985067"/>
    <w:rsid w:val="00985316"/>
    <w:rsid w:val="00985479"/>
    <w:rsid w:val="00985687"/>
    <w:rsid w:val="00985B71"/>
    <w:rsid w:val="00985BD5"/>
    <w:rsid w:val="00985F72"/>
    <w:rsid w:val="00985FF0"/>
    <w:rsid w:val="0098602B"/>
    <w:rsid w:val="0098605B"/>
    <w:rsid w:val="00986794"/>
    <w:rsid w:val="00986B7F"/>
    <w:rsid w:val="00986D83"/>
    <w:rsid w:val="00986E11"/>
    <w:rsid w:val="00986E3D"/>
    <w:rsid w:val="00987342"/>
    <w:rsid w:val="009875EB"/>
    <w:rsid w:val="00987757"/>
    <w:rsid w:val="00987C7A"/>
    <w:rsid w:val="00990008"/>
    <w:rsid w:val="009908D8"/>
    <w:rsid w:val="00990F60"/>
    <w:rsid w:val="009913C6"/>
    <w:rsid w:val="0099148B"/>
    <w:rsid w:val="009916CB"/>
    <w:rsid w:val="0099208C"/>
    <w:rsid w:val="009921C9"/>
    <w:rsid w:val="009926EC"/>
    <w:rsid w:val="0099325B"/>
    <w:rsid w:val="0099335B"/>
    <w:rsid w:val="009936FC"/>
    <w:rsid w:val="00993EF1"/>
    <w:rsid w:val="00994039"/>
    <w:rsid w:val="00994286"/>
    <w:rsid w:val="00994319"/>
    <w:rsid w:val="00994636"/>
    <w:rsid w:val="009947E8"/>
    <w:rsid w:val="00994B16"/>
    <w:rsid w:val="00994DD2"/>
    <w:rsid w:val="00994E71"/>
    <w:rsid w:val="00994F33"/>
    <w:rsid w:val="00995B39"/>
    <w:rsid w:val="00995DDC"/>
    <w:rsid w:val="009968E2"/>
    <w:rsid w:val="00996B01"/>
    <w:rsid w:val="00996C00"/>
    <w:rsid w:val="00996C33"/>
    <w:rsid w:val="00996DEB"/>
    <w:rsid w:val="009972C9"/>
    <w:rsid w:val="00997352"/>
    <w:rsid w:val="009973A0"/>
    <w:rsid w:val="00997531"/>
    <w:rsid w:val="0099753C"/>
    <w:rsid w:val="009979F6"/>
    <w:rsid w:val="00997C99"/>
    <w:rsid w:val="00997F1C"/>
    <w:rsid w:val="00997FA7"/>
    <w:rsid w:val="009A05C2"/>
    <w:rsid w:val="009A0790"/>
    <w:rsid w:val="009A0F2E"/>
    <w:rsid w:val="009A148D"/>
    <w:rsid w:val="009A1761"/>
    <w:rsid w:val="009A2539"/>
    <w:rsid w:val="009A2777"/>
    <w:rsid w:val="009A2DF1"/>
    <w:rsid w:val="009A3098"/>
    <w:rsid w:val="009A3432"/>
    <w:rsid w:val="009A365E"/>
    <w:rsid w:val="009A3798"/>
    <w:rsid w:val="009A3B64"/>
    <w:rsid w:val="009A4451"/>
    <w:rsid w:val="009A525A"/>
    <w:rsid w:val="009A52D0"/>
    <w:rsid w:val="009A5ECA"/>
    <w:rsid w:val="009A67F8"/>
    <w:rsid w:val="009A6955"/>
    <w:rsid w:val="009A6C10"/>
    <w:rsid w:val="009A6C95"/>
    <w:rsid w:val="009A71BC"/>
    <w:rsid w:val="009A7319"/>
    <w:rsid w:val="009A763D"/>
    <w:rsid w:val="009A78B9"/>
    <w:rsid w:val="009B0182"/>
    <w:rsid w:val="009B04C3"/>
    <w:rsid w:val="009B0687"/>
    <w:rsid w:val="009B0792"/>
    <w:rsid w:val="009B0A71"/>
    <w:rsid w:val="009B1387"/>
    <w:rsid w:val="009B16CE"/>
    <w:rsid w:val="009B1D44"/>
    <w:rsid w:val="009B2253"/>
    <w:rsid w:val="009B2A73"/>
    <w:rsid w:val="009B2A86"/>
    <w:rsid w:val="009B300D"/>
    <w:rsid w:val="009B303C"/>
    <w:rsid w:val="009B375B"/>
    <w:rsid w:val="009B3B8B"/>
    <w:rsid w:val="009B3CAD"/>
    <w:rsid w:val="009B3FA8"/>
    <w:rsid w:val="009B4082"/>
    <w:rsid w:val="009B4094"/>
    <w:rsid w:val="009B4BC6"/>
    <w:rsid w:val="009B4E77"/>
    <w:rsid w:val="009B515E"/>
    <w:rsid w:val="009B5271"/>
    <w:rsid w:val="009B5401"/>
    <w:rsid w:val="009B5A01"/>
    <w:rsid w:val="009B5D62"/>
    <w:rsid w:val="009B6158"/>
    <w:rsid w:val="009B6AFA"/>
    <w:rsid w:val="009B6F01"/>
    <w:rsid w:val="009B708D"/>
    <w:rsid w:val="009B71CA"/>
    <w:rsid w:val="009B721A"/>
    <w:rsid w:val="009B72EB"/>
    <w:rsid w:val="009C00F8"/>
    <w:rsid w:val="009C0E64"/>
    <w:rsid w:val="009C1131"/>
    <w:rsid w:val="009C113C"/>
    <w:rsid w:val="009C1705"/>
    <w:rsid w:val="009C172A"/>
    <w:rsid w:val="009C19CC"/>
    <w:rsid w:val="009C27AD"/>
    <w:rsid w:val="009C28CB"/>
    <w:rsid w:val="009C2A48"/>
    <w:rsid w:val="009C2BA5"/>
    <w:rsid w:val="009C2C8A"/>
    <w:rsid w:val="009C3225"/>
    <w:rsid w:val="009C35B2"/>
    <w:rsid w:val="009C37DF"/>
    <w:rsid w:val="009C3AFC"/>
    <w:rsid w:val="009C3BCB"/>
    <w:rsid w:val="009C4431"/>
    <w:rsid w:val="009C467A"/>
    <w:rsid w:val="009C4986"/>
    <w:rsid w:val="009C4AE0"/>
    <w:rsid w:val="009C4E2D"/>
    <w:rsid w:val="009C4ECF"/>
    <w:rsid w:val="009C4FE8"/>
    <w:rsid w:val="009C5A2D"/>
    <w:rsid w:val="009C5AE9"/>
    <w:rsid w:val="009C61D3"/>
    <w:rsid w:val="009C623A"/>
    <w:rsid w:val="009C6478"/>
    <w:rsid w:val="009C6A7B"/>
    <w:rsid w:val="009C6D32"/>
    <w:rsid w:val="009C733B"/>
    <w:rsid w:val="009C739C"/>
    <w:rsid w:val="009C76E0"/>
    <w:rsid w:val="009C77EE"/>
    <w:rsid w:val="009D09D1"/>
    <w:rsid w:val="009D0A6C"/>
    <w:rsid w:val="009D0CD0"/>
    <w:rsid w:val="009D11CD"/>
    <w:rsid w:val="009D13C5"/>
    <w:rsid w:val="009D14BB"/>
    <w:rsid w:val="009D180E"/>
    <w:rsid w:val="009D1C3D"/>
    <w:rsid w:val="009D2512"/>
    <w:rsid w:val="009D26E7"/>
    <w:rsid w:val="009D2855"/>
    <w:rsid w:val="009D2BCA"/>
    <w:rsid w:val="009D33F8"/>
    <w:rsid w:val="009D3421"/>
    <w:rsid w:val="009D3699"/>
    <w:rsid w:val="009D39F8"/>
    <w:rsid w:val="009D44DD"/>
    <w:rsid w:val="009D5192"/>
    <w:rsid w:val="009D52C3"/>
    <w:rsid w:val="009D57D6"/>
    <w:rsid w:val="009D5A18"/>
    <w:rsid w:val="009D5DD9"/>
    <w:rsid w:val="009D5EE6"/>
    <w:rsid w:val="009D5EF2"/>
    <w:rsid w:val="009D6513"/>
    <w:rsid w:val="009D66FD"/>
    <w:rsid w:val="009D72A2"/>
    <w:rsid w:val="009D76C5"/>
    <w:rsid w:val="009D79B5"/>
    <w:rsid w:val="009D7C19"/>
    <w:rsid w:val="009E01A3"/>
    <w:rsid w:val="009E08D5"/>
    <w:rsid w:val="009E1A53"/>
    <w:rsid w:val="009E1ADC"/>
    <w:rsid w:val="009E1B05"/>
    <w:rsid w:val="009E233D"/>
    <w:rsid w:val="009E2477"/>
    <w:rsid w:val="009E2521"/>
    <w:rsid w:val="009E2D5C"/>
    <w:rsid w:val="009E370A"/>
    <w:rsid w:val="009E3893"/>
    <w:rsid w:val="009E3C8B"/>
    <w:rsid w:val="009E404C"/>
    <w:rsid w:val="009E428C"/>
    <w:rsid w:val="009E42D5"/>
    <w:rsid w:val="009E4422"/>
    <w:rsid w:val="009E469D"/>
    <w:rsid w:val="009E49E8"/>
    <w:rsid w:val="009E54A0"/>
    <w:rsid w:val="009E5641"/>
    <w:rsid w:val="009E5791"/>
    <w:rsid w:val="009E5BF1"/>
    <w:rsid w:val="009E5C0D"/>
    <w:rsid w:val="009E5EAC"/>
    <w:rsid w:val="009E6641"/>
    <w:rsid w:val="009E6AED"/>
    <w:rsid w:val="009E6E9C"/>
    <w:rsid w:val="009E787F"/>
    <w:rsid w:val="009E7A17"/>
    <w:rsid w:val="009F0012"/>
    <w:rsid w:val="009F039D"/>
    <w:rsid w:val="009F09F7"/>
    <w:rsid w:val="009F0C0A"/>
    <w:rsid w:val="009F0DF4"/>
    <w:rsid w:val="009F180B"/>
    <w:rsid w:val="009F1A2B"/>
    <w:rsid w:val="009F1BB7"/>
    <w:rsid w:val="009F1CAE"/>
    <w:rsid w:val="009F2175"/>
    <w:rsid w:val="009F2699"/>
    <w:rsid w:val="009F2EA6"/>
    <w:rsid w:val="009F2FDC"/>
    <w:rsid w:val="009F3556"/>
    <w:rsid w:val="009F3724"/>
    <w:rsid w:val="009F3904"/>
    <w:rsid w:val="009F3A9E"/>
    <w:rsid w:val="009F40E2"/>
    <w:rsid w:val="009F40EA"/>
    <w:rsid w:val="009F42C4"/>
    <w:rsid w:val="009F44DE"/>
    <w:rsid w:val="009F450C"/>
    <w:rsid w:val="009F476E"/>
    <w:rsid w:val="009F4915"/>
    <w:rsid w:val="009F4DC2"/>
    <w:rsid w:val="009F4EEE"/>
    <w:rsid w:val="009F670B"/>
    <w:rsid w:val="009F67BC"/>
    <w:rsid w:val="009F6D73"/>
    <w:rsid w:val="009F6E4B"/>
    <w:rsid w:val="009F6EF5"/>
    <w:rsid w:val="009F70B1"/>
    <w:rsid w:val="009F718B"/>
    <w:rsid w:val="009F75F2"/>
    <w:rsid w:val="009F7A2F"/>
    <w:rsid w:val="009F7B40"/>
    <w:rsid w:val="009F7D41"/>
    <w:rsid w:val="00A000BA"/>
    <w:rsid w:val="00A00546"/>
    <w:rsid w:val="00A00CB6"/>
    <w:rsid w:val="00A00D9E"/>
    <w:rsid w:val="00A00F8B"/>
    <w:rsid w:val="00A013DB"/>
    <w:rsid w:val="00A01592"/>
    <w:rsid w:val="00A0161A"/>
    <w:rsid w:val="00A0197F"/>
    <w:rsid w:val="00A02375"/>
    <w:rsid w:val="00A024AA"/>
    <w:rsid w:val="00A02615"/>
    <w:rsid w:val="00A02691"/>
    <w:rsid w:val="00A026A1"/>
    <w:rsid w:val="00A02725"/>
    <w:rsid w:val="00A02B02"/>
    <w:rsid w:val="00A03147"/>
    <w:rsid w:val="00A03AF7"/>
    <w:rsid w:val="00A041C0"/>
    <w:rsid w:val="00A04222"/>
    <w:rsid w:val="00A042B8"/>
    <w:rsid w:val="00A0433B"/>
    <w:rsid w:val="00A044A4"/>
    <w:rsid w:val="00A04E39"/>
    <w:rsid w:val="00A051B7"/>
    <w:rsid w:val="00A0577C"/>
    <w:rsid w:val="00A057E7"/>
    <w:rsid w:val="00A06063"/>
    <w:rsid w:val="00A062D2"/>
    <w:rsid w:val="00A063B8"/>
    <w:rsid w:val="00A06481"/>
    <w:rsid w:val="00A06ACE"/>
    <w:rsid w:val="00A06E7A"/>
    <w:rsid w:val="00A07A3D"/>
    <w:rsid w:val="00A108C7"/>
    <w:rsid w:val="00A10AD8"/>
    <w:rsid w:val="00A10B4A"/>
    <w:rsid w:val="00A10F25"/>
    <w:rsid w:val="00A11018"/>
    <w:rsid w:val="00A117D8"/>
    <w:rsid w:val="00A11DF2"/>
    <w:rsid w:val="00A12290"/>
    <w:rsid w:val="00A1264B"/>
    <w:rsid w:val="00A128C3"/>
    <w:rsid w:val="00A129E0"/>
    <w:rsid w:val="00A12A6D"/>
    <w:rsid w:val="00A12A92"/>
    <w:rsid w:val="00A12E1F"/>
    <w:rsid w:val="00A12EA3"/>
    <w:rsid w:val="00A13636"/>
    <w:rsid w:val="00A136C0"/>
    <w:rsid w:val="00A136C3"/>
    <w:rsid w:val="00A141E7"/>
    <w:rsid w:val="00A14599"/>
    <w:rsid w:val="00A145B8"/>
    <w:rsid w:val="00A149D7"/>
    <w:rsid w:val="00A14A9F"/>
    <w:rsid w:val="00A14CB2"/>
    <w:rsid w:val="00A14DFC"/>
    <w:rsid w:val="00A1565F"/>
    <w:rsid w:val="00A15876"/>
    <w:rsid w:val="00A15E0A"/>
    <w:rsid w:val="00A15F7D"/>
    <w:rsid w:val="00A162B0"/>
    <w:rsid w:val="00A16324"/>
    <w:rsid w:val="00A166B2"/>
    <w:rsid w:val="00A16BBE"/>
    <w:rsid w:val="00A16DCF"/>
    <w:rsid w:val="00A16F09"/>
    <w:rsid w:val="00A1726F"/>
    <w:rsid w:val="00A1749C"/>
    <w:rsid w:val="00A20815"/>
    <w:rsid w:val="00A20B4E"/>
    <w:rsid w:val="00A2113F"/>
    <w:rsid w:val="00A21242"/>
    <w:rsid w:val="00A21504"/>
    <w:rsid w:val="00A2185D"/>
    <w:rsid w:val="00A219AE"/>
    <w:rsid w:val="00A21BEC"/>
    <w:rsid w:val="00A21CF1"/>
    <w:rsid w:val="00A22848"/>
    <w:rsid w:val="00A228DA"/>
    <w:rsid w:val="00A229D8"/>
    <w:rsid w:val="00A22D04"/>
    <w:rsid w:val="00A23696"/>
    <w:rsid w:val="00A237BC"/>
    <w:rsid w:val="00A23C47"/>
    <w:rsid w:val="00A2477B"/>
    <w:rsid w:val="00A24A10"/>
    <w:rsid w:val="00A24AC6"/>
    <w:rsid w:val="00A24F4E"/>
    <w:rsid w:val="00A25931"/>
    <w:rsid w:val="00A25A89"/>
    <w:rsid w:val="00A25C9E"/>
    <w:rsid w:val="00A25DE2"/>
    <w:rsid w:val="00A2636B"/>
    <w:rsid w:val="00A269EE"/>
    <w:rsid w:val="00A26B9D"/>
    <w:rsid w:val="00A26CC8"/>
    <w:rsid w:val="00A26CF8"/>
    <w:rsid w:val="00A27BBB"/>
    <w:rsid w:val="00A27E9A"/>
    <w:rsid w:val="00A304F0"/>
    <w:rsid w:val="00A3058B"/>
    <w:rsid w:val="00A307AC"/>
    <w:rsid w:val="00A30DA5"/>
    <w:rsid w:val="00A30E7E"/>
    <w:rsid w:val="00A31021"/>
    <w:rsid w:val="00A3111D"/>
    <w:rsid w:val="00A31464"/>
    <w:rsid w:val="00A31495"/>
    <w:rsid w:val="00A31746"/>
    <w:rsid w:val="00A3198F"/>
    <w:rsid w:val="00A31D23"/>
    <w:rsid w:val="00A31E3C"/>
    <w:rsid w:val="00A31F28"/>
    <w:rsid w:val="00A329DC"/>
    <w:rsid w:val="00A335EF"/>
    <w:rsid w:val="00A33B93"/>
    <w:rsid w:val="00A33CCE"/>
    <w:rsid w:val="00A34194"/>
    <w:rsid w:val="00A34329"/>
    <w:rsid w:val="00A344CA"/>
    <w:rsid w:val="00A34627"/>
    <w:rsid w:val="00A34903"/>
    <w:rsid w:val="00A349A2"/>
    <w:rsid w:val="00A34CA3"/>
    <w:rsid w:val="00A3503A"/>
    <w:rsid w:val="00A353A7"/>
    <w:rsid w:val="00A355B3"/>
    <w:rsid w:val="00A3566C"/>
    <w:rsid w:val="00A35824"/>
    <w:rsid w:val="00A36365"/>
    <w:rsid w:val="00A36815"/>
    <w:rsid w:val="00A36A4B"/>
    <w:rsid w:val="00A36B9C"/>
    <w:rsid w:val="00A36C6D"/>
    <w:rsid w:val="00A36F64"/>
    <w:rsid w:val="00A37243"/>
    <w:rsid w:val="00A3794E"/>
    <w:rsid w:val="00A37EE2"/>
    <w:rsid w:val="00A37EE6"/>
    <w:rsid w:val="00A40320"/>
    <w:rsid w:val="00A404A5"/>
    <w:rsid w:val="00A40A15"/>
    <w:rsid w:val="00A40AAD"/>
    <w:rsid w:val="00A4118D"/>
    <w:rsid w:val="00A414C5"/>
    <w:rsid w:val="00A4158F"/>
    <w:rsid w:val="00A41B1A"/>
    <w:rsid w:val="00A41B58"/>
    <w:rsid w:val="00A41CC0"/>
    <w:rsid w:val="00A41E47"/>
    <w:rsid w:val="00A41FAE"/>
    <w:rsid w:val="00A42188"/>
    <w:rsid w:val="00A4230D"/>
    <w:rsid w:val="00A425F4"/>
    <w:rsid w:val="00A428A6"/>
    <w:rsid w:val="00A42BE6"/>
    <w:rsid w:val="00A42EEA"/>
    <w:rsid w:val="00A433BB"/>
    <w:rsid w:val="00A434CB"/>
    <w:rsid w:val="00A4356B"/>
    <w:rsid w:val="00A43BBA"/>
    <w:rsid w:val="00A4409B"/>
    <w:rsid w:val="00A4424E"/>
    <w:rsid w:val="00A44ACF"/>
    <w:rsid w:val="00A455F9"/>
    <w:rsid w:val="00A459B2"/>
    <w:rsid w:val="00A459FB"/>
    <w:rsid w:val="00A45CBF"/>
    <w:rsid w:val="00A45F06"/>
    <w:rsid w:val="00A4605E"/>
    <w:rsid w:val="00A46777"/>
    <w:rsid w:val="00A46A02"/>
    <w:rsid w:val="00A46D32"/>
    <w:rsid w:val="00A46E94"/>
    <w:rsid w:val="00A471FE"/>
    <w:rsid w:val="00A4735C"/>
    <w:rsid w:val="00A4788E"/>
    <w:rsid w:val="00A47D0A"/>
    <w:rsid w:val="00A47F9B"/>
    <w:rsid w:val="00A50632"/>
    <w:rsid w:val="00A5107E"/>
    <w:rsid w:val="00A516EF"/>
    <w:rsid w:val="00A51C03"/>
    <w:rsid w:val="00A52262"/>
    <w:rsid w:val="00A527E6"/>
    <w:rsid w:val="00A5288D"/>
    <w:rsid w:val="00A52973"/>
    <w:rsid w:val="00A52E42"/>
    <w:rsid w:val="00A52E63"/>
    <w:rsid w:val="00A52F73"/>
    <w:rsid w:val="00A53879"/>
    <w:rsid w:val="00A53CA3"/>
    <w:rsid w:val="00A53FD3"/>
    <w:rsid w:val="00A541AF"/>
    <w:rsid w:val="00A5466C"/>
    <w:rsid w:val="00A5485A"/>
    <w:rsid w:val="00A55305"/>
    <w:rsid w:val="00A55509"/>
    <w:rsid w:val="00A55998"/>
    <w:rsid w:val="00A55A04"/>
    <w:rsid w:val="00A564BE"/>
    <w:rsid w:val="00A56644"/>
    <w:rsid w:val="00A56A70"/>
    <w:rsid w:val="00A56B06"/>
    <w:rsid w:val="00A56C29"/>
    <w:rsid w:val="00A56E92"/>
    <w:rsid w:val="00A572F9"/>
    <w:rsid w:val="00A575A0"/>
    <w:rsid w:val="00A578A0"/>
    <w:rsid w:val="00A57A15"/>
    <w:rsid w:val="00A57B8F"/>
    <w:rsid w:val="00A57D2F"/>
    <w:rsid w:val="00A6031D"/>
    <w:rsid w:val="00A60C5D"/>
    <w:rsid w:val="00A60FD1"/>
    <w:rsid w:val="00A61089"/>
    <w:rsid w:val="00A615A6"/>
    <w:rsid w:val="00A61759"/>
    <w:rsid w:val="00A61BA9"/>
    <w:rsid w:val="00A61BAD"/>
    <w:rsid w:val="00A6217C"/>
    <w:rsid w:val="00A624AB"/>
    <w:rsid w:val="00A6268E"/>
    <w:rsid w:val="00A62A08"/>
    <w:rsid w:val="00A63501"/>
    <w:rsid w:val="00A65DFA"/>
    <w:rsid w:val="00A66C1F"/>
    <w:rsid w:val="00A66E83"/>
    <w:rsid w:val="00A67423"/>
    <w:rsid w:val="00A67499"/>
    <w:rsid w:val="00A67D5D"/>
    <w:rsid w:val="00A70202"/>
    <w:rsid w:val="00A70950"/>
    <w:rsid w:val="00A70A18"/>
    <w:rsid w:val="00A70C2B"/>
    <w:rsid w:val="00A70DD1"/>
    <w:rsid w:val="00A71337"/>
    <w:rsid w:val="00A713FE"/>
    <w:rsid w:val="00A71874"/>
    <w:rsid w:val="00A71CCB"/>
    <w:rsid w:val="00A71E34"/>
    <w:rsid w:val="00A71EF2"/>
    <w:rsid w:val="00A72A2C"/>
    <w:rsid w:val="00A72C47"/>
    <w:rsid w:val="00A73205"/>
    <w:rsid w:val="00A7336F"/>
    <w:rsid w:val="00A73519"/>
    <w:rsid w:val="00A73A48"/>
    <w:rsid w:val="00A73C60"/>
    <w:rsid w:val="00A73E84"/>
    <w:rsid w:val="00A74BF2"/>
    <w:rsid w:val="00A74D00"/>
    <w:rsid w:val="00A7501B"/>
    <w:rsid w:val="00A75235"/>
    <w:rsid w:val="00A75257"/>
    <w:rsid w:val="00A753C6"/>
    <w:rsid w:val="00A75671"/>
    <w:rsid w:val="00A75895"/>
    <w:rsid w:val="00A759FA"/>
    <w:rsid w:val="00A75DBD"/>
    <w:rsid w:val="00A75F0D"/>
    <w:rsid w:val="00A7668F"/>
    <w:rsid w:val="00A76913"/>
    <w:rsid w:val="00A76E1F"/>
    <w:rsid w:val="00A773F4"/>
    <w:rsid w:val="00A776AE"/>
    <w:rsid w:val="00A779F8"/>
    <w:rsid w:val="00A77C41"/>
    <w:rsid w:val="00A77DD5"/>
    <w:rsid w:val="00A77EE9"/>
    <w:rsid w:val="00A77FAF"/>
    <w:rsid w:val="00A808FD"/>
    <w:rsid w:val="00A80A5F"/>
    <w:rsid w:val="00A80D48"/>
    <w:rsid w:val="00A81195"/>
    <w:rsid w:val="00A81383"/>
    <w:rsid w:val="00A81980"/>
    <w:rsid w:val="00A81A32"/>
    <w:rsid w:val="00A821A1"/>
    <w:rsid w:val="00A8235C"/>
    <w:rsid w:val="00A825A5"/>
    <w:rsid w:val="00A829AC"/>
    <w:rsid w:val="00A82EBB"/>
    <w:rsid w:val="00A83052"/>
    <w:rsid w:val="00A8388D"/>
    <w:rsid w:val="00A83990"/>
    <w:rsid w:val="00A83D04"/>
    <w:rsid w:val="00A83F53"/>
    <w:rsid w:val="00A842D5"/>
    <w:rsid w:val="00A84407"/>
    <w:rsid w:val="00A846BC"/>
    <w:rsid w:val="00A848E1"/>
    <w:rsid w:val="00A84C7E"/>
    <w:rsid w:val="00A852C3"/>
    <w:rsid w:val="00A852C9"/>
    <w:rsid w:val="00A853E1"/>
    <w:rsid w:val="00A85417"/>
    <w:rsid w:val="00A85A46"/>
    <w:rsid w:val="00A86452"/>
    <w:rsid w:val="00A86521"/>
    <w:rsid w:val="00A87349"/>
    <w:rsid w:val="00A87B4D"/>
    <w:rsid w:val="00A87B97"/>
    <w:rsid w:val="00A87BFF"/>
    <w:rsid w:val="00A87C01"/>
    <w:rsid w:val="00A87D22"/>
    <w:rsid w:val="00A9002D"/>
    <w:rsid w:val="00A900FB"/>
    <w:rsid w:val="00A90424"/>
    <w:rsid w:val="00A9048A"/>
    <w:rsid w:val="00A904D3"/>
    <w:rsid w:val="00A90899"/>
    <w:rsid w:val="00A90C6A"/>
    <w:rsid w:val="00A90C94"/>
    <w:rsid w:val="00A90F73"/>
    <w:rsid w:val="00A911FE"/>
    <w:rsid w:val="00A9124E"/>
    <w:rsid w:val="00A92742"/>
    <w:rsid w:val="00A93658"/>
    <w:rsid w:val="00A937C3"/>
    <w:rsid w:val="00A93933"/>
    <w:rsid w:val="00A93E5C"/>
    <w:rsid w:val="00A93E74"/>
    <w:rsid w:val="00A93F7A"/>
    <w:rsid w:val="00A942C3"/>
    <w:rsid w:val="00A946E6"/>
    <w:rsid w:val="00A94790"/>
    <w:rsid w:val="00A94B2C"/>
    <w:rsid w:val="00A94E83"/>
    <w:rsid w:val="00A94F29"/>
    <w:rsid w:val="00A9539D"/>
    <w:rsid w:val="00A958AC"/>
    <w:rsid w:val="00A95A6C"/>
    <w:rsid w:val="00A95A73"/>
    <w:rsid w:val="00A961B7"/>
    <w:rsid w:val="00A96566"/>
    <w:rsid w:val="00A96AD4"/>
    <w:rsid w:val="00A96C35"/>
    <w:rsid w:val="00A97386"/>
    <w:rsid w:val="00A97478"/>
    <w:rsid w:val="00A975EB"/>
    <w:rsid w:val="00A976C1"/>
    <w:rsid w:val="00A9785A"/>
    <w:rsid w:val="00A97920"/>
    <w:rsid w:val="00AA08FC"/>
    <w:rsid w:val="00AA0ADC"/>
    <w:rsid w:val="00AA0FCD"/>
    <w:rsid w:val="00AA1486"/>
    <w:rsid w:val="00AA1726"/>
    <w:rsid w:val="00AA17DC"/>
    <w:rsid w:val="00AA1882"/>
    <w:rsid w:val="00AA1AC1"/>
    <w:rsid w:val="00AA1B63"/>
    <w:rsid w:val="00AA1B9C"/>
    <w:rsid w:val="00AA261C"/>
    <w:rsid w:val="00AA2DA8"/>
    <w:rsid w:val="00AA34FE"/>
    <w:rsid w:val="00AA392A"/>
    <w:rsid w:val="00AA39B2"/>
    <w:rsid w:val="00AA3A41"/>
    <w:rsid w:val="00AA4015"/>
    <w:rsid w:val="00AA441A"/>
    <w:rsid w:val="00AA512B"/>
    <w:rsid w:val="00AA5BB4"/>
    <w:rsid w:val="00AA66C3"/>
    <w:rsid w:val="00AA68E4"/>
    <w:rsid w:val="00AA6EA1"/>
    <w:rsid w:val="00AA6EB2"/>
    <w:rsid w:val="00AA6FD6"/>
    <w:rsid w:val="00AA6FDB"/>
    <w:rsid w:val="00AA74E8"/>
    <w:rsid w:val="00AA7872"/>
    <w:rsid w:val="00AA7A7D"/>
    <w:rsid w:val="00AB0106"/>
    <w:rsid w:val="00AB03F1"/>
    <w:rsid w:val="00AB0A8B"/>
    <w:rsid w:val="00AB0CB5"/>
    <w:rsid w:val="00AB0EA0"/>
    <w:rsid w:val="00AB0F2D"/>
    <w:rsid w:val="00AB1086"/>
    <w:rsid w:val="00AB12A3"/>
    <w:rsid w:val="00AB13C4"/>
    <w:rsid w:val="00AB14F2"/>
    <w:rsid w:val="00AB18C9"/>
    <w:rsid w:val="00AB1F10"/>
    <w:rsid w:val="00AB2047"/>
    <w:rsid w:val="00AB2403"/>
    <w:rsid w:val="00AB24B2"/>
    <w:rsid w:val="00AB26CF"/>
    <w:rsid w:val="00AB2BCB"/>
    <w:rsid w:val="00AB30BD"/>
    <w:rsid w:val="00AB394C"/>
    <w:rsid w:val="00AB3C8B"/>
    <w:rsid w:val="00AB4341"/>
    <w:rsid w:val="00AB454C"/>
    <w:rsid w:val="00AB5544"/>
    <w:rsid w:val="00AB5688"/>
    <w:rsid w:val="00AB5DEE"/>
    <w:rsid w:val="00AB61E5"/>
    <w:rsid w:val="00AB64A6"/>
    <w:rsid w:val="00AB66A3"/>
    <w:rsid w:val="00AB6ADC"/>
    <w:rsid w:val="00AB6C6A"/>
    <w:rsid w:val="00AB70D5"/>
    <w:rsid w:val="00AB76F5"/>
    <w:rsid w:val="00AB7996"/>
    <w:rsid w:val="00AB7A39"/>
    <w:rsid w:val="00AB7DB4"/>
    <w:rsid w:val="00AC143C"/>
    <w:rsid w:val="00AC1707"/>
    <w:rsid w:val="00AC174D"/>
    <w:rsid w:val="00AC199B"/>
    <w:rsid w:val="00AC19E4"/>
    <w:rsid w:val="00AC25BA"/>
    <w:rsid w:val="00AC2E1D"/>
    <w:rsid w:val="00AC301C"/>
    <w:rsid w:val="00AC386F"/>
    <w:rsid w:val="00AC38A9"/>
    <w:rsid w:val="00AC3DA8"/>
    <w:rsid w:val="00AC41AA"/>
    <w:rsid w:val="00AC4210"/>
    <w:rsid w:val="00AC5252"/>
    <w:rsid w:val="00AC5448"/>
    <w:rsid w:val="00AC58FF"/>
    <w:rsid w:val="00AC677A"/>
    <w:rsid w:val="00AC6E8B"/>
    <w:rsid w:val="00AC7110"/>
    <w:rsid w:val="00AC73E3"/>
    <w:rsid w:val="00AC779D"/>
    <w:rsid w:val="00AC7D6D"/>
    <w:rsid w:val="00AD0474"/>
    <w:rsid w:val="00AD049A"/>
    <w:rsid w:val="00AD0592"/>
    <w:rsid w:val="00AD0989"/>
    <w:rsid w:val="00AD0B4E"/>
    <w:rsid w:val="00AD0CAF"/>
    <w:rsid w:val="00AD0DDE"/>
    <w:rsid w:val="00AD1B25"/>
    <w:rsid w:val="00AD2756"/>
    <w:rsid w:val="00AD292A"/>
    <w:rsid w:val="00AD2B57"/>
    <w:rsid w:val="00AD2E84"/>
    <w:rsid w:val="00AD2F7C"/>
    <w:rsid w:val="00AD3039"/>
    <w:rsid w:val="00AD32B5"/>
    <w:rsid w:val="00AD33A7"/>
    <w:rsid w:val="00AD3548"/>
    <w:rsid w:val="00AD36C4"/>
    <w:rsid w:val="00AD4B60"/>
    <w:rsid w:val="00AD504D"/>
    <w:rsid w:val="00AD53BA"/>
    <w:rsid w:val="00AD5B26"/>
    <w:rsid w:val="00AD5F75"/>
    <w:rsid w:val="00AD617B"/>
    <w:rsid w:val="00AD6340"/>
    <w:rsid w:val="00AD634E"/>
    <w:rsid w:val="00AD6753"/>
    <w:rsid w:val="00AD6A56"/>
    <w:rsid w:val="00AD6B6A"/>
    <w:rsid w:val="00AD6C0A"/>
    <w:rsid w:val="00AD717E"/>
    <w:rsid w:val="00AD72E9"/>
    <w:rsid w:val="00AD73B3"/>
    <w:rsid w:val="00AD7B87"/>
    <w:rsid w:val="00AE02FE"/>
    <w:rsid w:val="00AE0632"/>
    <w:rsid w:val="00AE069B"/>
    <w:rsid w:val="00AE0759"/>
    <w:rsid w:val="00AE0DA8"/>
    <w:rsid w:val="00AE0DC1"/>
    <w:rsid w:val="00AE0ECF"/>
    <w:rsid w:val="00AE1108"/>
    <w:rsid w:val="00AE14AA"/>
    <w:rsid w:val="00AE1797"/>
    <w:rsid w:val="00AE1B75"/>
    <w:rsid w:val="00AE23EB"/>
    <w:rsid w:val="00AE24AB"/>
    <w:rsid w:val="00AE2826"/>
    <w:rsid w:val="00AE2884"/>
    <w:rsid w:val="00AE2C6A"/>
    <w:rsid w:val="00AE30E3"/>
    <w:rsid w:val="00AE49E0"/>
    <w:rsid w:val="00AE4E56"/>
    <w:rsid w:val="00AE5025"/>
    <w:rsid w:val="00AE627B"/>
    <w:rsid w:val="00AE6C0B"/>
    <w:rsid w:val="00AE716A"/>
    <w:rsid w:val="00AE7785"/>
    <w:rsid w:val="00AE781E"/>
    <w:rsid w:val="00AE7A19"/>
    <w:rsid w:val="00AF0F8F"/>
    <w:rsid w:val="00AF1140"/>
    <w:rsid w:val="00AF125C"/>
    <w:rsid w:val="00AF14A8"/>
    <w:rsid w:val="00AF17C5"/>
    <w:rsid w:val="00AF1A82"/>
    <w:rsid w:val="00AF1CD9"/>
    <w:rsid w:val="00AF212A"/>
    <w:rsid w:val="00AF38F3"/>
    <w:rsid w:val="00AF3B75"/>
    <w:rsid w:val="00AF3BDF"/>
    <w:rsid w:val="00AF4185"/>
    <w:rsid w:val="00AF488D"/>
    <w:rsid w:val="00AF497F"/>
    <w:rsid w:val="00AF4B73"/>
    <w:rsid w:val="00AF4E64"/>
    <w:rsid w:val="00AF4F40"/>
    <w:rsid w:val="00AF5CBC"/>
    <w:rsid w:val="00AF5F29"/>
    <w:rsid w:val="00AF64C1"/>
    <w:rsid w:val="00AF6A74"/>
    <w:rsid w:val="00AF6C0B"/>
    <w:rsid w:val="00AF6CE5"/>
    <w:rsid w:val="00AF6DD4"/>
    <w:rsid w:val="00AF7138"/>
    <w:rsid w:val="00AF73AC"/>
    <w:rsid w:val="00AF74E2"/>
    <w:rsid w:val="00B00609"/>
    <w:rsid w:val="00B00A4C"/>
    <w:rsid w:val="00B01135"/>
    <w:rsid w:val="00B01193"/>
    <w:rsid w:val="00B0129F"/>
    <w:rsid w:val="00B013B4"/>
    <w:rsid w:val="00B0149A"/>
    <w:rsid w:val="00B01B6B"/>
    <w:rsid w:val="00B01E10"/>
    <w:rsid w:val="00B01E28"/>
    <w:rsid w:val="00B027B6"/>
    <w:rsid w:val="00B02CB3"/>
    <w:rsid w:val="00B03570"/>
    <w:rsid w:val="00B03A2E"/>
    <w:rsid w:val="00B0402E"/>
    <w:rsid w:val="00B042B7"/>
    <w:rsid w:val="00B0437F"/>
    <w:rsid w:val="00B0450E"/>
    <w:rsid w:val="00B04A5C"/>
    <w:rsid w:val="00B04F2B"/>
    <w:rsid w:val="00B04FBF"/>
    <w:rsid w:val="00B0509D"/>
    <w:rsid w:val="00B0527A"/>
    <w:rsid w:val="00B05DCC"/>
    <w:rsid w:val="00B0651F"/>
    <w:rsid w:val="00B06AD0"/>
    <w:rsid w:val="00B07A4D"/>
    <w:rsid w:val="00B10057"/>
    <w:rsid w:val="00B1021B"/>
    <w:rsid w:val="00B1033F"/>
    <w:rsid w:val="00B10360"/>
    <w:rsid w:val="00B1088C"/>
    <w:rsid w:val="00B10CDA"/>
    <w:rsid w:val="00B10E52"/>
    <w:rsid w:val="00B111CD"/>
    <w:rsid w:val="00B111FD"/>
    <w:rsid w:val="00B11B8A"/>
    <w:rsid w:val="00B11C86"/>
    <w:rsid w:val="00B11EF0"/>
    <w:rsid w:val="00B12408"/>
    <w:rsid w:val="00B1284E"/>
    <w:rsid w:val="00B12C2A"/>
    <w:rsid w:val="00B13378"/>
    <w:rsid w:val="00B133C6"/>
    <w:rsid w:val="00B13408"/>
    <w:rsid w:val="00B137BC"/>
    <w:rsid w:val="00B13871"/>
    <w:rsid w:val="00B139E1"/>
    <w:rsid w:val="00B13C35"/>
    <w:rsid w:val="00B13CA1"/>
    <w:rsid w:val="00B14AFD"/>
    <w:rsid w:val="00B15B6B"/>
    <w:rsid w:val="00B16660"/>
    <w:rsid w:val="00B169EA"/>
    <w:rsid w:val="00B16A94"/>
    <w:rsid w:val="00B176FA"/>
    <w:rsid w:val="00B17860"/>
    <w:rsid w:val="00B17BBE"/>
    <w:rsid w:val="00B20883"/>
    <w:rsid w:val="00B209D8"/>
    <w:rsid w:val="00B20AFB"/>
    <w:rsid w:val="00B21CF4"/>
    <w:rsid w:val="00B21DC0"/>
    <w:rsid w:val="00B2219C"/>
    <w:rsid w:val="00B223B5"/>
    <w:rsid w:val="00B2253C"/>
    <w:rsid w:val="00B22A12"/>
    <w:rsid w:val="00B230C5"/>
    <w:rsid w:val="00B23317"/>
    <w:rsid w:val="00B236D8"/>
    <w:rsid w:val="00B23E1A"/>
    <w:rsid w:val="00B247FF"/>
    <w:rsid w:val="00B24831"/>
    <w:rsid w:val="00B24AB6"/>
    <w:rsid w:val="00B24B34"/>
    <w:rsid w:val="00B24FE3"/>
    <w:rsid w:val="00B2507E"/>
    <w:rsid w:val="00B2527D"/>
    <w:rsid w:val="00B256CA"/>
    <w:rsid w:val="00B25C13"/>
    <w:rsid w:val="00B26620"/>
    <w:rsid w:val="00B26CF7"/>
    <w:rsid w:val="00B26F87"/>
    <w:rsid w:val="00B272D5"/>
    <w:rsid w:val="00B2732D"/>
    <w:rsid w:val="00B273B7"/>
    <w:rsid w:val="00B2748B"/>
    <w:rsid w:val="00B277B8"/>
    <w:rsid w:val="00B2794C"/>
    <w:rsid w:val="00B27B60"/>
    <w:rsid w:val="00B27DC5"/>
    <w:rsid w:val="00B30301"/>
    <w:rsid w:val="00B30478"/>
    <w:rsid w:val="00B307C9"/>
    <w:rsid w:val="00B3088C"/>
    <w:rsid w:val="00B30FE8"/>
    <w:rsid w:val="00B31083"/>
    <w:rsid w:val="00B31C78"/>
    <w:rsid w:val="00B31D40"/>
    <w:rsid w:val="00B320C3"/>
    <w:rsid w:val="00B324F8"/>
    <w:rsid w:val="00B3260D"/>
    <w:rsid w:val="00B32AA2"/>
    <w:rsid w:val="00B32AE2"/>
    <w:rsid w:val="00B32F0A"/>
    <w:rsid w:val="00B330D1"/>
    <w:rsid w:val="00B336CE"/>
    <w:rsid w:val="00B33AB5"/>
    <w:rsid w:val="00B34988"/>
    <w:rsid w:val="00B34A21"/>
    <w:rsid w:val="00B34FDE"/>
    <w:rsid w:val="00B35216"/>
    <w:rsid w:val="00B35320"/>
    <w:rsid w:val="00B35D8F"/>
    <w:rsid w:val="00B36067"/>
    <w:rsid w:val="00B36735"/>
    <w:rsid w:val="00B36D70"/>
    <w:rsid w:val="00B37129"/>
    <w:rsid w:val="00B3735E"/>
    <w:rsid w:val="00B37C27"/>
    <w:rsid w:val="00B401CC"/>
    <w:rsid w:val="00B402C5"/>
    <w:rsid w:val="00B4046F"/>
    <w:rsid w:val="00B404F1"/>
    <w:rsid w:val="00B40540"/>
    <w:rsid w:val="00B4064F"/>
    <w:rsid w:val="00B40B1A"/>
    <w:rsid w:val="00B40EE2"/>
    <w:rsid w:val="00B410ED"/>
    <w:rsid w:val="00B41646"/>
    <w:rsid w:val="00B41C1A"/>
    <w:rsid w:val="00B41C7F"/>
    <w:rsid w:val="00B4204C"/>
    <w:rsid w:val="00B42275"/>
    <w:rsid w:val="00B42631"/>
    <w:rsid w:val="00B427B7"/>
    <w:rsid w:val="00B43ABD"/>
    <w:rsid w:val="00B445E4"/>
    <w:rsid w:val="00B44847"/>
    <w:rsid w:val="00B449F5"/>
    <w:rsid w:val="00B44C4D"/>
    <w:rsid w:val="00B44E4B"/>
    <w:rsid w:val="00B45702"/>
    <w:rsid w:val="00B4588D"/>
    <w:rsid w:val="00B45A2F"/>
    <w:rsid w:val="00B45FFE"/>
    <w:rsid w:val="00B467B7"/>
    <w:rsid w:val="00B46810"/>
    <w:rsid w:val="00B470F0"/>
    <w:rsid w:val="00B47231"/>
    <w:rsid w:val="00B47C89"/>
    <w:rsid w:val="00B47DE5"/>
    <w:rsid w:val="00B505B7"/>
    <w:rsid w:val="00B50927"/>
    <w:rsid w:val="00B50CB9"/>
    <w:rsid w:val="00B50D58"/>
    <w:rsid w:val="00B50F94"/>
    <w:rsid w:val="00B5127F"/>
    <w:rsid w:val="00B5173B"/>
    <w:rsid w:val="00B5251C"/>
    <w:rsid w:val="00B52544"/>
    <w:rsid w:val="00B52818"/>
    <w:rsid w:val="00B52A59"/>
    <w:rsid w:val="00B52A79"/>
    <w:rsid w:val="00B52BAA"/>
    <w:rsid w:val="00B52EB3"/>
    <w:rsid w:val="00B5304B"/>
    <w:rsid w:val="00B5375D"/>
    <w:rsid w:val="00B54020"/>
    <w:rsid w:val="00B5402B"/>
    <w:rsid w:val="00B545A3"/>
    <w:rsid w:val="00B5464F"/>
    <w:rsid w:val="00B551FA"/>
    <w:rsid w:val="00B5533E"/>
    <w:rsid w:val="00B559FD"/>
    <w:rsid w:val="00B55E29"/>
    <w:rsid w:val="00B55FFD"/>
    <w:rsid w:val="00B56059"/>
    <w:rsid w:val="00B56399"/>
    <w:rsid w:val="00B5665F"/>
    <w:rsid w:val="00B5724B"/>
    <w:rsid w:val="00B57393"/>
    <w:rsid w:val="00B57C06"/>
    <w:rsid w:val="00B57C17"/>
    <w:rsid w:val="00B6047C"/>
    <w:rsid w:val="00B604C7"/>
    <w:rsid w:val="00B60900"/>
    <w:rsid w:val="00B60A64"/>
    <w:rsid w:val="00B60D84"/>
    <w:rsid w:val="00B60E3D"/>
    <w:rsid w:val="00B60FB6"/>
    <w:rsid w:val="00B61174"/>
    <w:rsid w:val="00B614AC"/>
    <w:rsid w:val="00B6192D"/>
    <w:rsid w:val="00B61A4F"/>
    <w:rsid w:val="00B61A50"/>
    <w:rsid w:val="00B61BDE"/>
    <w:rsid w:val="00B61F2D"/>
    <w:rsid w:val="00B622A9"/>
    <w:rsid w:val="00B6262B"/>
    <w:rsid w:val="00B629E2"/>
    <w:rsid w:val="00B62B8D"/>
    <w:rsid w:val="00B62CEF"/>
    <w:rsid w:val="00B632F0"/>
    <w:rsid w:val="00B635E2"/>
    <w:rsid w:val="00B63F26"/>
    <w:rsid w:val="00B6402D"/>
    <w:rsid w:val="00B64C17"/>
    <w:rsid w:val="00B64D38"/>
    <w:rsid w:val="00B6524C"/>
    <w:rsid w:val="00B6540C"/>
    <w:rsid w:val="00B65736"/>
    <w:rsid w:val="00B65986"/>
    <w:rsid w:val="00B65E36"/>
    <w:rsid w:val="00B6639D"/>
    <w:rsid w:val="00B66B35"/>
    <w:rsid w:val="00B66B69"/>
    <w:rsid w:val="00B6722E"/>
    <w:rsid w:val="00B676DA"/>
    <w:rsid w:val="00B67824"/>
    <w:rsid w:val="00B67833"/>
    <w:rsid w:val="00B70107"/>
    <w:rsid w:val="00B70210"/>
    <w:rsid w:val="00B70229"/>
    <w:rsid w:val="00B706A1"/>
    <w:rsid w:val="00B70C57"/>
    <w:rsid w:val="00B70DDB"/>
    <w:rsid w:val="00B70F17"/>
    <w:rsid w:val="00B7175F"/>
    <w:rsid w:val="00B71E8B"/>
    <w:rsid w:val="00B71FE1"/>
    <w:rsid w:val="00B72174"/>
    <w:rsid w:val="00B7295A"/>
    <w:rsid w:val="00B7340A"/>
    <w:rsid w:val="00B73ADB"/>
    <w:rsid w:val="00B7408B"/>
    <w:rsid w:val="00B74422"/>
    <w:rsid w:val="00B7545B"/>
    <w:rsid w:val="00B755E0"/>
    <w:rsid w:val="00B75A1C"/>
    <w:rsid w:val="00B77FB9"/>
    <w:rsid w:val="00B8064E"/>
    <w:rsid w:val="00B80D14"/>
    <w:rsid w:val="00B80FBC"/>
    <w:rsid w:val="00B810BC"/>
    <w:rsid w:val="00B8120C"/>
    <w:rsid w:val="00B814D8"/>
    <w:rsid w:val="00B81695"/>
    <w:rsid w:val="00B81AC4"/>
    <w:rsid w:val="00B81C42"/>
    <w:rsid w:val="00B81F79"/>
    <w:rsid w:val="00B81FA2"/>
    <w:rsid w:val="00B82438"/>
    <w:rsid w:val="00B824D9"/>
    <w:rsid w:val="00B825F5"/>
    <w:rsid w:val="00B82851"/>
    <w:rsid w:val="00B8289C"/>
    <w:rsid w:val="00B828A7"/>
    <w:rsid w:val="00B82C90"/>
    <w:rsid w:val="00B82F04"/>
    <w:rsid w:val="00B8300B"/>
    <w:rsid w:val="00B83278"/>
    <w:rsid w:val="00B8349D"/>
    <w:rsid w:val="00B839CF"/>
    <w:rsid w:val="00B83C77"/>
    <w:rsid w:val="00B84B24"/>
    <w:rsid w:val="00B85886"/>
    <w:rsid w:val="00B8592D"/>
    <w:rsid w:val="00B859B4"/>
    <w:rsid w:val="00B86348"/>
    <w:rsid w:val="00B865F9"/>
    <w:rsid w:val="00B866B1"/>
    <w:rsid w:val="00B8690A"/>
    <w:rsid w:val="00B87271"/>
    <w:rsid w:val="00B875F3"/>
    <w:rsid w:val="00B8775C"/>
    <w:rsid w:val="00B878CE"/>
    <w:rsid w:val="00B87A80"/>
    <w:rsid w:val="00B87B6A"/>
    <w:rsid w:val="00B87BBB"/>
    <w:rsid w:val="00B87D13"/>
    <w:rsid w:val="00B90030"/>
    <w:rsid w:val="00B905B4"/>
    <w:rsid w:val="00B9078B"/>
    <w:rsid w:val="00B90CD5"/>
    <w:rsid w:val="00B90E2F"/>
    <w:rsid w:val="00B91251"/>
    <w:rsid w:val="00B9130B"/>
    <w:rsid w:val="00B91383"/>
    <w:rsid w:val="00B913FD"/>
    <w:rsid w:val="00B915F1"/>
    <w:rsid w:val="00B917C5"/>
    <w:rsid w:val="00B91BAF"/>
    <w:rsid w:val="00B92279"/>
    <w:rsid w:val="00B92766"/>
    <w:rsid w:val="00B92A8E"/>
    <w:rsid w:val="00B92AA4"/>
    <w:rsid w:val="00B92EE3"/>
    <w:rsid w:val="00B93D1D"/>
    <w:rsid w:val="00B93F3E"/>
    <w:rsid w:val="00B9418D"/>
    <w:rsid w:val="00B9422E"/>
    <w:rsid w:val="00B94732"/>
    <w:rsid w:val="00B94B66"/>
    <w:rsid w:val="00B957E5"/>
    <w:rsid w:val="00B95B45"/>
    <w:rsid w:val="00B95B6F"/>
    <w:rsid w:val="00B95FD2"/>
    <w:rsid w:val="00B96021"/>
    <w:rsid w:val="00B967B8"/>
    <w:rsid w:val="00B96C57"/>
    <w:rsid w:val="00B9779C"/>
    <w:rsid w:val="00B9794E"/>
    <w:rsid w:val="00BA0195"/>
    <w:rsid w:val="00BA0251"/>
    <w:rsid w:val="00BA049D"/>
    <w:rsid w:val="00BA04EA"/>
    <w:rsid w:val="00BA0892"/>
    <w:rsid w:val="00BA091E"/>
    <w:rsid w:val="00BA0C0E"/>
    <w:rsid w:val="00BA0D31"/>
    <w:rsid w:val="00BA1649"/>
    <w:rsid w:val="00BA1C0A"/>
    <w:rsid w:val="00BA1D76"/>
    <w:rsid w:val="00BA2379"/>
    <w:rsid w:val="00BA2716"/>
    <w:rsid w:val="00BA2744"/>
    <w:rsid w:val="00BA279D"/>
    <w:rsid w:val="00BA2BF7"/>
    <w:rsid w:val="00BA3165"/>
    <w:rsid w:val="00BA3336"/>
    <w:rsid w:val="00BA33F0"/>
    <w:rsid w:val="00BA3AD7"/>
    <w:rsid w:val="00BA3CA3"/>
    <w:rsid w:val="00BA3D07"/>
    <w:rsid w:val="00BA40CE"/>
    <w:rsid w:val="00BA4134"/>
    <w:rsid w:val="00BA41D2"/>
    <w:rsid w:val="00BA4F03"/>
    <w:rsid w:val="00BA4FAB"/>
    <w:rsid w:val="00BA57E9"/>
    <w:rsid w:val="00BA5CA3"/>
    <w:rsid w:val="00BA6102"/>
    <w:rsid w:val="00BA6187"/>
    <w:rsid w:val="00BA68F3"/>
    <w:rsid w:val="00BA6BC2"/>
    <w:rsid w:val="00BA7292"/>
    <w:rsid w:val="00BA72CD"/>
    <w:rsid w:val="00BA73ED"/>
    <w:rsid w:val="00BA7634"/>
    <w:rsid w:val="00BA7C3C"/>
    <w:rsid w:val="00BB033F"/>
    <w:rsid w:val="00BB043A"/>
    <w:rsid w:val="00BB05D8"/>
    <w:rsid w:val="00BB0613"/>
    <w:rsid w:val="00BB0BFE"/>
    <w:rsid w:val="00BB18EC"/>
    <w:rsid w:val="00BB1922"/>
    <w:rsid w:val="00BB1B4B"/>
    <w:rsid w:val="00BB2073"/>
    <w:rsid w:val="00BB2143"/>
    <w:rsid w:val="00BB24EF"/>
    <w:rsid w:val="00BB2894"/>
    <w:rsid w:val="00BB2C30"/>
    <w:rsid w:val="00BB2DDB"/>
    <w:rsid w:val="00BB2E3F"/>
    <w:rsid w:val="00BB317E"/>
    <w:rsid w:val="00BB3183"/>
    <w:rsid w:val="00BB339C"/>
    <w:rsid w:val="00BB3B7D"/>
    <w:rsid w:val="00BB3D47"/>
    <w:rsid w:val="00BB41EE"/>
    <w:rsid w:val="00BB42BC"/>
    <w:rsid w:val="00BB432B"/>
    <w:rsid w:val="00BB4817"/>
    <w:rsid w:val="00BB49CC"/>
    <w:rsid w:val="00BB4B6E"/>
    <w:rsid w:val="00BB4D35"/>
    <w:rsid w:val="00BB4F0E"/>
    <w:rsid w:val="00BB4F0F"/>
    <w:rsid w:val="00BB52A7"/>
    <w:rsid w:val="00BB5B2B"/>
    <w:rsid w:val="00BB5B63"/>
    <w:rsid w:val="00BB5F0A"/>
    <w:rsid w:val="00BB6209"/>
    <w:rsid w:val="00BB6BD0"/>
    <w:rsid w:val="00BB742B"/>
    <w:rsid w:val="00BB75B6"/>
    <w:rsid w:val="00BB75DF"/>
    <w:rsid w:val="00BB7938"/>
    <w:rsid w:val="00BB7C7A"/>
    <w:rsid w:val="00BB7D1B"/>
    <w:rsid w:val="00BB7FDE"/>
    <w:rsid w:val="00BC03C1"/>
    <w:rsid w:val="00BC03EB"/>
    <w:rsid w:val="00BC05C1"/>
    <w:rsid w:val="00BC0AA8"/>
    <w:rsid w:val="00BC0EA3"/>
    <w:rsid w:val="00BC0EFE"/>
    <w:rsid w:val="00BC1192"/>
    <w:rsid w:val="00BC1271"/>
    <w:rsid w:val="00BC1924"/>
    <w:rsid w:val="00BC19F8"/>
    <w:rsid w:val="00BC1D6B"/>
    <w:rsid w:val="00BC1E0D"/>
    <w:rsid w:val="00BC1FB1"/>
    <w:rsid w:val="00BC294F"/>
    <w:rsid w:val="00BC2F43"/>
    <w:rsid w:val="00BC3527"/>
    <w:rsid w:val="00BC3694"/>
    <w:rsid w:val="00BC3943"/>
    <w:rsid w:val="00BC3AB8"/>
    <w:rsid w:val="00BC3F14"/>
    <w:rsid w:val="00BC3F27"/>
    <w:rsid w:val="00BC41FD"/>
    <w:rsid w:val="00BC456D"/>
    <w:rsid w:val="00BC48C1"/>
    <w:rsid w:val="00BC4D84"/>
    <w:rsid w:val="00BC4F40"/>
    <w:rsid w:val="00BC5437"/>
    <w:rsid w:val="00BC56D0"/>
    <w:rsid w:val="00BC5BAF"/>
    <w:rsid w:val="00BC5C27"/>
    <w:rsid w:val="00BC63BB"/>
    <w:rsid w:val="00BC67B7"/>
    <w:rsid w:val="00BC6999"/>
    <w:rsid w:val="00BC7190"/>
    <w:rsid w:val="00BC7224"/>
    <w:rsid w:val="00BC7239"/>
    <w:rsid w:val="00BC750B"/>
    <w:rsid w:val="00BC75C2"/>
    <w:rsid w:val="00BC7930"/>
    <w:rsid w:val="00BC7AC2"/>
    <w:rsid w:val="00BD0083"/>
    <w:rsid w:val="00BD00A4"/>
    <w:rsid w:val="00BD00E4"/>
    <w:rsid w:val="00BD098D"/>
    <w:rsid w:val="00BD0C90"/>
    <w:rsid w:val="00BD0CE8"/>
    <w:rsid w:val="00BD0E57"/>
    <w:rsid w:val="00BD0F43"/>
    <w:rsid w:val="00BD1143"/>
    <w:rsid w:val="00BD15F8"/>
    <w:rsid w:val="00BD23C0"/>
    <w:rsid w:val="00BD2CC2"/>
    <w:rsid w:val="00BD2D29"/>
    <w:rsid w:val="00BD3343"/>
    <w:rsid w:val="00BD34EA"/>
    <w:rsid w:val="00BD3B71"/>
    <w:rsid w:val="00BD3F0B"/>
    <w:rsid w:val="00BD4063"/>
    <w:rsid w:val="00BD42D6"/>
    <w:rsid w:val="00BD4F3E"/>
    <w:rsid w:val="00BD4F6B"/>
    <w:rsid w:val="00BD50EA"/>
    <w:rsid w:val="00BD5136"/>
    <w:rsid w:val="00BD5471"/>
    <w:rsid w:val="00BD54D4"/>
    <w:rsid w:val="00BD5C3F"/>
    <w:rsid w:val="00BD5CAB"/>
    <w:rsid w:val="00BD5F69"/>
    <w:rsid w:val="00BD69BA"/>
    <w:rsid w:val="00BD6A3B"/>
    <w:rsid w:val="00BD6CDD"/>
    <w:rsid w:val="00BD6CE9"/>
    <w:rsid w:val="00BD74F1"/>
    <w:rsid w:val="00BD75AA"/>
    <w:rsid w:val="00BD780E"/>
    <w:rsid w:val="00BD7C2E"/>
    <w:rsid w:val="00BE00BC"/>
    <w:rsid w:val="00BE025E"/>
    <w:rsid w:val="00BE06A3"/>
    <w:rsid w:val="00BE080D"/>
    <w:rsid w:val="00BE0819"/>
    <w:rsid w:val="00BE0955"/>
    <w:rsid w:val="00BE0D16"/>
    <w:rsid w:val="00BE1D9A"/>
    <w:rsid w:val="00BE1F91"/>
    <w:rsid w:val="00BE20EA"/>
    <w:rsid w:val="00BE21CD"/>
    <w:rsid w:val="00BE2733"/>
    <w:rsid w:val="00BE2841"/>
    <w:rsid w:val="00BE28BC"/>
    <w:rsid w:val="00BE2FA5"/>
    <w:rsid w:val="00BE3170"/>
    <w:rsid w:val="00BE31AA"/>
    <w:rsid w:val="00BE31F0"/>
    <w:rsid w:val="00BE3661"/>
    <w:rsid w:val="00BE37E0"/>
    <w:rsid w:val="00BE3F43"/>
    <w:rsid w:val="00BE4428"/>
    <w:rsid w:val="00BE5242"/>
    <w:rsid w:val="00BE56E7"/>
    <w:rsid w:val="00BE585E"/>
    <w:rsid w:val="00BE588C"/>
    <w:rsid w:val="00BE598E"/>
    <w:rsid w:val="00BE59CA"/>
    <w:rsid w:val="00BE5D13"/>
    <w:rsid w:val="00BE6083"/>
    <w:rsid w:val="00BE619D"/>
    <w:rsid w:val="00BE6382"/>
    <w:rsid w:val="00BE64A6"/>
    <w:rsid w:val="00BE68EE"/>
    <w:rsid w:val="00BE694E"/>
    <w:rsid w:val="00BE6C18"/>
    <w:rsid w:val="00BE70C1"/>
    <w:rsid w:val="00BE72C7"/>
    <w:rsid w:val="00BE7456"/>
    <w:rsid w:val="00BE7C89"/>
    <w:rsid w:val="00BE7E09"/>
    <w:rsid w:val="00BF04A7"/>
    <w:rsid w:val="00BF06BE"/>
    <w:rsid w:val="00BF0B65"/>
    <w:rsid w:val="00BF0CC5"/>
    <w:rsid w:val="00BF1139"/>
    <w:rsid w:val="00BF1703"/>
    <w:rsid w:val="00BF1D34"/>
    <w:rsid w:val="00BF20B7"/>
    <w:rsid w:val="00BF2183"/>
    <w:rsid w:val="00BF29F3"/>
    <w:rsid w:val="00BF30D1"/>
    <w:rsid w:val="00BF3327"/>
    <w:rsid w:val="00BF3614"/>
    <w:rsid w:val="00BF3AA8"/>
    <w:rsid w:val="00BF3B7C"/>
    <w:rsid w:val="00BF4159"/>
    <w:rsid w:val="00BF44F0"/>
    <w:rsid w:val="00BF4EA3"/>
    <w:rsid w:val="00BF551E"/>
    <w:rsid w:val="00BF5646"/>
    <w:rsid w:val="00BF57BA"/>
    <w:rsid w:val="00BF589E"/>
    <w:rsid w:val="00BF5AE4"/>
    <w:rsid w:val="00BF5D29"/>
    <w:rsid w:val="00BF5E42"/>
    <w:rsid w:val="00BF6032"/>
    <w:rsid w:val="00BF63B9"/>
    <w:rsid w:val="00BF6490"/>
    <w:rsid w:val="00BF661E"/>
    <w:rsid w:val="00BF6B90"/>
    <w:rsid w:val="00BF6F11"/>
    <w:rsid w:val="00BF6FEC"/>
    <w:rsid w:val="00BF74EC"/>
    <w:rsid w:val="00BF76E3"/>
    <w:rsid w:val="00BF792C"/>
    <w:rsid w:val="00BF7A9B"/>
    <w:rsid w:val="00BF7F6A"/>
    <w:rsid w:val="00C001F7"/>
    <w:rsid w:val="00C00349"/>
    <w:rsid w:val="00C0040F"/>
    <w:rsid w:val="00C009A8"/>
    <w:rsid w:val="00C00B93"/>
    <w:rsid w:val="00C00F2F"/>
    <w:rsid w:val="00C01280"/>
    <w:rsid w:val="00C01A4A"/>
    <w:rsid w:val="00C01E2B"/>
    <w:rsid w:val="00C01F13"/>
    <w:rsid w:val="00C0207F"/>
    <w:rsid w:val="00C020C1"/>
    <w:rsid w:val="00C023EF"/>
    <w:rsid w:val="00C024A6"/>
    <w:rsid w:val="00C024D2"/>
    <w:rsid w:val="00C0287F"/>
    <w:rsid w:val="00C03211"/>
    <w:rsid w:val="00C038F4"/>
    <w:rsid w:val="00C042CF"/>
    <w:rsid w:val="00C0466C"/>
    <w:rsid w:val="00C04AA5"/>
    <w:rsid w:val="00C054F6"/>
    <w:rsid w:val="00C0598B"/>
    <w:rsid w:val="00C05A8A"/>
    <w:rsid w:val="00C0642F"/>
    <w:rsid w:val="00C064E8"/>
    <w:rsid w:val="00C06790"/>
    <w:rsid w:val="00C06A1F"/>
    <w:rsid w:val="00C06EBE"/>
    <w:rsid w:val="00C07301"/>
    <w:rsid w:val="00C073B8"/>
    <w:rsid w:val="00C07772"/>
    <w:rsid w:val="00C07A3A"/>
    <w:rsid w:val="00C10078"/>
    <w:rsid w:val="00C10356"/>
    <w:rsid w:val="00C1062E"/>
    <w:rsid w:val="00C10F88"/>
    <w:rsid w:val="00C11353"/>
    <w:rsid w:val="00C115E2"/>
    <w:rsid w:val="00C11642"/>
    <w:rsid w:val="00C1169A"/>
    <w:rsid w:val="00C118DE"/>
    <w:rsid w:val="00C11B5A"/>
    <w:rsid w:val="00C11B69"/>
    <w:rsid w:val="00C11E35"/>
    <w:rsid w:val="00C11E95"/>
    <w:rsid w:val="00C12489"/>
    <w:rsid w:val="00C129A2"/>
    <w:rsid w:val="00C12A67"/>
    <w:rsid w:val="00C13037"/>
    <w:rsid w:val="00C1313F"/>
    <w:rsid w:val="00C1373F"/>
    <w:rsid w:val="00C140D9"/>
    <w:rsid w:val="00C146AA"/>
    <w:rsid w:val="00C1486A"/>
    <w:rsid w:val="00C15D7E"/>
    <w:rsid w:val="00C16B0B"/>
    <w:rsid w:val="00C16CAF"/>
    <w:rsid w:val="00C173BD"/>
    <w:rsid w:val="00C17560"/>
    <w:rsid w:val="00C17FCD"/>
    <w:rsid w:val="00C20561"/>
    <w:rsid w:val="00C207F5"/>
    <w:rsid w:val="00C2098A"/>
    <w:rsid w:val="00C209F4"/>
    <w:rsid w:val="00C20EFC"/>
    <w:rsid w:val="00C21040"/>
    <w:rsid w:val="00C211A8"/>
    <w:rsid w:val="00C21275"/>
    <w:rsid w:val="00C21B23"/>
    <w:rsid w:val="00C2256E"/>
    <w:rsid w:val="00C22863"/>
    <w:rsid w:val="00C22BCE"/>
    <w:rsid w:val="00C22E8E"/>
    <w:rsid w:val="00C23077"/>
    <w:rsid w:val="00C23252"/>
    <w:rsid w:val="00C234F0"/>
    <w:rsid w:val="00C2355D"/>
    <w:rsid w:val="00C236BA"/>
    <w:rsid w:val="00C238BC"/>
    <w:rsid w:val="00C23901"/>
    <w:rsid w:val="00C23C1F"/>
    <w:rsid w:val="00C23C5A"/>
    <w:rsid w:val="00C244E0"/>
    <w:rsid w:val="00C24586"/>
    <w:rsid w:val="00C249F1"/>
    <w:rsid w:val="00C24EB4"/>
    <w:rsid w:val="00C259DB"/>
    <w:rsid w:val="00C25BA5"/>
    <w:rsid w:val="00C25BDF"/>
    <w:rsid w:val="00C25F12"/>
    <w:rsid w:val="00C26490"/>
    <w:rsid w:val="00C2652B"/>
    <w:rsid w:val="00C26678"/>
    <w:rsid w:val="00C269E8"/>
    <w:rsid w:val="00C26D82"/>
    <w:rsid w:val="00C277EF"/>
    <w:rsid w:val="00C27812"/>
    <w:rsid w:val="00C27B60"/>
    <w:rsid w:val="00C30526"/>
    <w:rsid w:val="00C30622"/>
    <w:rsid w:val="00C30A93"/>
    <w:rsid w:val="00C3166E"/>
    <w:rsid w:val="00C31706"/>
    <w:rsid w:val="00C3177B"/>
    <w:rsid w:val="00C31DF2"/>
    <w:rsid w:val="00C3209F"/>
    <w:rsid w:val="00C32329"/>
    <w:rsid w:val="00C327AF"/>
    <w:rsid w:val="00C32935"/>
    <w:rsid w:val="00C32B46"/>
    <w:rsid w:val="00C32C34"/>
    <w:rsid w:val="00C339C0"/>
    <w:rsid w:val="00C34581"/>
    <w:rsid w:val="00C34EEF"/>
    <w:rsid w:val="00C353F6"/>
    <w:rsid w:val="00C356F0"/>
    <w:rsid w:val="00C35D15"/>
    <w:rsid w:val="00C35E08"/>
    <w:rsid w:val="00C3612F"/>
    <w:rsid w:val="00C3616F"/>
    <w:rsid w:val="00C36206"/>
    <w:rsid w:val="00C366F3"/>
    <w:rsid w:val="00C369A9"/>
    <w:rsid w:val="00C36C07"/>
    <w:rsid w:val="00C36E23"/>
    <w:rsid w:val="00C36EC0"/>
    <w:rsid w:val="00C36ED8"/>
    <w:rsid w:val="00C36FEC"/>
    <w:rsid w:val="00C40455"/>
    <w:rsid w:val="00C406A7"/>
    <w:rsid w:val="00C40745"/>
    <w:rsid w:val="00C40A34"/>
    <w:rsid w:val="00C40AC2"/>
    <w:rsid w:val="00C40B43"/>
    <w:rsid w:val="00C40B91"/>
    <w:rsid w:val="00C40E84"/>
    <w:rsid w:val="00C41509"/>
    <w:rsid w:val="00C41712"/>
    <w:rsid w:val="00C41E01"/>
    <w:rsid w:val="00C42638"/>
    <w:rsid w:val="00C4295D"/>
    <w:rsid w:val="00C42F77"/>
    <w:rsid w:val="00C43023"/>
    <w:rsid w:val="00C44797"/>
    <w:rsid w:val="00C44867"/>
    <w:rsid w:val="00C44BD4"/>
    <w:rsid w:val="00C459D3"/>
    <w:rsid w:val="00C45D07"/>
    <w:rsid w:val="00C45F6B"/>
    <w:rsid w:val="00C4650D"/>
    <w:rsid w:val="00C46525"/>
    <w:rsid w:val="00C467D8"/>
    <w:rsid w:val="00C46F76"/>
    <w:rsid w:val="00C46FAD"/>
    <w:rsid w:val="00C4728B"/>
    <w:rsid w:val="00C477D5"/>
    <w:rsid w:val="00C47927"/>
    <w:rsid w:val="00C47CEE"/>
    <w:rsid w:val="00C47E65"/>
    <w:rsid w:val="00C50580"/>
    <w:rsid w:val="00C50BBD"/>
    <w:rsid w:val="00C50DA4"/>
    <w:rsid w:val="00C516F4"/>
    <w:rsid w:val="00C517DB"/>
    <w:rsid w:val="00C519D3"/>
    <w:rsid w:val="00C51C29"/>
    <w:rsid w:val="00C51E4D"/>
    <w:rsid w:val="00C521BC"/>
    <w:rsid w:val="00C5225E"/>
    <w:rsid w:val="00C5269C"/>
    <w:rsid w:val="00C52942"/>
    <w:rsid w:val="00C52F56"/>
    <w:rsid w:val="00C5352F"/>
    <w:rsid w:val="00C53534"/>
    <w:rsid w:val="00C536DB"/>
    <w:rsid w:val="00C536FC"/>
    <w:rsid w:val="00C538A3"/>
    <w:rsid w:val="00C53AC6"/>
    <w:rsid w:val="00C5437D"/>
    <w:rsid w:val="00C54957"/>
    <w:rsid w:val="00C5521C"/>
    <w:rsid w:val="00C55732"/>
    <w:rsid w:val="00C55D51"/>
    <w:rsid w:val="00C55DED"/>
    <w:rsid w:val="00C5629E"/>
    <w:rsid w:val="00C56BDE"/>
    <w:rsid w:val="00C56E3E"/>
    <w:rsid w:val="00C57FE1"/>
    <w:rsid w:val="00C60085"/>
    <w:rsid w:val="00C6041F"/>
    <w:rsid w:val="00C6048C"/>
    <w:rsid w:val="00C60793"/>
    <w:rsid w:val="00C60AC7"/>
    <w:rsid w:val="00C60B5F"/>
    <w:rsid w:val="00C60BB7"/>
    <w:rsid w:val="00C612EC"/>
    <w:rsid w:val="00C61656"/>
    <w:rsid w:val="00C61795"/>
    <w:rsid w:val="00C61955"/>
    <w:rsid w:val="00C619AF"/>
    <w:rsid w:val="00C61CC0"/>
    <w:rsid w:val="00C62C71"/>
    <w:rsid w:val="00C63437"/>
    <w:rsid w:val="00C63641"/>
    <w:rsid w:val="00C64691"/>
    <w:rsid w:val="00C64B6D"/>
    <w:rsid w:val="00C64C4D"/>
    <w:rsid w:val="00C65BE0"/>
    <w:rsid w:val="00C65BE2"/>
    <w:rsid w:val="00C65CE5"/>
    <w:rsid w:val="00C65FE1"/>
    <w:rsid w:val="00C66081"/>
    <w:rsid w:val="00C661B1"/>
    <w:rsid w:val="00C664C4"/>
    <w:rsid w:val="00C66A23"/>
    <w:rsid w:val="00C66E40"/>
    <w:rsid w:val="00C673D3"/>
    <w:rsid w:val="00C6786B"/>
    <w:rsid w:val="00C708A1"/>
    <w:rsid w:val="00C70931"/>
    <w:rsid w:val="00C70B0A"/>
    <w:rsid w:val="00C70B0D"/>
    <w:rsid w:val="00C70D8F"/>
    <w:rsid w:val="00C7181A"/>
    <w:rsid w:val="00C72400"/>
    <w:rsid w:val="00C727CB"/>
    <w:rsid w:val="00C7295A"/>
    <w:rsid w:val="00C72984"/>
    <w:rsid w:val="00C72D30"/>
    <w:rsid w:val="00C72ED5"/>
    <w:rsid w:val="00C7355D"/>
    <w:rsid w:val="00C7359C"/>
    <w:rsid w:val="00C736B0"/>
    <w:rsid w:val="00C737BE"/>
    <w:rsid w:val="00C73B48"/>
    <w:rsid w:val="00C73DE2"/>
    <w:rsid w:val="00C73FCA"/>
    <w:rsid w:val="00C748CE"/>
    <w:rsid w:val="00C74980"/>
    <w:rsid w:val="00C74A06"/>
    <w:rsid w:val="00C74AC4"/>
    <w:rsid w:val="00C74AE9"/>
    <w:rsid w:val="00C74FE5"/>
    <w:rsid w:val="00C75F29"/>
    <w:rsid w:val="00C7610C"/>
    <w:rsid w:val="00C76848"/>
    <w:rsid w:val="00C76CC0"/>
    <w:rsid w:val="00C77307"/>
    <w:rsid w:val="00C776A4"/>
    <w:rsid w:val="00C7778D"/>
    <w:rsid w:val="00C777DB"/>
    <w:rsid w:val="00C779AD"/>
    <w:rsid w:val="00C77B08"/>
    <w:rsid w:val="00C77D20"/>
    <w:rsid w:val="00C77E73"/>
    <w:rsid w:val="00C801C5"/>
    <w:rsid w:val="00C80386"/>
    <w:rsid w:val="00C80772"/>
    <w:rsid w:val="00C81399"/>
    <w:rsid w:val="00C816FB"/>
    <w:rsid w:val="00C819B1"/>
    <w:rsid w:val="00C81A0D"/>
    <w:rsid w:val="00C81A9E"/>
    <w:rsid w:val="00C8226A"/>
    <w:rsid w:val="00C82DCB"/>
    <w:rsid w:val="00C82ECB"/>
    <w:rsid w:val="00C830AC"/>
    <w:rsid w:val="00C830CC"/>
    <w:rsid w:val="00C8423B"/>
    <w:rsid w:val="00C84630"/>
    <w:rsid w:val="00C8469F"/>
    <w:rsid w:val="00C847C4"/>
    <w:rsid w:val="00C85007"/>
    <w:rsid w:val="00C85F85"/>
    <w:rsid w:val="00C86096"/>
    <w:rsid w:val="00C86557"/>
    <w:rsid w:val="00C87129"/>
    <w:rsid w:val="00C87184"/>
    <w:rsid w:val="00C87AD9"/>
    <w:rsid w:val="00C87B73"/>
    <w:rsid w:val="00C87EB8"/>
    <w:rsid w:val="00C87F3D"/>
    <w:rsid w:val="00C87F53"/>
    <w:rsid w:val="00C901CE"/>
    <w:rsid w:val="00C90DB2"/>
    <w:rsid w:val="00C91051"/>
    <w:rsid w:val="00C910CD"/>
    <w:rsid w:val="00C9124F"/>
    <w:rsid w:val="00C9142E"/>
    <w:rsid w:val="00C917CD"/>
    <w:rsid w:val="00C91B01"/>
    <w:rsid w:val="00C91EBD"/>
    <w:rsid w:val="00C9214D"/>
    <w:rsid w:val="00C92584"/>
    <w:rsid w:val="00C9260F"/>
    <w:rsid w:val="00C92754"/>
    <w:rsid w:val="00C92AEB"/>
    <w:rsid w:val="00C93129"/>
    <w:rsid w:val="00C9315A"/>
    <w:rsid w:val="00C9322D"/>
    <w:rsid w:val="00C932CD"/>
    <w:rsid w:val="00C9389A"/>
    <w:rsid w:val="00C93CEE"/>
    <w:rsid w:val="00C93F5B"/>
    <w:rsid w:val="00C93FFF"/>
    <w:rsid w:val="00C945E1"/>
    <w:rsid w:val="00C94763"/>
    <w:rsid w:val="00C9479A"/>
    <w:rsid w:val="00C94859"/>
    <w:rsid w:val="00C94EF6"/>
    <w:rsid w:val="00C94FB3"/>
    <w:rsid w:val="00C95094"/>
    <w:rsid w:val="00C950EF"/>
    <w:rsid w:val="00C9531B"/>
    <w:rsid w:val="00C957EF"/>
    <w:rsid w:val="00C95890"/>
    <w:rsid w:val="00C959C4"/>
    <w:rsid w:val="00C960FE"/>
    <w:rsid w:val="00C968E5"/>
    <w:rsid w:val="00C96D00"/>
    <w:rsid w:val="00C96FC3"/>
    <w:rsid w:val="00C97004"/>
    <w:rsid w:val="00C97093"/>
    <w:rsid w:val="00C97BD2"/>
    <w:rsid w:val="00CA01DD"/>
    <w:rsid w:val="00CA08FA"/>
    <w:rsid w:val="00CA09E9"/>
    <w:rsid w:val="00CA0C7F"/>
    <w:rsid w:val="00CA0E13"/>
    <w:rsid w:val="00CA113D"/>
    <w:rsid w:val="00CA1AFC"/>
    <w:rsid w:val="00CA1DA7"/>
    <w:rsid w:val="00CA1E5D"/>
    <w:rsid w:val="00CA2138"/>
    <w:rsid w:val="00CA2411"/>
    <w:rsid w:val="00CA24AD"/>
    <w:rsid w:val="00CA2BCB"/>
    <w:rsid w:val="00CA2C69"/>
    <w:rsid w:val="00CA3136"/>
    <w:rsid w:val="00CA35A8"/>
    <w:rsid w:val="00CA560F"/>
    <w:rsid w:val="00CA58B4"/>
    <w:rsid w:val="00CA5C97"/>
    <w:rsid w:val="00CA5CA7"/>
    <w:rsid w:val="00CA5D2A"/>
    <w:rsid w:val="00CA5FD8"/>
    <w:rsid w:val="00CA603F"/>
    <w:rsid w:val="00CA6113"/>
    <w:rsid w:val="00CA66C7"/>
    <w:rsid w:val="00CA6F0A"/>
    <w:rsid w:val="00CA72EB"/>
    <w:rsid w:val="00CA7552"/>
    <w:rsid w:val="00CA76F9"/>
    <w:rsid w:val="00CA7A34"/>
    <w:rsid w:val="00CA7BA7"/>
    <w:rsid w:val="00CA7CAA"/>
    <w:rsid w:val="00CA7DFC"/>
    <w:rsid w:val="00CB0607"/>
    <w:rsid w:val="00CB094F"/>
    <w:rsid w:val="00CB0C72"/>
    <w:rsid w:val="00CB0FAD"/>
    <w:rsid w:val="00CB1FB0"/>
    <w:rsid w:val="00CB2095"/>
    <w:rsid w:val="00CB20E3"/>
    <w:rsid w:val="00CB21E5"/>
    <w:rsid w:val="00CB22E9"/>
    <w:rsid w:val="00CB30E4"/>
    <w:rsid w:val="00CB36F5"/>
    <w:rsid w:val="00CB3705"/>
    <w:rsid w:val="00CB384A"/>
    <w:rsid w:val="00CB417A"/>
    <w:rsid w:val="00CB4409"/>
    <w:rsid w:val="00CB483E"/>
    <w:rsid w:val="00CB4984"/>
    <w:rsid w:val="00CB4A23"/>
    <w:rsid w:val="00CB50B8"/>
    <w:rsid w:val="00CB5125"/>
    <w:rsid w:val="00CB53E1"/>
    <w:rsid w:val="00CB543D"/>
    <w:rsid w:val="00CB5562"/>
    <w:rsid w:val="00CB5840"/>
    <w:rsid w:val="00CB5C07"/>
    <w:rsid w:val="00CB5D24"/>
    <w:rsid w:val="00CB5E9E"/>
    <w:rsid w:val="00CB5ED0"/>
    <w:rsid w:val="00CB6EDF"/>
    <w:rsid w:val="00CB71F0"/>
    <w:rsid w:val="00CB73B2"/>
    <w:rsid w:val="00CB77B8"/>
    <w:rsid w:val="00CB78CC"/>
    <w:rsid w:val="00CC0665"/>
    <w:rsid w:val="00CC0B8C"/>
    <w:rsid w:val="00CC0E78"/>
    <w:rsid w:val="00CC12C1"/>
    <w:rsid w:val="00CC1590"/>
    <w:rsid w:val="00CC172A"/>
    <w:rsid w:val="00CC1AD6"/>
    <w:rsid w:val="00CC1ED1"/>
    <w:rsid w:val="00CC2050"/>
    <w:rsid w:val="00CC2083"/>
    <w:rsid w:val="00CC2089"/>
    <w:rsid w:val="00CC22BD"/>
    <w:rsid w:val="00CC2842"/>
    <w:rsid w:val="00CC28BC"/>
    <w:rsid w:val="00CC2923"/>
    <w:rsid w:val="00CC2E17"/>
    <w:rsid w:val="00CC350B"/>
    <w:rsid w:val="00CC3553"/>
    <w:rsid w:val="00CC3581"/>
    <w:rsid w:val="00CC4633"/>
    <w:rsid w:val="00CC46A3"/>
    <w:rsid w:val="00CC4A00"/>
    <w:rsid w:val="00CC505D"/>
    <w:rsid w:val="00CC508F"/>
    <w:rsid w:val="00CC5913"/>
    <w:rsid w:val="00CC6260"/>
    <w:rsid w:val="00CC6880"/>
    <w:rsid w:val="00CC6D8F"/>
    <w:rsid w:val="00CC7144"/>
    <w:rsid w:val="00CC73AC"/>
    <w:rsid w:val="00CC77C0"/>
    <w:rsid w:val="00CD0878"/>
    <w:rsid w:val="00CD0CBE"/>
    <w:rsid w:val="00CD0F1B"/>
    <w:rsid w:val="00CD0FDA"/>
    <w:rsid w:val="00CD1336"/>
    <w:rsid w:val="00CD27B5"/>
    <w:rsid w:val="00CD2865"/>
    <w:rsid w:val="00CD2A2C"/>
    <w:rsid w:val="00CD30EA"/>
    <w:rsid w:val="00CD3153"/>
    <w:rsid w:val="00CD317E"/>
    <w:rsid w:val="00CD3C60"/>
    <w:rsid w:val="00CD4020"/>
    <w:rsid w:val="00CD4190"/>
    <w:rsid w:val="00CD41D6"/>
    <w:rsid w:val="00CD42B1"/>
    <w:rsid w:val="00CD43C2"/>
    <w:rsid w:val="00CD4663"/>
    <w:rsid w:val="00CD4675"/>
    <w:rsid w:val="00CD4B08"/>
    <w:rsid w:val="00CD5412"/>
    <w:rsid w:val="00CD5FF6"/>
    <w:rsid w:val="00CD625B"/>
    <w:rsid w:val="00CD62BE"/>
    <w:rsid w:val="00CD62F2"/>
    <w:rsid w:val="00CD6949"/>
    <w:rsid w:val="00CD6D9B"/>
    <w:rsid w:val="00CD6F44"/>
    <w:rsid w:val="00CD7818"/>
    <w:rsid w:val="00CD7AA5"/>
    <w:rsid w:val="00CD7BC2"/>
    <w:rsid w:val="00CD7C15"/>
    <w:rsid w:val="00CD7C19"/>
    <w:rsid w:val="00CE018F"/>
    <w:rsid w:val="00CE0407"/>
    <w:rsid w:val="00CE055A"/>
    <w:rsid w:val="00CE05F7"/>
    <w:rsid w:val="00CE118A"/>
    <w:rsid w:val="00CE155F"/>
    <w:rsid w:val="00CE203E"/>
    <w:rsid w:val="00CE20B3"/>
    <w:rsid w:val="00CE2198"/>
    <w:rsid w:val="00CE2434"/>
    <w:rsid w:val="00CE2493"/>
    <w:rsid w:val="00CE284D"/>
    <w:rsid w:val="00CE2D96"/>
    <w:rsid w:val="00CE2F23"/>
    <w:rsid w:val="00CE33F7"/>
    <w:rsid w:val="00CE37E1"/>
    <w:rsid w:val="00CE3A8D"/>
    <w:rsid w:val="00CE40D1"/>
    <w:rsid w:val="00CE431C"/>
    <w:rsid w:val="00CE487F"/>
    <w:rsid w:val="00CE4A0C"/>
    <w:rsid w:val="00CE4B62"/>
    <w:rsid w:val="00CE4D86"/>
    <w:rsid w:val="00CE4DD8"/>
    <w:rsid w:val="00CE4F38"/>
    <w:rsid w:val="00CE544E"/>
    <w:rsid w:val="00CE5A8B"/>
    <w:rsid w:val="00CE5E71"/>
    <w:rsid w:val="00CE60B5"/>
    <w:rsid w:val="00CE6A77"/>
    <w:rsid w:val="00CE6C1E"/>
    <w:rsid w:val="00CE75D2"/>
    <w:rsid w:val="00CE7727"/>
    <w:rsid w:val="00CE7753"/>
    <w:rsid w:val="00CE7FC1"/>
    <w:rsid w:val="00CF0014"/>
    <w:rsid w:val="00CF075A"/>
    <w:rsid w:val="00CF0BF0"/>
    <w:rsid w:val="00CF0D8A"/>
    <w:rsid w:val="00CF13A7"/>
    <w:rsid w:val="00CF18E0"/>
    <w:rsid w:val="00CF20F4"/>
    <w:rsid w:val="00CF231E"/>
    <w:rsid w:val="00CF26E6"/>
    <w:rsid w:val="00CF281D"/>
    <w:rsid w:val="00CF2856"/>
    <w:rsid w:val="00CF2D05"/>
    <w:rsid w:val="00CF2E9C"/>
    <w:rsid w:val="00CF3027"/>
    <w:rsid w:val="00CF38F6"/>
    <w:rsid w:val="00CF3D26"/>
    <w:rsid w:val="00CF421A"/>
    <w:rsid w:val="00CF4280"/>
    <w:rsid w:val="00CF44B0"/>
    <w:rsid w:val="00CF4716"/>
    <w:rsid w:val="00CF47F4"/>
    <w:rsid w:val="00CF4FF6"/>
    <w:rsid w:val="00CF594F"/>
    <w:rsid w:val="00CF5E31"/>
    <w:rsid w:val="00CF66EA"/>
    <w:rsid w:val="00CF6701"/>
    <w:rsid w:val="00CF679D"/>
    <w:rsid w:val="00CF6B94"/>
    <w:rsid w:val="00CF7227"/>
    <w:rsid w:val="00CF74FE"/>
    <w:rsid w:val="00CF7755"/>
    <w:rsid w:val="00CF7847"/>
    <w:rsid w:val="00CF7DA9"/>
    <w:rsid w:val="00CF7F32"/>
    <w:rsid w:val="00D00869"/>
    <w:rsid w:val="00D015BA"/>
    <w:rsid w:val="00D0173C"/>
    <w:rsid w:val="00D019DA"/>
    <w:rsid w:val="00D01B04"/>
    <w:rsid w:val="00D01D8E"/>
    <w:rsid w:val="00D01FAB"/>
    <w:rsid w:val="00D022D7"/>
    <w:rsid w:val="00D02EC1"/>
    <w:rsid w:val="00D03105"/>
    <w:rsid w:val="00D03757"/>
    <w:rsid w:val="00D03C7D"/>
    <w:rsid w:val="00D041B3"/>
    <w:rsid w:val="00D042C8"/>
    <w:rsid w:val="00D0485A"/>
    <w:rsid w:val="00D04A4A"/>
    <w:rsid w:val="00D04A76"/>
    <w:rsid w:val="00D05BDB"/>
    <w:rsid w:val="00D05C0F"/>
    <w:rsid w:val="00D06B94"/>
    <w:rsid w:val="00D06F84"/>
    <w:rsid w:val="00D0702F"/>
    <w:rsid w:val="00D075CF"/>
    <w:rsid w:val="00D1019C"/>
    <w:rsid w:val="00D10526"/>
    <w:rsid w:val="00D10536"/>
    <w:rsid w:val="00D10601"/>
    <w:rsid w:val="00D10945"/>
    <w:rsid w:val="00D10EE8"/>
    <w:rsid w:val="00D1197F"/>
    <w:rsid w:val="00D11E22"/>
    <w:rsid w:val="00D11F52"/>
    <w:rsid w:val="00D12429"/>
    <w:rsid w:val="00D12E9B"/>
    <w:rsid w:val="00D13893"/>
    <w:rsid w:val="00D1400F"/>
    <w:rsid w:val="00D143A9"/>
    <w:rsid w:val="00D14AE1"/>
    <w:rsid w:val="00D14D3D"/>
    <w:rsid w:val="00D153F8"/>
    <w:rsid w:val="00D155A8"/>
    <w:rsid w:val="00D1574F"/>
    <w:rsid w:val="00D15BDA"/>
    <w:rsid w:val="00D15BE6"/>
    <w:rsid w:val="00D16129"/>
    <w:rsid w:val="00D1690D"/>
    <w:rsid w:val="00D16B34"/>
    <w:rsid w:val="00D16F1D"/>
    <w:rsid w:val="00D17639"/>
    <w:rsid w:val="00D17A3A"/>
    <w:rsid w:val="00D2014C"/>
    <w:rsid w:val="00D205C0"/>
    <w:rsid w:val="00D207F0"/>
    <w:rsid w:val="00D20913"/>
    <w:rsid w:val="00D20FF5"/>
    <w:rsid w:val="00D21519"/>
    <w:rsid w:val="00D21673"/>
    <w:rsid w:val="00D218A8"/>
    <w:rsid w:val="00D21A90"/>
    <w:rsid w:val="00D21D2F"/>
    <w:rsid w:val="00D223AC"/>
    <w:rsid w:val="00D226B2"/>
    <w:rsid w:val="00D2323D"/>
    <w:rsid w:val="00D23263"/>
    <w:rsid w:val="00D236F7"/>
    <w:rsid w:val="00D23702"/>
    <w:rsid w:val="00D2372F"/>
    <w:rsid w:val="00D238BD"/>
    <w:rsid w:val="00D239B7"/>
    <w:rsid w:val="00D24296"/>
    <w:rsid w:val="00D242BD"/>
    <w:rsid w:val="00D24473"/>
    <w:rsid w:val="00D24589"/>
    <w:rsid w:val="00D245F3"/>
    <w:rsid w:val="00D25268"/>
    <w:rsid w:val="00D2538D"/>
    <w:rsid w:val="00D25988"/>
    <w:rsid w:val="00D25D3E"/>
    <w:rsid w:val="00D26373"/>
    <w:rsid w:val="00D26906"/>
    <w:rsid w:val="00D26D1C"/>
    <w:rsid w:val="00D270BC"/>
    <w:rsid w:val="00D2789D"/>
    <w:rsid w:val="00D2791D"/>
    <w:rsid w:val="00D27956"/>
    <w:rsid w:val="00D27AFC"/>
    <w:rsid w:val="00D27CBD"/>
    <w:rsid w:val="00D30400"/>
    <w:rsid w:val="00D3087C"/>
    <w:rsid w:val="00D30C68"/>
    <w:rsid w:val="00D30C87"/>
    <w:rsid w:val="00D30FE6"/>
    <w:rsid w:val="00D31086"/>
    <w:rsid w:val="00D31385"/>
    <w:rsid w:val="00D3174C"/>
    <w:rsid w:val="00D31783"/>
    <w:rsid w:val="00D317A0"/>
    <w:rsid w:val="00D31843"/>
    <w:rsid w:val="00D32324"/>
    <w:rsid w:val="00D32437"/>
    <w:rsid w:val="00D32C37"/>
    <w:rsid w:val="00D33515"/>
    <w:rsid w:val="00D33583"/>
    <w:rsid w:val="00D33683"/>
    <w:rsid w:val="00D3373D"/>
    <w:rsid w:val="00D33D88"/>
    <w:rsid w:val="00D34186"/>
    <w:rsid w:val="00D34329"/>
    <w:rsid w:val="00D3452F"/>
    <w:rsid w:val="00D34A73"/>
    <w:rsid w:val="00D34CB3"/>
    <w:rsid w:val="00D3503D"/>
    <w:rsid w:val="00D3577B"/>
    <w:rsid w:val="00D35937"/>
    <w:rsid w:val="00D3593B"/>
    <w:rsid w:val="00D35BE3"/>
    <w:rsid w:val="00D36382"/>
    <w:rsid w:val="00D368B6"/>
    <w:rsid w:val="00D369BC"/>
    <w:rsid w:val="00D37095"/>
    <w:rsid w:val="00D3792B"/>
    <w:rsid w:val="00D4000D"/>
    <w:rsid w:val="00D400A2"/>
    <w:rsid w:val="00D4050F"/>
    <w:rsid w:val="00D405F7"/>
    <w:rsid w:val="00D40BDD"/>
    <w:rsid w:val="00D40D2D"/>
    <w:rsid w:val="00D40D3B"/>
    <w:rsid w:val="00D40D3E"/>
    <w:rsid w:val="00D40E1A"/>
    <w:rsid w:val="00D41028"/>
    <w:rsid w:val="00D412BC"/>
    <w:rsid w:val="00D413D0"/>
    <w:rsid w:val="00D41B57"/>
    <w:rsid w:val="00D42047"/>
    <w:rsid w:val="00D42136"/>
    <w:rsid w:val="00D42184"/>
    <w:rsid w:val="00D421A1"/>
    <w:rsid w:val="00D42B4D"/>
    <w:rsid w:val="00D433AB"/>
    <w:rsid w:val="00D436FE"/>
    <w:rsid w:val="00D4431C"/>
    <w:rsid w:val="00D444EA"/>
    <w:rsid w:val="00D44892"/>
    <w:rsid w:val="00D44E50"/>
    <w:rsid w:val="00D44E56"/>
    <w:rsid w:val="00D45DBB"/>
    <w:rsid w:val="00D460E6"/>
    <w:rsid w:val="00D46139"/>
    <w:rsid w:val="00D461AF"/>
    <w:rsid w:val="00D4642B"/>
    <w:rsid w:val="00D46819"/>
    <w:rsid w:val="00D4682E"/>
    <w:rsid w:val="00D46A56"/>
    <w:rsid w:val="00D472C2"/>
    <w:rsid w:val="00D47344"/>
    <w:rsid w:val="00D47659"/>
    <w:rsid w:val="00D47A25"/>
    <w:rsid w:val="00D47AB9"/>
    <w:rsid w:val="00D5010D"/>
    <w:rsid w:val="00D50222"/>
    <w:rsid w:val="00D507D4"/>
    <w:rsid w:val="00D50A8D"/>
    <w:rsid w:val="00D50B09"/>
    <w:rsid w:val="00D50E2D"/>
    <w:rsid w:val="00D50EFE"/>
    <w:rsid w:val="00D51090"/>
    <w:rsid w:val="00D5109B"/>
    <w:rsid w:val="00D51656"/>
    <w:rsid w:val="00D51C8B"/>
    <w:rsid w:val="00D51F47"/>
    <w:rsid w:val="00D527FA"/>
    <w:rsid w:val="00D52855"/>
    <w:rsid w:val="00D52C6C"/>
    <w:rsid w:val="00D52D9A"/>
    <w:rsid w:val="00D53479"/>
    <w:rsid w:val="00D534D0"/>
    <w:rsid w:val="00D53576"/>
    <w:rsid w:val="00D538AA"/>
    <w:rsid w:val="00D5398A"/>
    <w:rsid w:val="00D53AF8"/>
    <w:rsid w:val="00D53B1F"/>
    <w:rsid w:val="00D54EE5"/>
    <w:rsid w:val="00D550A3"/>
    <w:rsid w:val="00D550AC"/>
    <w:rsid w:val="00D552E3"/>
    <w:rsid w:val="00D553C5"/>
    <w:rsid w:val="00D55627"/>
    <w:rsid w:val="00D5585B"/>
    <w:rsid w:val="00D5596A"/>
    <w:rsid w:val="00D56073"/>
    <w:rsid w:val="00D56F6D"/>
    <w:rsid w:val="00D57496"/>
    <w:rsid w:val="00D577CE"/>
    <w:rsid w:val="00D57FFB"/>
    <w:rsid w:val="00D60186"/>
    <w:rsid w:val="00D601AA"/>
    <w:rsid w:val="00D603B1"/>
    <w:rsid w:val="00D6064A"/>
    <w:rsid w:val="00D6084A"/>
    <w:rsid w:val="00D608D7"/>
    <w:rsid w:val="00D6095F"/>
    <w:rsid w:val="00D609B0"/>
    <w:rsid w:val="00D60A5F"/>
    <w:rsid w:val="00D61340"/>
    <w:rsid w:val="00D616B8"/>
    <w:rsid w:val="00D621E8"/>
    <w:rsid w:val="00D62259"/>
    <w:rsid w:val="00D625BF"/>
    <w:rsid w:val="00D628BC"/>
    <w:rsid w:val="00D62CA6"/>
    <w:rsid w:val="00D6313B"/>
    <w:rsid w:val="00D634D3"/>
    <w:rsid w:val="00D6376F"/>
    <w:rsid w:val="00D64B27"/>
    <w:rsid w:val="00D64C60"/>
    <w:rsid w:val="00D64D96"/>
    <w:rsid w:val="00D64E5C"/>
    <w:rsid w:val="00D6512B"/>
    <w:rsid w:val="00D6512C"/>
    <w:rsid w:val="00D6541C"/>
    <w:rsid w:val="00D65B51"/>
    <w:rsid w:val="00D65C32"/>
    <w:rsid w:val="00D65E25"/>
    <w:rsid w:val="00D661B0"/>
    <w:rsid w:val="00D6621A"/>
    <w:rsid w:val="00D66357"/>
    <w:rsid w:val="00D66701"/>
    <w:rsid w:val="00D6684B"/>
    <w:rsid w:val="00D6689B"/>
    <w:rsid w:val="00D66991"/>
    <w:rsid w:val="00D66B2F"/>
    <w:rsid w:val="00D6773D"/>
    <w:rsid w:val="00D67A8B"/>
    <w:rsid w:val="00D67BB7"/>
    <w:rsid w:val="00D70367"/>
    <w:rsid w:val="00D709E0"/>
    <w:rsid w:val="00D70DAC"/>
    <w:rsid w:val="00D7119C"/>
    <w:rsid w:val="00D71479"/>
    <w:rsid w:val="00D716B6"/>
    <w:rsid w:val="00D718D0"/>
    <w:rsid w:val="00D71C75"/>
    <w:rsid w:val="00D71C7D"/>
    <w:rsid w:val="00D72355"/>
    <w:rsid w:val="00D72C79"/>
    <w:rsid w:val="00D7300F"/>
    <w:rsid w:val="00D732A4"/>
    <w:rsid w:val="00D73437"/>
    <w:rsid w:val="00D737E9"/>
    <w:rsid w:val="00D73B41"/>
    <w:rsid w:val="00D73C1A"/>
    <w:rsid w:val="00D74347"/>
    <w:rsid w:val="00D74849"/>
    <w:rsid w:val="00D74991"/>
    <w:rsid w:val="00D74D0F"/>
    <w:rsid w:val="00D7532D"/>
    <w:rsid w:val="00D753AC"/>
    <w:rsid w:val="00D757A0"/>
    <w:rsid w:val="00D75B19"/>
    <w:rsid w:val="00D75FDD"/>
    <w:rsid w:val="00D7638F"/>
    <w:rsid w:val="00D76424"/>
    <w:rsid w:val="00D76472"/>
    <w:rsid w:val="00D76544"/>
    <w:rsid w:val="00D76E96"/>
    <w:rsid w:val="00D76F46"/>
    <w:rsid w:val="00D77072"/>
    <w:rsid w:val="00D77243"/>
    <w:rsid w:val="00D77670"/>
    <w:rsid w:val="00D7791A"/>
    <w:rsid w:val="00D77C5F"/>
    <w:rsid w:val="00D80297"/>
    <w:rsid w:val="00D803C9"/>
    <w:rsid w:val="00D805B5"/>
    <w:rsid w:val="00D80A02"/>
    <w:rsid w:val="00D80B8D"/>
    <w:rsid w:val="00D80C2D"/>
    <w:rsid w:val="00D81094"/>
    <w:rsid w:val="00D81256"/>
    <w:rsid w:val="00D81294"/>
    <w:rsid w:val="00D81422"/>
    <w:rsid w:val="00D819D1"/>
    <w:rsid w:val="00D81DDE"/>
    <w:rsid w:val="00D81F0E"/>
    <w:rsid w:val="00D82659"/>
    <w:rsid w:val="00D827EE"/>
    <w:rsid w:val="00D82B1F"/>
    <w:rsid w:val="00D83670"/>
    <w:rsid w:val="00D83C0E"/>
    <w:rsid w:val="00D83C2D"/>
    <w:rsid w:val="00D83D22"/>
    <w:rsid w:val="00D84218"/>
    <w:rsid w:val="00D8430D"/>
    <w:rsid w:val="00D84398"/>
    <w:rsid w:val="00D843A2"/>
    <w:rsid w:val="00D84533"/>
    <w:rsid w:val="00D84668"/>
    <w:rsid w:val="00D846D7"/>
    <w:rsid w:val="00D84E04"/>
    <w:rsid w:val="00D84FE8"/>
    <w:rsid w:val="00D85351"/>
    <w:rsid w:val="00D85478"/>
    <w:rsid w:val="00D856B4"/>
    <w:rsid w:val="00D8592A"/>
    <w:rsid w:val="00D85AA2"/>
    <w:rsid w:val="00D85B10"/>
    <w:rsid w:val="00D85DA5"/>
    <w:rsid w:val="00D85F89"/>
    <w:rsid w:val="00D8773B"/>
    <w:rsid w:val="00D879E1"/>
    <w:rsid w:val="00D87D14"/>
    <w:rsid w:val="00D9042B"/>
    <w:rsid w:val="00D9067A"/>
    <w:rsid w:val="00D9074E"/>
    <w:rsid w:val="00D92261"/>
    <w:rsid w:val="00D925F3"/>
    <w:rsid w:val="00D92FA6"/>
    <w:rsid w:val="00D931AA"/>
    <w:rsid w:val="00D93322"/>
    <w:rsid w:val="00D93ADB"/>
    <w:rsid w:val="00D93C3E"/>
    <w:rsid w:val="00D93E8E"/>
    <w:rsid w:val="00D93F7E"/>
    <w:rsid w:val="00D94B52"/>
    <w:rsid w:val="00D95269"/>
    <w:rsid w:val="00D953A1"/>
    <w:rsid w:val="00D95960"/>
    <w:rsid w:val="00D95F89"/>
    <w:rsid w:val="00D961AB"/>
    <w:rsid w:val="00D96BE1"/>
    <w:rsid w:val="00D96DB5"/>
    <w:rsid w:val="00D96E8A"/>
    <w:rsid w:val="00D9713F"/>
    <w:rsid w:val="00D97216"/>
    <w:rsid w:val="00D97D04"/>
    <w:rsid w:val="00D97D38"/>
    <w:rsid w:val="00D97EC8"/>
    <w:rsid w:val="00DA025C"/>
    <w:rsid w:val="00DA0AA2"/>
    <w:rsid w:val="00DA1228"/>
    <w:rsid w:val="00DA1301"/>
    <w:rsid w:val="00DA147A"/>
    <w:rsid w:val="00DA184C"/>
    <w:rsid w:val="00DA1903"/>
    <w:rsid w:val="00DA1BBD"/>
    <w:rsid w:val="00DA297E"/>
    <w:rsid w:val="00DA2A97"/>
    <w:rsid w:val="00DA2C17"/>
    <w:rsid w:val="00DA2E14"/>
    <w:rsid w:val="00DA481C"/>
    <w:rsid w:val="00DA496B"/>
    <w:rsid w:val="00DA4AA7"/>
    <w:rsid w:val="00DA4B22"/>
    <w:rsid w:val="00DA6005"/>
    <w:rsid w:val="00DA60ED"/>
    <w:rsid w:val="00DA63F6"/>
    <w:rsid w:val="00DA640E"/>
    <w:rsid w:val="00DA6D38"/>
    <w:rsid w:val="00DA6DF0"/>
    <w:rsid w:val="00DA74C3"/>
    <w:rsid w:val="00DB038C"/>
    <w:rsid w:val="00DB042A"/>
    <w:rsid w:val="00DB055E"/>
    <w:rsid w:val="00DB0DA8"/>
    <w:rsid w:val="00DB166C"/>
    <w:rsid w:val="00DB185F"/>
    <w:rsid w:val="00DB1A24"/>
    <w:rsid w:val="00DB1A90"/>
    <w:rsid w:val="00DB1F10"/>
    <w:rsid w:val="00DB2348"/>
    <w:rsid w:val="00DB23DC"/>
    <w:rsid w:val="00DB268C"/>
    <w:rsid w:val="00DB28D0"/>
    <w:rsid w:val="00DB2ABC"/>
    <w:rsid w:val="00DB2C41"/>
    <w:rsid w:val="00DB2EA6"/>
    <w:rsid w:val="00DB3467"/>
    <w:rsid w:val="00DB3A8C"/>
    <w:rsid w:val="00DB3EC2"/>
    <w:rsid w:val="00DB46C2"/>
    <w:rsid w:val="00DB47A8"/>
    <w:rsid w:val="00DB4850"/>
    <w:rsid w:val="00DB4CF2"/>
    <w:rsid w:val="00DB5051"/>
    <w:rsid w:val="00DB52F4"/>
    <w:rsid w:val="00DB5344"/>
    <w:rsid w:val="00DB58A5"/>
    <w:rsid w:val="00DB612E"/>
    <w:rsid w:val="00DB6662"/>
    <w:rsid w:val="00DB673C"/>
    <w:rsid w:val="00DB6CD4"/>
    <w:rsid w:val="00DB6EBF"/>
    <w:rsid w:val="00DB729B"/>
    <w:rsid w:val="00DB7562"/>
    <w:rsid w:val="00DB7AED"/>
    <w:rsid w:val="00DB7F81"/>
    <w:rsid w:val="00DC00A8"/>
    <w:rsid w:val="00DC01D1"/>
    <w:rsid w:val="00DC055F"/>
    <w:rsid w:val="00DC0ACB"/>
    <w:rsid w:val="00DC0AEF"/>
    <w:rsid w:val="00DC0F5F"/>
    <w:rsid w:val="00DC180F"/>
    <w:rsid w:val="00DC24AD"/>
    <w:rsid w:val="00DC2876"/>
    <w:rsid w:val="00DC288A"/>
    <w:rsid w:val="00DC2A6B"/>
    <w:rsid w:val="00DC2B8E"/>
    <w:rsid w:val="00DC2E0A"/>
    <w:rsid w:val="00DC2E64"/>
    <w:rsid w:val="00DC300B"/>
    <w:rsid w:val="00DC3A6D"/>
    <w:rsid w:val="00DC4053"/>
    <w:rsid w:val="00DC410B"/>
    <w:rsid w:val="00DC43F4"/>
    <w:rsid w:val="00DC4B2B"/>
    <w:rsid w:val="00DC4BD6"/>
    <w:rsid w:val="00DC4DEF"/>
    <w:rsid w:val="00DC50AD"/>
    <w:rsid w:val="00DC50D5"/>
    <w:rsid w:val="00DC53D7"/>
    <w:rsid w:val="00DC54F4"/>
    <w:rsid w:val="00DC5A62"/>
    <w:rsid w:val="00DC5D18"/>
    <w:rsid w:val="00DC62FE"/>
    <w:rsid w:val="00DC6319"/>
    <w:rsid w:val="00DC64ED"/>
    <w:rsid w:val="00DC69E6"/>
    <w:rsid w:val="00DC6CEF"/>
    <w:rsid w:val="00DC6E41"/>
    <w:rsid w:val="00DC7141"/>
    <w:rsid w:val="00DC714D"/>
    <w:rsid w:val="00DC7CE4"/>
    <w:rsid w:val="00DC7CE5"/>
    <w:rsid w:val="00DC7F5A"/>
    <w:rsid w:val="00DD0174"/>
    <w:rsid w:val="00DD02F5"/>
    <w:rsid w:val="00DD0305"/>
    <w:rsid w:val="00DD03A0"/>
    <w:rsid w:val="00DD08EA"/>
    <w:rsid w:val="00DD0F09"/>
    <w:rsid w:val="00DD125E"/>
    <w:rsid w:val="00DD1EB7"/>
    <w:rsid w:val="00DD2EB0"/>
    <w:rsid w:val="00DD30FE"/>
    <w:rsid w:val="00DD319A"/>
    <w:rsid w:val="00DD3284"/>
    <w:rsid w:val="00DD331B"/>
    <w:rsid w:val="00DD3350"/>
    <w:rsid w:val="00DD3558"/>
    <w:rsid w:val="00DD4534"/>
    <w:rsid w:val="00DD53BC"/>
    <w:rsid w:val="00DD552A"/>
    <w:rsid w:val="00DD5883"/>
    <w:rsid w:val="00DD5902"/>
    <w:rsid w:val="00DD6228"/>
    <w:rsid w:val="00DD6614"/>
    <w:rsid w:val="00DD67DF"/>
    <w:rsid w:val="00DD7413"/>
    <w:rsid w:val="00DE048C"/>
    <w:rsid w:val="00DE0BB1"/>
    <w:rsid w:val="00DE0F42"/>
    <w:rsid w:val="00DE1915"/>
    <w:rsid w:val="00DE1A12"/>
    <w:rsid w:val="00DE1BF9"/>
    <w:rsid w:val="00DE1C4B"/>
    <w:rsid w:val="00DE1C6E"/>
    <w:rsid w:val="00DE2023"/>
    <w:rsid w:val="00DE21C0"/>
    <w:rsid w:val="00DE23C7"/>
    <w:rsid w:val="00DE28F6"/>
    <w:rsid w:val="00DE2B23"/>
    <w:rsid w:val="00DE2C06"/>
    <w:rsid w:val="00DE2E35"/>
    <w:rsid w:val="00DE325F"/>
    <w:rsid w:val="00DE3744"/>
    <w:rsid w:val="00DE3780"/>
    <w:rsid w:val="00DE3A2B"/>
    <w:rsid w:val="00DE3D43"/>
    <w:rsid w:val="00DE3D88"/>
    <w:rsid w:val="00DE46CA"/>
    <w:rsid w:val="00DE4DE3"/>
    <w:rsid w:val="00DE4F36"/>
    <w:rsid w:val="00DE62CA"/>
    <w:rsid w:val="00DE6330"/>
    <w:rsid w:val="00DE6A5D"/>
    <w:rsid w:val="00DE6D9E"/>
    <w:rsid w:val="00DE70E6"/>
    <w:rsid w:val="00DE7194"/>
    <w:rsid w:val="00DE7979"/>
    <w:rsid w:val="00DE7C27"/>
    <w:rsid w:val="00DE7CF7"/>
    <w:rsid w:val="00DF0348"/>
    <w:rsid w:val="00DF05CD"/>
    <w:rsid w:val="00DF06D5"/>
    <w:rsid w:val="00DF0B27"/>
    <w:rsid w:val="00DF0BDF"/>
    <w:rsid w:val="00DF1455"/>
    <w:rsid w:val="00DF1B5B"/>
    <w:rsid w:val="00DF22A1"/>
    <w:rsid w:val="00DF2630"/>
    <w:rsid w:val="00DF2A07"/>
    <w:rsid w:val="00DF2C79"/>
    <w:rsid w:val="00DF2EDF"/>
    <w:rsid w:val="00DF426F"/>
    <w:rsid w:val="00DF43D9"/>
    <w:rsid w:val="00DF44CA"/>
    <w:rsid w:val="00DF46CA"/>
    <w:rsid w:val="00DF4748"/>
    <w:rsid w:val="00DF4A94"/>
    <w:rsid w:val="00DF4C41"/>
    <w:rsid w:val="00DF56F8"/>
    <w:rsid w:val="00DF57D3"/>
    <w:rsid w:val="00DF5A43"/>
    <w:rsid w:val="00DF5C6C"/>
    <w:rsid w:val="00DF5C76"/>
    <w:rsid w:val="00DF6184"/>
    <w:rsid w:val="00DF631B"/>
    <w:rsid w:val="00DF642F"/>
    <w:rsid w:val="00DF69D6"/>
    <w:rsid w:val="00DF6AA1"/>
    <w:rsid w:val="00DF6DF2"/>
    <w:rsid w:val="00DF6E3C"/>
    <w:rsid w:val="00DF6FA1"/>
    <w:rsid w:val="00DF747E"/>
    <w:rsid w:val="00DF75F5"/>
    <w:rsid w:val="00DF7958"/>
    <w:rsid w:val="00DF7C70"/>
    <w:rsid w:val="00E000FA"/>
    <w:rsid w:val="00E00284"/>
    <w:rsid w:val="00E0085B"/>
    <w:rsid w:val="00E0087D"/>
    <w:rsid w:val="00E008F2"/>
    <w:rsid w:val="00E00A2B"/>
    <w:rsid w:val="00E00F61"/>
    <w:rsid w:val="00E01296"/>
    <w:rsid w:val="00E01491"/>
    <w:rsid w:val="00E016E9"/>
    <w:rsid w:val="00E017F8"/>
    <w:rsid w:val="00E020D9"/>
    <w:rsid w:val="00E027FD"/>
    <w:rsid w:val="00E033C3"/>
    <w:rsid w:val="00E0371F"/>
    <w:rsid w:val="00E04A3D"/>
    <w:rsid w:val="00E05F50"/>
    <w:rsid w:val="00E063FC"/>
    <w:rsid w:val="00E0642D"/>
    <w:rsid w:val="00E068CF"/>
    <w:rsid w:val="00E070F0"/>
    <w:rsid w:val="00E07192"/>
    <w:rsid w:val="00E0722D"/>
    <w:rsid w:val="00E07F64"/>
    <w:rsid w:val="00E100FF"/>
    <w:rsid w:val="00E10248"/>
    <w:rsid w:val="00E10627"/>
    <w:rsid w:val="00E10AA5"/>
    <w:rsid w:val="00E10B01"/>
    <w:rsid w:val="00E10D4C"/>
    <w:rsid w:val="00E1181C"/>
    <w:rsid w:val="00E11D43"/>
    <w:rsid w:val="00E11DFF"/>
    <w:rsid w:val="00E1206C"/>
    <w:rsid w:val="00E121F4"/>
    <w:rsid w:val="00E12748"/>
    <w:rsid w:val="00E13415"/>
    <w:rsid w:val="00E136C1"/>
    <w:rsid w:val="00E13896"/>
    <w:rsid w:val="00E13F35"/>
    <w:rsid w:val="00E14360"/>
    <w:rsid w:val="00E143A0"/>
    <w:rsid w:val="00E14DF7"/>
    <w:rsid w:val="00E15217"/>
    <w:rsid w:val="00E155D6"/>
    <w:rsid w:val="00E15942"/>
    <w:rsid w:val="00E15CAC"/>
    <w:rsid w:val="00E16A59"/>
    <w:rsid w:val="00E17397"/>
    <w:rsid w:val="00E1757F"/>
    <w:rsid w:val="00E17652"/>
    <w:rsid w:val="00E2013E"/>
    <w:rsid w:val="00E2023B"/>
    <w:rsid w:val="00E204CE"/>
    <w:rsid w:val="00E20FD3"/>
    <w:rsid w:val="00E215AA"/>
    <w:rsid w:val="00E216C4"/>
    <w:rsid w:val="00E21899"/>
    <w:rsid w:val="00E218F2"/>
    <w:rsid w:val="00E219B1"/>
    <w:rsid w:val="00E21B83"/>
    <w:rsid w:val="00E21EF1"/>
    <w:rsid w:val="00E228B5"/>
    <w:rsid w:val="00E237DB"/>
    <w:rsid w:val="00E2400A"/>
    <w:rsid w:val="00E245B5"/>
    <w:rsid w:val="00E24B70"/>
    <w:rsid w:val="00E24C6F"/>
    <w:rsid w:val="00E2519B"/>
    <w:rsid w:val="00E25ABF"/>
    <w:rsid w:val="00E260AC"/>
    <w:rsid w:val="00E2671F"/>
    <w:rsid w:val="00E26770"/>
    <w:rsid w:val="00E27B88"/>
    <w:rsid w:val="00E27D1F"/>
    <w:rsid w:val="00E27D88"/>
    <w:rsid w:val="00E27F5B"/>
    <w:rsid w:val="00E300F5"/>
    <w:rsid w:val="00E30161"/>
    <w:rsid w:val="00E301FB"/>
    <w:rsid w:val="00E3079E"/>
    <w:rsid w:val="00E3086F"/>
    <w:rsid w:val="00E30B22"/>
    <w:rsid w:val="00E30BAF"/>
    <w:rsid w:val="00E30CB5"/>
    <w:rsid w:val="00E31512"/>
    <w:rsid w:val="00E31C6D"/>
    <w:rsid w:val="00E31E91"/>
    <w:rsid w:val="00E31FBF"/>
    <w:rsid w:val="00E3273D"/>
    <w:rsid w:val="00E32987"/>
    <w:rsid w:val="00E32BE6"/>
    <w:rsid w:val="00E32FFE"/>
    <w:rsid w:val="00E3312E"/>
    <w:rsid w:val="00E333A3"/>
    <w:rsid w:val="00E334F0"/>
    <w:rsid w:val="00E33AFC"/>
    <w:rsid w:val="00E33E7D"/>
    <w:rsid w:val="00E342D5"/>
    <w:rsid w:val="00E358E8"/>
    <w:rsid w:val="00E35C3C"/>
    <w:rsid w:val="00E35D6F"/>
    <w:rsid w:val="00E3657D"/>
    <w:rsid w:val="00E3723C"/>
    <w:rsid w:val="00E373A9"/>
    <w:rsid w:val="00E3766B"/>
    <w:rsid w:val="00E377FD"/>
    <w:rsid w:val="00E37C0D"/>
    <w:rsid w:val="00E37E39"/>
    <w:rsid w:val="00E37F03"/>
    <w:rsid w:val="00E402B7"/>
    <w:rsid w:val="00E40445"/>
    <w:rsid w:val="00E40EEA"/>
    <w:rsid w:val="00E4115C"/>
    <w:rsid w:val="00E4118E"/>
    <w:rsid w:val="00E41BF4"/>
    <w:rsid w:val="00E41E1C"/>
    <w:rsid w:val="00E42124"/>
    <w:rsid w:val="00E421F2"/>
    <w:rsid w:val="00E42857"/>
    <w:rsid w:val="00E428C6"/>
    <w:rsid w:val="00E4308A"/>
    <w:rsid w:val="00E432B6"/>
    <w:rsid w:val="00E43418"/>
    <w:rsid w:val="00E43CD5"/>
    <w:rsid w:val="00E43E0E"/>
    <w:rsid w:val="00E43E55"/>
    <w:rsid w:val="00E43F1A"/>
    <w:rsid w:val="00E44A9B"/>
    <w:rsid w:val="00E44AE2"/>
    <w:rsid w:val="00E44E1D"/>
    <w:rsid w:val="00E45EC7"/>
    <w:rsid w:val="00E46898"/>
    <w:rsid w:val="00E46D3A"/>
    <w:rsid w:val="00E46D92"/>
    <w:rsid w:val="00E46E7F"/>
    <w:rsid w:val="00E46EFF"/>
    <w:rsid w:val="00E47153"/>
    <w:rsid w:val="00E4742C"/>
    <w:rsid w:val="00E47AD6"/>
    <w:rsid w:val="00E50069"/>
    <w:rsid w:val="00E507E9"/>
    <w:rsid w:val="00E50C91"/>
    <w:rsid w:val="00E51B88"/>
    <w:rsid w:val="00E51E11"/>
    <w:rsid w:val="00E5208E"/>
    <w:rsid w:val="00E526B2"/>
    <w:rsid w:val="00E52936"/>
    <w:rsid w:val="00E52F2E"/>
    <w:rsid w:val="00E53319"/>
    <w:rsid w:val="00E53608"/>
    <w:rsid w:val="00E539E6"/>
    <w:rsid w:val="00E53C11"/>
    <w:rsid w:val="00E53FD0"/>
    <w:rsid w:val="00E5423A"/>
    <w:rsid w:val="00E54458"/>
    <w:rsid w:val="00E544E7"/>
    <w:rsid w:val="00E5454E"/>
    <w:rsid w:val="00E545DC"/>
    <w:rsid w:val="00E54649"/>
    <w:rsid w:val="00E54954"/>
    <w:rsid w:val="00E550C6"/>
    <w:rsid w:val="00E551B5"/>
    <w:rsid w:val="00E552F0"/>
    <w:rsid w:val="00E553EB"/>
    <w:rsid w:val="00E561AF"/>
    <w:rsid w:val="00E56223"/>
    <w:rsid w:val="00E562A8"/>
    <w:rsid w:val="00E562C6"/>
    <w:rsid w:val="00E56CCD"/>
    <w:rsid w:val="00E57138"/>
    <w:rsid w:val="00E57C95"/>
    <w:rsid w:val="00E57E8E"/>
    <w:rsid w:val="00E57F5C"/>
    <w:rsid w:val="00E57F92"/>
    <w:rsid w:val="00E60C0F"/>
    <w:rsid w:val="00E60E61"/>
    <w:rsid w:val="00E6109F"/>
    <w:rsid w:val="00E610FF"/>
    <w:rsid w:val="00E61692"/>
    <w:rsid w:val="00E618A5"/>
    <w:rsid w:val="00E61AA7"/>
    <w:rsid w:val="00E61DC8"/>
    <w:rsid w:val="00E62221"/>
    <w:rsid w:val="00E625AF"/>
    <w:rsid w:val="00E6264E"/>
    <w:rsid w:val="00E62947"/>
    <w:rsid w:val="00E62B43"/>
    <w:rsid w:val="00E63328"/>
    <w:rsid w:val="00E6361D"/>
    <w:rsid w:val="00E63CEF"/>
    <w:rsid w:val="00E64116"/>
    <w:rsid w:val="00E64381"/>
    <w:rsid w:val="00E64873"/>
    <w:rsid w:val="00E65545"/>
    <w:rsid w:val="00E6565F"/>
    <w:rsid w:val="00E65880"/>
    <w:rsid w:val="00E6595A"/>
    <w:rsid w:val="00E65B8D"/>
    <w:rsid w:val="00E65DB8"/>
    <w:rsid w:val="00E663BE"/>
    <w:rsid w:val="00E6658D"/>
    <w:rsid w:val="00E6678D"/>
    <w:rsid w:val="00E66D10"/>
    <w:rsid w:val="00E670A3"/>
    <w:rsid w:val="00E70395"/>
    <w:rsid w:val="00E70624"/>
    <w:rsid w:val="00E70C39"/>
    <w:rsid w:val="00E70C66"/>
    <w:rsid w:val="00E711AA"/>
    <w:rsid w:val="00E712DA"/>
    <w:rsid w:val="00E7160C"/>
    <w:rsid w:val="00E717CF"/>
    <w:rsid w:val="00E71922"/>
    <w:rsid w:val="00E71D5F"/>
    <w:rsid w:val="00E71D9A"/>
    <w:rsid w:val="00E71E51"/>
    <w:rsid w:val="00E71F6A"/>
    <w:rsid w:val="00E725EA"/>
    <w:rsid w:val="00E72F67"/>
    <w:rsid w:val="00E7348E"/>
    <w:rsid w:val="00E73503"/>
    <w:rsid w:val="00E73925"/>
    <w:rsid w:val="00E73E0F"/>
    <w:rsid w:val="00E73F90"/>
    <w:rsid w:val="00E74335"/>
    <w:rsid w:val="00E743B8"/>
    <w:rsid w:val="00E74A03"/>
    <w:rsid w:val="00E74E56"/>
    <w:rsid w:val="00E74F89"/>
    <w:rsid w:val="00E756F5"/>
    <w:rsid w:val="00E758C8"/>
    <w:rsid w:val="00E769A3"/>
    <w:rsid w:val="00E76C10"/>
    <w:rsid w:val="00E76C71"/>
    <w:rsid w:val="00E76D83"/>
    <w:rsid w:val="00E76EA1"/>
    <w:rsid w:val="00E7703F"/>
    <w:rsid w:val="00E772CF"/>
    <w:rsid w:val="00E773B8"/>
    <w:rsid w:val="00E77546"/>
    <w:rsid w:val="00E779AE"/>
    <w:rsid w:val="00E77C7E"/>
    <w:rsid w:val="00E77DB4"/>
    <w:rsid w:val="00E80076"/>
    <w:rsid w:val="00E8007D"/>
    <w:rsid w:val="00E803F1"/>
    <w:rsid w:val="00E805A0"/>
    <w:rsid w:val="00E805C4"/>
    <w:rsid w:val="00E80F17"/>
    <w:rsid w:val="00E8150A"/>
    <w:rsid w:val="00E81741"/>
    <w:rsid w:val="00E8191E"/>
    <w:rsid w:val="00E81D9A"/>
    <w:rsid w:val="00E8202D"/>
    <w:rsid w:val="00E82206"/>
    <w:rsid w:val="00E82659"/>
    <w:rsid w:val="00E8291F"/>
    <w:rsid w:val="00E82B50"/>
    <w:rsid w:val="00E82DEE"/>
    <w:rsid w:val="00E83068"/>
    <w:rsid w:val="00E8315C"/>
    <w:rsid w:val="00E8378D"/>
    <w:rsid w:val="00E83BBD"/>
    <w:rsid w:val="00E84351"/>
    <w:rsid w:val="00E8467F"/>
    <w:rsid w:val="00E854A1"/>
    <w:rsid w:val="00E85636"/>
    <w:rsid w:val="00E85ECD"/>
    <w:rsid w:val="00E860E8"/>
    <w:rsid w:val="00E86191"/>
    <w:rsid w:val="00E86583"/>
    <w:rsid w:val="00E86998"/>
    <w:rsid w:val="00E86AEA"/>
    <w:rsid w:val="00E86B56"/>
    <w:rsid w:val="00E873B3"/>
    <w:rsid w:val="00E8770A"/>
    <w:rsid w:val="00E87976"/>
    <w:rsid w:val="00E87A35"/>
    <w:rsid w:val="00E87B65"/>
    <w:rsid w:val="00E87D40"/>
    <w:rsid w:val="00E87FBB"/>
    <w:rsid w:val="00E90A97"/>
    <w:rsid w:val="00E90D39"/>
    <w:rsid w:val="00E91918"/>
    <w:rsid w:val="00E9194F"/>
    <w:rsid w:val="00E919F2"/>
    <w:rsid w:val="00E91DB7"/>
    <w:rsid w:val="00E922DE"/>
    <w:rsid w:val="00E923E1"/>
    <w:rsid w:val="00E926A2"/>
    <w:rsid w:val="00E928F0"/>
    <w:rsid w:val="00E92971"/>
    <w:rsid w:val="00E92B13"/>
    <w:rsid w:val="00E92D8E"/>
    <w:rsid w:val="00E92E07"/>
    <w:rsid w:val="00E930BC"/>
    <w:rsid w:val="00E9373E"/>
    <w:rsid w:val="00E93B48"/>
    <w:rsid w:val="00E93C1D"/>
    <w:rsid w:val="00E9426F"/>
    <w:rsid w:val="00E94876"/>
    <w:rsid w:val="00E94D53"/>
    <w:rsid w:val="00E94DED"/>
    <w:rsid w:val="00E94F99"/>
    <w:rsid w:val="00E9502B"/>
    <w:rsid w:val="00E9546E"/>
    <w:rsid w:val="00E956E6"/>
    <w:rsid w:val="00E958B2"/>
    <w:rsid w:val="00E95CC9"/>
    <w:rsid w:val="00E963EB"/>
    <w:rsid w:val="00E96541"/>
    <w:rsid w:val="00E96B60"/>
    <w:rsid w:val="00E96E1D"/>
    <w:rsid w:val="00E97703"/>
    <w:rsid w:val="00E97809"/>
    <w:rsid w:val="00E97857"/>
    <w:rsid w:val="00E97C3B"/>
    <w:rsid w:val="00E97D3A"/>
    <w:rsid w:val="00E97E66"/>
    <w:rsid w:val="00EA004A"/>
    <w:rsid w:val="00EA00C8"/>
    <w:rsid w:val="00EA05CB"/>
    <w:rsid w:val="00EA0AFD"/>
    <w:rsid w:val="00EA0DCD"/>
    <w:rsid w:val="00EA1078"/>
    <w:rsid w:val="00EA112A"/>
    <w:rsid w:val="00EA148C"/>
    <w:rsid w:val="00EA18D1"/>
    <w:rsid w:val="00EA1F7B"/>
    <w:rsid w:val="00EA218B"/>
    <w:rsid w:val="00EA24A1"/>
    <w:rsid w:val="00EA2514"/>
    <w:rsid w:val="00EA26E5"/>
    <w:rsid w:val="00EA270F"/>
    <w:rsid w:val="00EA28F0"/>
    <w:rsid w:val="00EA2B7B"/>
    <w:rsid w:val="00EA3240"/>
    <w:rsid w:val="00EA33ED"/>
    <w:rsid w:val="00EA35B9"/>
    <w:rsid w:val="00EA3600"/>
    <w:rsid w:val="00EA3993"/>
    <w:rsid w:val="00EA3D6E"/>
    <w:rsid w:val="00EA4668"/>
    <w:rsid w:val="00EA4DB1"/>
    <w:rsid w:val="00EA50F3"/>
    <w:rsid w:val="00EA53F2"/>
    <w:rsid w:val="00EA5534"/>
    <w:rsid w:val="00EA55F0"/>
    <w:rsid w:val="00EA5681"/>
    <w:rsid w:val="00EA590E"/>
    <w:rsid w:val="00EA6020"/>
    <w:rsid w:val="00EA60F2"/>
    <w:rsid w:val="00EA6625"/>
    <w:rsid w:val="00EA680B"/>
    <w:rsid w:val="00EA6939"/>
    <w:rsid w:val="00EA69FA"/>
    <w:rsid w:val="00EA6BCA"/>
    <w:rsid w:val="00EA7877"/>
    <w:rsid w:val="00EA7975"/>
    <w:rsid w:val="00EA7BD4"/>
    <w:rsid w:val="00EA7C50"/>
    <w:rsid w:val="00EA7F18"/>
    <w:rsid w:val="00EA7F82"/>
    <w:rsid w:val="00EA7FCE"/>
    <w:rsid w:val="00EB00A1"/>
    <w:rsid w:val="00EB0849"/>
    <w:rsid w:val="00EB0A0C"/>
    <w:rsid w:val="00EB12C6"/>
    <w:rsid w:val="00EB13B9"/>
    <w:rsid w:val="00EB15B0"/>
    <w:rsid w:val="00EB1A11"/>
    <w:rsid w:val="00EB1AD7"/>
    <w:rsid w:val="00EB1C76"/>
    <w:rsid w:val="00EB1D2C"/>
    <w:rsid w:val="00EB2743"/>
    <w:rsid w:val="00EB333C"/>
    <w:rsid w:val="00EB34FE"/>
    <w:rsid w:val="00EB3542"/>
    <w:rsid w:val="00EB3884"/>
    <w:rsid w:val="00EB3CAD"/>
    <w:rsid w:val="00EB3F9B"/>
    <w:rsid w:val="00EB401C"/>
    <w:rsid w:val="00EB40FE"/>
    <w:rsid w:val="00EB4238"/>
    <w:rsid w:val="00EB4409"/>
    <w:rsid w:val="00EB46A8"/>
    <w:rsid w:val="00EB4915"/>
    <w:rsid w:val="00EB4C89"/>
    <w:rsid w:val="00EB4F69"/>
    <w:rsid w:val="00EB5089"/>
    <w:rsid w:val="00EB52EA"/>
    <w:rsid w:val="00EB5547"/>
    <w:rsid w:val="00EB5FCC"/>
    <w:rsid w:val="00EB6401"/>
    <w:rsid w:val="00EB64C6"/>
    <w:rsid w:val="00EB6505"/>
    <w:rsid w:val="00EB6979"/>
    <w:rsid w:val="00EB6D7A"/>
    <w:rsid w:val="00EB6DE1"/>
    <w:rsid w:val="00EB717B"/>
    <w:rsid w:val="00EB7279"/>
    <w:rsid w:val="00EB7537"/>
    <w:rsid w:val="00EB7857"/>
    <w:rsid w:val="00EB7C7A"/>
    <w:rsid w:val="00EC07DD"/>
    <w:rsid w:val="00EC0CBC"/>
    <w:rsid w:val="00EC0DBF"/>
    <w:rsid w:val="00EC0E10"/>
    <w:rsid w:val="00EC1557"/>
    <w:rsid w:val="00EC1A4C"/>
    <w:rsid w:val="00EC1D0C"/>
    <w:rsid w:val="00EC200B"/>
    <w:rsid w:val="00EC20F7"/>
    <w:rsid w:val="00EC2544"/>
    <w:rsid w:val="00EC28DE"/>
    <w:rsid w:val="00EC3372"/>
    <w:rsid w:val="00EC3394"/>
    <w:rsid w:val="00EC3733"/>
    <w:rsid w:val="00EC3A27"/>
    <w:rsid w:val="00EC434F"/>
    <w:rsid w:val="00EC4713"/>
    <w:rsid w:val="00EC487E"/>
    <w:rsid w:val="00EC499D"/>
    <w:rsid w:val="00EC51DD"/>
    <w:rsid w:val="00EC6190"/>
    <w:rsid w:val="00EC6274"/>
    <w:rsid w:val="00EC6387"/>
    <w:rsid w:val="00EC671E"/>
    <w:rsid w:val="00EC71BC"/>
    <w:rsid w:val="00EC7343"/>
    <w:rsid w:val="00EC7347"/>
    <w:rsid w:val="00EC779A"/>
    <w:rsid w:val="00EC790C"/>
    <w:rsid w:val="00EC7A26"/>
    <w:rsid w:val="00EC7CE0"/>
    <w:rsid w:val="00EC7D7F"/>
    <w:rsid w:val="00ED02EE"/>
    <w:rsid w:val="00ED07B7"/>
    <w:rsid w:val="00ED09D5"/>
    <w:rsid w:val="00ED0A7F"/>
    <w:rsid w:val="00ED0F37"/>
    <w:rsid w:val="00ED0FAA"/>
    <w:rsid w:val="00ED140D"/>
    <w:rsid w:val="00ED19A7"/>
    <w:rsid w:val="00ED1A45"/>
    <w:rsid w:val="00ED1BC5"/>
    <w:rsid w:val="00ED210D"/>
    <w:rsid w:val="00ED22A6"/>
    <w:rsid w:val="00ED232A"/>
    <w:rsid w:val="00ED242E"/>
    <w:rsid w:val="00ED2923"/>
    <w:rsid w:val="00ED2AA4"/>
    <w:rsid w:val="00ED2C3F"/>
    <w:rsid w:val="00ED3034"/>
    <w:rsid w:val="00ED3515"/>
    <w:rsid w:val="00ED3575"/>
    <w:rsid w:val="00ED3732"/>
    <w:rsid w:val="00ED3CCA"/>
    <w:rsid w:val="00ED41DD"/>
    <w:rsid w:val="00ED43EE"/>
    <w:rsid w:val="00ED4B21"/>
    <w:rsid w:val="00ED4B90"/>
    <w:rsid w:val="00ED4BB7"/>
    <w:rsid w:val="00ED5187"/>
    <w:rsid w:val="00ED53C9"/>
    <w:rsid w:val="00ED5ADB"/>
    <w:rsid w:val="00ED5C13"/>
    <w:rsid w:val="00ED6171"/>
    <w:rsid w:val="00ED61EE"/>
    <w:rsid w:val="00ED6620"/>
    <w:rsid w:val="00ED6AD3"/>
    <w:rsid w:val="00ED6C8A"/>
    <w:rsid w:val="00ED6D62"/>
    <w:rsid w:val="00ED74D9"/>
    <w:rsid w:val="00ED7815"/>
    <w:rsid w:val="00ED7F38"/>
    <w:rsid w:val="00ED7FFE"/>
    <w:rsid w:val="00EE02AB"/>
    <w:rsid w:val="00EE07B0"/>
    <w:rsid w:val="00EE1735"/>
    <w:rsid w:val="00EE1D10"/>
    <w:rsid w:val="00EE1E35"/>
    <w:rsid w:val="00EE1F60"/>
    <w:rsid w:val="00EE2843"/>
    <w:rsid w:val="00EE2B4D"/>
    <w:rsid w:val="00EE2C88"/>
    <w:rsid w:val="00EE2C8C"/>
    <w:rsid w:val="00EE2CCB"/>
    <w:rsid w:val="00EE3174"/>
    <w:rsid w:val="00EE3260"/>
    <w:rsid w:val="00EE357C"/>
    <w:rsid w:val="00EE3A74"/>
    <w:rsid w:val="00EE3F54"/>
    <w:rsid w:val="00EE4B86"/>
    <w:rsid w:val="00EE5348"/>
    <w:rsid w:val="00EE5B49"/>
    <w:rsid w:val="00EE5E90"/>
    <w:rsid w:val="00EE5EF8"/>
    <w:rsid w:val="00EE6364"/>
    <w:rsid w:val="00EE66E4"/>
    <w:rsid w:val="00EE6735"/>
    <w:rsid w:val="00EE6A9D"/>
    <w:rsid w:val="00EE7397"/>
    <w:rsid w:val="00EE7F2B"/>
    <w:rsid w:val="00EF01E6"/>
    <w:rsid w:val="00EF0390"/>
    <w:rsid w:val="00EF0460"/>
    <w:rsid w:val="00EF05FC"/>
    <w:rsid w:val="00EF0CDA"/>
    <w:rsid w:val="00EF11ED"/>
    <w:rsid w:val="00EF1284"/>
    <w:rsid w:val="00EF12D9"/>
    <w:rsid w:val="00EF1374"/>
    <w:rsid w:val="00EF15AB"/>
    <w:rsid w:val="00EF19B4"/>
    <w:rsid w:val="00EF1CF2"/>
    <w:rsid w:val="00EF1DAC"/>
    <w:rsid w:val="00EF1E81"/>
    <w:rsid w:val="00EF2721"/>
    <w:rsid w:val="00EF3180"/>
    <w:rsid w:val="00EF35FB"/>
    <w:rsid w:val="00EF36B6"/>
    <w:rsid w:val="00EF3847"/>
    <w:rsid w:val="00EF3E47"/>
    <w:rsid w:val="00EF4425"/>
    <w:rsid w:val="00EF49DF"/>
    <w:rsid w:val="00EF4A54"/>
    <w:rsid w:val="00EF4B1D"/>
    <w:rsid w:val="00EF4C92"/>
    <w:rsid w:val="00EF4EFF"/>
    <w:rsid w:val="00EF5343"/>
    <w:rsid w:val="00EF5495"/>
    <w:rsid w:val="00EF5624"/>
    <w:rsid w:val="00EF56E5"/>
    <w:rsid w:val="00EF57BE"/>
    <w:rsid w:val="00EF6B47"/>
    <w:rsid w:val="00EF704E"/>
    <w:rsid w:val="00EF752C"/>
    <w:rsid w:val="00EF7AE0"/>
    <w:rsid w:val="00EF7C83"/>
    <w:rsid w:val="00EF7D65"/>
    <w:rsid w:val="00EF7E49"/>
    <w:rsid w:val="00F00025"/>
    <w:rsid w:val="00F001DB"/>
    <w:rsid w:val="00F00461"/>
    <w:rsid w:val="00F007F2"/>
    <w:rsid w:val="00F0155A"/>
    <w:rsid w:val="00F017D6"/>
    <w:rsid w:val="00F017E8"/>
    <w:rsid w:val="00F01974"/>
    <w:rsid w:val="00F01BBA"/>
    <w:rsid w:val="00F01ED1"/>
    <w:rsid w:val="00F0207E"/>
    <w:rsid w:val="00F02388"/>
    <w:rsid w:val="00F025C0"/>
    <w:rsid w:val="00F02EB0"/>
    <w:rsid w:val="00F03414"/>
    <w:rsid w:val="00F03D79"/>
    <w:rsid w:val="00F04FB0"/>
    <w:rsid w:val="00F05227"/>
    <w:rsid w:val="00F052D5"/>
    <w:rsid w:val="00F057E9"/>
    <w:rsid w:val="00F0613D"/>
    <w:rsid w:val="00F063B1"/>
    <w:rsid w:val="00F06564"/>
    <w:rsid w:val="00F06752"/>
    <w:rsid w:val="00F068CC"/>
    <w:rsid w:val="00F06B14"/>
    <w:rsid w:val="00F10342"/>
    <w:rsid w:val="00F106EF"/>
    <w:rsid w:val="00F10967"/>
    <w:rsid w:val="00F10CC7"/>
    <w:rsid w:val="00F114D2"/>
    <w:rsid w:val="00F11AE0"/>
    <w:rsid w:val="00F11CC9"/>
    <w:rsid w:val="00F11F03"/>
    <w:rsid w:val="00F11F84"/>
    <w:rsid w:val="00F122DA"/>
    <w:rsid w:val="00F125AF"/>
    <w:rsid w:val="00F12938"/>
    <w:rsid w:val="00F1297C"/>
    <w:rsid w:val="00F12CC9"/>
    <w:rsid w:val="00F13579"/>
    <w:rsid w:val="00F13C8D"/>
    <w:rsid w:val="00F141EA"/>
    <w:rsid w:val="00F14360"/>
    <w:rsid w:val="00F146A8"/>
    <w:rsid w:val="00F15843"/>
    <w:rsid w:val="00F15BF0"/>
    <w:rsid w:val="00F15E11"/>
    <w:rsid w:val="00F15E70"/>
    <w:rsid w:val="00F1675D"/>
    <w:rsid w:val="00F17006"/>
    <w:rsid w:val="00F1746C"/>
    <w:rsid w:val="00F1755D"/>
    <w:rsid w:val="00F17721"/>
    <w:rsid w:val="00F179EB"/>
    <w:rsid w:val="00F17D69"/>
    <w:rsid w:val="00F200B2"/>
    <w:rsid w:val="00F201A4"/>
    <w:rsid w:val="00F203AC"/>
    <w:rsid w:val="00F20585"/>
    <w:rsid w:val="00F208EA"/>
    <w:rsid w:val="00F2091B"/>
    <w:rsid w:val="00F210A2"/>
    <w:rsid w:val="00F211EE"/>
    <w:rsid w:val="00F2177A"/>
    <w:rsid w:val="00F2185B"/>
    <w:rsid w:val="00F221DF"/>
    <w:rsid w:val="00F222B1"/>
    <w:rsid w:val="00F22981"/>
    <w:rsid w:val="00F23DAC"/>
    <w:rsid w:val="00F242D0"/>
    <w:rsid w:val="00F244B5"/>
    <w:rsid w:val="00F24889"/>
    <w:rsid w:val="00F248D2"/>
    <w:rsid w:val="00F24AB5"/>
    <w:rsid w:val="00F24CCE"/>
    <w:rsid w:val="00F25170"/>
    <w:rsid w:val="00F25246"/>
    <w:rsid w:val="00F25598"/>
    <w:rsid w:val="00F255E6"/>
    <w:rsid w:val="00F25AC5"/>
    <w:rsid w:val="00F26514"/>
    <w:rsid w:val="00F269DA"/>
    <w:rsid w:val="00F27045"/>
    <w:rsid w:val="00F27629"/>
    <w:rsid w:val="00F27841"/>
    <w:rsid w:val="00F27BFB"/>
    <w:rsid w:val="00F27C8C"/>
    <w:rsid w:val="00F27E46"/>
    <w:rsid w:val="00F27F79"/>
    <w:rsid w:val="00F303CE"/>
    <w:rsid w:val="00F30674"/>
    <w:rsid w:val="00F30794"/>
    <w:rsid w:val="00F30969"/>
    <w:rsid w:val="00F311A6"/>
    <w:rsid w:val="00F31682"/>
    <w:rsid w:val="00F32141"/>
    <w:rsid w:val="00F32190"/>
    <w:rsid w:val="00F326D4"/>
    <w:rsid w:val="00F32DDF"/>
    <w:rsid w:val="00F3319F"/>
    <w:rsid w:val="00F33DA0"/>
    <w:rsid w:val="00F3414D"/>
    <w:rsid w:val="00F34975"/>
    <w:rsid w:val="00F350BF"/>
    <w:rsid w:val="00F35155"/>
    <w:rsid w:val="00F36022"/>
    <w:rsid w:val="00F363F4"/>
    <w:rsid w:val="00F36591"/>
    <w:rsid w:val="00F36794"/>
    <w:rsid w:val="00F369A1"/>
    <w:rsid w:val="00F36AE5"/>
    <w:rsid w:val="00F36D95"/>
    <w:rsid w:val="00F37110"/>
    <w:rsid w:val="00F37546"/>
    <w:rsid w:val="00F402AF"/>
    <w:rsid w:val="00F40402"/>
    <w:rsid w:val="00F40C13"/>
    <w:rsid w:val="00F40C85"/>
    <w:rsid w:val="00F40E27"/>
    <w:rsid w:val="00F40FBD"/>
    <w:rsid w:val="00F40FED"/>
    <w:rsid w:val="00F411B0"/>
    <w:rsid w:val="00F41ADD"/>
    <w:rsid w:val="00F41F0B"/>
    <w:rsid w:val="00F4202C"/>
    <w:rsid w:val="00F42328"/>
    <w:rsid w:val="00F423DC"/>
    <w:rsid w:val="00F42C4E"/>
    <w:rsid w:val="00F4317B"/>
    <w:rsid w:val="00F432AF"/>
    <w:rsid w:val="00F43371"/>
    <w:rsid w:val="00F4348C"/>
    <w:rsid w:val="00F43570"/>
    <w:rsid w:val="00F43D63"/>
    <w:rsid w:val="00F43F2B"/>
    <w:rsid w:val="00F43FBF"/>
    <w:rsid w:val="00F44506"/>
    <w:rsid w:val="00F44607"/>
    <w:rsid w:val="00F44AB6"/>
    <w:rsid w:val="00F4532F"/>
    <w:rsid w:val="00F4582F"/>
    <w:rsid w:val="00F45E68"/>
    <w:rsid w:val="00F46169"/>
    <w:rsid w:val="00F4660D"/>
    <w:rsid w:val="00F468CF"/>
    <w:rsid w:val="00F475A1"/>
    <w:rsid w:val="00F47836"/>
    <w:rsid w:val="00F47A4F"/>
    <w:rsid w:val="00F47BF5"/>
    <w:rsid w:val="00F47E48"/>
    <w:rsid w:val="00F50365"/>
    <w:rsid w:val="00F50503"/>
    <w:rsid w:val="00F50646"/>
    <w:rsid w:val="00F509C0"/>
    <w:rsid w:val="00F50A66"/>
    <w:rsid w:val="00F51238"/>
    <w:rsid w:val="00F51295"/>
    <w:rsid w:val="00F512C1"/>
    <w:rsid w:val="00F51525"/>
    <w:rsid w:val="00F51685"/>
    <w:rsid w:val="00F523BF"/>
    <w:rsid w:val="00F52460"/>
    <w:rsid w:val="00F5294E"/>
    <w:rsid w:val="00F52AC4"/>
    <w:rsid w:val="00F52B0C"/>
    <w:rsid w:val="00F52D49"/>
    <w:rsid w:val="00F53124"/>
    <w:rsid w:val="00F531FC"/>
    <w:rsid w:val="00F5327A"/>
    <w:rsid w:val="00F540DC"/>
    <w:rsid w:val="00F541C1"/>
    <w:rsid w:val="00F54653"/>
    <w:rsid w:val="00F54A84"/>
    <w:rsid w:val="00F54B57"/>
    <w:rsid w:val="00F54CFC"/>
    <w:rsid w:val="00F552C8"/>
    <w:rsid w:val="00F55309"/>
    <w:rsid w:val="00F5536A"/>
    <w:rsid w:val="00F55428"/>
    <w:rsid w:val="00F5611E"/>
    <w:rsid w:val="00F56197"/>
    <w:rsid w:val="00F5677A"/>
    <w:rsid w:val="00F56B5B"/>
    <w:rsid w:val="00F573B2"/>
    <w:rsid w:val="00F57CBF"/>
    <w:rsid w:val="00F60653"/>
    <w:rsid w:val="00F60A92"/>
    <w:rsid w:val="00F60EE6"/>
    <w:rsid w:val="00F6162A"/>
    <w:rsid w:val="00F61C89"/>
    <w:rsid w:val="00F61CB6"/>
    <w:rsid w:val="00F61FEE"/>
    <w:rsid w:val="00F62511"/>
    <w:rsid w:val="00F629D6"/>
    <w:rsid w:val="00F62AD8"/>
    <w:rsid w:val="00F62BD5"/>
    <w:rsid w:val="00F62CB2"/>
    <w:rsid w:val="00F62DC8"/>
    <w:rsid w:val="00F62DEE"/>
    <w:rsid w:val="00F62F59"/>
    <w:rsid w:val="00F638F7"/>
    <w:rsid w:val="00F63CB4"/>
    <w:rsid w:val="00F63E6D"/>
    <w:rsid w:val="00F64105"/>
    <w:rsid w:val="00F64335"/>
    <w:rsid w:val="00F6440F"/>
    <w:rsid w:val="00F646C2"/>
    <w:rsid w:val="00F6480E"/>
    <w:rsid w:val="00F64BB9"/>
    <w:rsid w:val="00F64BCD"/>
    <w:rsid w:val="00F650CE"/>
    <w:rsid w:val="00F655CF"/>
    <w:rsid w:val="00F658B5"/>
    <w:rsid w:val="00F658E4"/>
    <w:rsid w:val="00F66231"/>
    <w:rsid w:val="00F664DC"/>
    <w:rsid w:val="00F6666B"/>
    <w:rsid w:val="00F6675E"/>
    <w:rsid w:val="00F6693C"/>
    <w:rsid w:val="00F66B7A"/>
    <w:rsid w:val="00F66C64"/>
    <w:rsid w:val="00F66E46"/>
    <w:rsid w:val="00F6705C"/>
    <w:rsid w:val="00F670FD"/>
    <w:rsid w:val="00F6799B"/>
    <w:rsid w:val="00F67BD0"/>
    <w:rsid w:val="00F67F0F"/>
    <w:rsid w:val="00F70071"/>
    <w:rsid w:val="00F705E0"/>
    <w:rsid w:val="00F70600"/>
    <w:rsid w:val="00F706A1"/>
    <w:rsid w:val="00F71085"/>
    <w:rsid w:val="00F7128B"/>
    <w:rsid w:val="00F71350"/>
    <w:rsid w:val="00F71B27"/>
    <w:rsid w:val="00F72847"/>
    <w:rsid w:val="00F7293C"/>
    <w:rsid w:val="00F72970"/>
    <w:rsid w:val="00F72CE2"/>
    <w:rsid w:val="00F73035"/>
    <w:rsid w:val="00F73080"/>
    <w:rsid w:val="00F73AE1"/>
    <w:rsid w:val="00F73EFD"/>
    <w:rsid w:val="00F73F11"/>
    <w:rsid w:val="00F74373"/>
    <w:rsid w:val="00F74400"/>
    <w:rsid w:val="00F75123"/>
    <w:rsid w:val="00F7595E"/>
    <w:rsid w:val="00F75B13"/>
    <w:rsid w:val="00F75D9F"/>
    <w:rsid w:val="00F7640E"/>
    <w:rsid w:val="00F767BE"/>
    <w:rsid w:val="00F76BCF"/>
    <w:rsid w:val="00F77857"/>
    <w:rsid w:val="00F77A4F"/>
    <w:rsid w:val="00F80006"/>
    <w:rsid w:val="00F8031C"/>
    <w:rsid w:val="00F80502"/>
    <w:rsid w:val="00F80532"/>
    <w:rsid w:val="00F80642"/>
    <w:rsid w:val="00F807B4"/>
    <w:rsid w:val="00F80BFD"/>
    <w:rsid w:val="00F81238"/>
    <w:rsid w:val="00F81922"/>
    <w:rsid w:val="00F81B02"/>
    <w:rsid w:val="00F81BFD"/>
    <w:rsid w:val="00F81C9B"/>
    <w:rsid w:val="00F8214C"/>
    <w:rsid w:val="00F8215D"/>
    <w:rsid w:val="00F822D2"/>
    <w:rsid w:val="00F828A6"/>
    <w:rsid w:val="00F83075"/>
    <w:rsid w:val="00F83F0E"/>
    <w:rsid w:val="00F83F31"/>
    <w:rsid w:val="00F841B8"/>
    <w:rsid w:val="00F84248"/>
    <w:rsid w:val="00F8456B"/>
    <w:rsid w:val="00F848A1"/>
    <w:rsid w:val="00F851DA"/>
    <w:rsid w:val="00F852BD"/>
    <w:rsid w:val="00F85323"/>
    <w:rsid w:val="00F8555C"/>
    <w:rsid w:val="00F8607F"/>
    <w:rsid w:val="00F867E4"/>
    <w:rsid w:val="00F8723D"/>
    <w:rsid w:val="00F873A1"/>
    <w:rsid w:val="00F87FC4"/>
    <w:rsid w:val="00F9030B"/>
    <w:rsid w:val="00F90378"/>
    <w:rsid w:val="00F90977"/>
    <w:rsid w:val="00F90C4B"/>
    <w:rsid w:val="00F916FC"/>
    <w:rsid w:val="00F91AD0"/>
    <w:rsid w:val="00F91AFF"/>
    <w:rsid w:val="00F9283E"/>
    <w:rsid w:val="00F92E8B"/>
    <w:rsid w:val="00F93844"/>
    <w:rsid w:val="00F9390E"/>
    <w:rsid w:val="00F93BC8"/>
    <w:rsid w:val="00F93DF4"/>
    <w:rsid w:val="00F9422A"/>
    <w:rsid w:val="00F94704"/>
    <w:rsid w:val="00F949DE"/>
    <w:rsid w:val="00F94AB9"/>
    <w:rsid w:val="00F95ED1"/>
    <w:rsid w:val="00F960DE"/>
    <w:rsid w:val="00F96626"/>
    <w:rsid w:val="00F9667B"/>
    <w:rsid w:val="00F96B42"/>
    <w:rsid w:val="00F9781D"/>
    <w:rsid w:val="00F97A9C"/>
    <w:rsid w:val="00F97B00"/>
    <w:rsid w:val="00F97C7C"/>
    <w:rsid w:val="00FA291C"/>
    <w:rsid w:val="00FA2954"/>
    <w:rsid w:val="00FA311F"/>
    <w:rsid w:val="00FA3187"/>
    <w:rsid w:val="00FA3285"/>
    <w:rsid w:val="00FA37A5"/>
    <w:rsid w:val="00FA37D0"/>
    <w:rsid w:val="00FA42BA"/>
    <w:rsid w:val="00FA42FB"/>
    <w:rsid w:val="00FA461D"/>
    <w:rsid w:val="00FA47BD"/>
    <w:rsid w:val="00FA4C29"/>
    <w:rsid w:val="00FA4C9C"/>
    <w:rsid w:val="00FA4CA4"/>
    <w:rsid w:val="00FA51F2"/>
    <w:rsid w:val="00FA55E3"/>
    <w:rsid w:val="00FA5905"/>
    <w:rsid w:val="00FA5EC3"/>
    <w:rsid w:val="00FA60AE"/>
    <w:rsid w:val="00FA6280"/>
    <w:rsid w:val="00FA62CB"/>
    <w:rsid w:val="00FA64A0"/>
    <w:rsid w:val="00FA65A9"/>
    <w:rsid w:val="00FA6788"/>
    <w:rsid w:val="00FA6A32"/>
    <w:rsid w:val="00FA6BCC"/>
    <w:rsid w:val="00FA6FF5"/>
    <w:rsid w:val="00FA77C2"/>
    <w:rsid w:val="00FA7B02"/>
    <w:rsid w:val="00FB07A5"/>
    <w:rsid w:val="00FB08BF"/>
    <w:rsid w:val="00FB08C3"/>
    <w:rsid w:val="00FB0CB4"/>
    <w:rsid w:val="00FB1101"/>
    <w:rsid w:val="00FB1308"/>
    <w:rsid w:val="00FB1566"/>
    <w:rsid w:val="00FB1903"/>
    <w:rsid w:val="00FB192F"/>
    <w:rsid w:val="00FB208F"/>
    <w:rsid w:val="00FB215F"/>
    <w:rsid w:val="00FB2353"/>
    <w:rsid w:val="00FB24A3"/>
    <w:rsid w:val="00FB2CFF"/>
    <w:rsid w:val="00FB2E81"/>
    <w:rsid w:val="00FB3DAB"/>
    <w:rsid w:val="00FB45C4"/>
    <w:rsid w:val="00FB4665"/>
    <w:rsid w:val="00FB4B52"/>
    <w:rsid w:val="00FB4E8E"/>
    <w:rsid w:val="00FB4F97"/>
    <w:rsid w:val="00FB5239"/>
    <w:rsid w:val="00FB53A0"/>
    <w:rsid w:val="00FB55DC"/>
    <w:rsid w:val="00FB585A"/>
    <w:rsid w:val="00FB58D2"/>
    <w:rsid w:val="00FB616A"/>
    <w:rsid w:val="00FB64C5"/>
    <w:rsid w:val="00FB69B1"/>
    <w:rsid w:val="00FB6B38"/>
    <w:rsid w:val="00FB6FA6"/>
    <w:rsid w:val="00FB7B5A"/>
    <w:rsid w:val="00FB7C3C"/>
    <w:rsid w:val="00FB7CB4"/>
    <w:rsid w:val="00FB7D70"/>
    <w:rsid w:val="00FB7F95"/>
    <w:rsid w:val="00FC05FB"/>
    <w:rsid w:val="00FC0BE4"/>
    <w:rsid w:val="00FC12C0"/>
    <w:rsid w:val="00FC13D2"/>
    <w:rsid w:val="00FC166E"/>
    <w:rsid w:val="00FC1978"/>
    <w:rsid w:val="00FC1E38"/>
    <w:rsid w:val="00FC1EB1"/>
    <w:rsid w:val="00FC1F11"/>
    <w:rsid w:val="00FC2051"/>
    <w:rsid w:val="00FC2426"/>
    <w:rsid w:val="00FC2FB0"/>
    <w:rsid w:val="00FC359F"/>
    <w:rsid w:val="00FC392E"/>
    <w:rsid w:val="00FC3E60"/>
    <w:rsid w:val="00FC44D1"/>
    <w:rsid w:val="00FC454C"/>
    <w:rsid w:val="00FC46D5"/>
    <w:rsid w:val="00FC4A79"/>
    <w:rsid w:val="00FC4C57"/>
    <w:rsid w:val="00FC5045"/>
    <w:rsid w:val="00FC5BE4"/>
    <w:rsid w:val="00FC5CC1"/>
    <w:rsid w:val="00FC5D84"/>
    <w:rsid w:val="00FC6108"/>
    <w:rsid w:val="00FC6131"/>
    <w:rsid w:val="00FC624A"/>
    <w:rsid w:val="00FC6AD7"/>
    <w:rsid w:val="00FC6D67"/>
    <w:rsid w:val="00FC6DF6"/>
    <w:rsid w:val="00FC70D7"/>
    <w:rsid w:val="00FC7768"/>
    <w:rsid w:val="00FC786C"/>
    <w:rsid w:val="00FC79D2"/>
    <w:rsid w:val="00FC7A4B"/>
    <w:rsid w:val="00FD003A"/>
    <w:rsid w:val="00FD0307"/>
    <w:rsid w:val="00FD0834"/>
    <w:rsid w:val="00FD0FC7"/>
    <w:rsid w:val="00FD17A7"/>
    <w:rsid w:val="00FD1E2C"/>
    <w:rsid w:val="00FD22A8"/>
    <w:rsid w:val="00FD23C3"/>
    <w:rsid w:val="00FD24EE"/>
    <w:rsid w:val="00FD293B"/>
    <w:rsid w:val="00FD3357"/>
    <w:rsid w:val="00FD3543"/>
    <w:rsid w:val="00FD3E92"/>
    <w:rsid w:val="00FD3E98"/>
    <w:rsid w:val="00FD3F4C"/>
    <w:rsid w:val="00FD4060"/>
    <w:rsid w:val="00FD4176"/>
    <w:rsid w:val="00FD431F"/>
    <w:rsid w:val="00FD46DB"/>
    <w:rsid w:val="00FD496A"/>
    <w:rsid w:val="00FD49D1"/>
    <w:rsid w:val="00FD4BCB"/>
    <w:rsid w:val="00FD57AE"/>
    <w:rsid w:val="00FD598A"/>
    <w:rsid w:val="00FD5D07"/>
    <w:rsid w:val="00FD6D0C"/>
    <w:rsid w:val="00FD6D90"/>
    <w:rsid w:val="00FD6DB6"/>
    <w:rsid w:val="00FD6DEE"/>
    <w:rsid w:val="00FD7116"/>
    <w:rsid w:val="00FD7223"/>
    <w:rsid w:val="00FD73C5"/>
    <w:rsid w:val="00FD7447"/>
    <w:rsid w:val="00FD7A29"/>
    <w:rsid w:val="00FD7A65"/>
    <w:rsid w:val="00FD7B4D"/>
    <w:rsid w:val="00FE0426"/>
    <w:rsid w:val="00FE04E1"/>
    <w:rsid w:val="00FE05A5"/>
    <w:rsid w:val="00FE070A"/>
    <w:rsid w:val="00FE07CE"/>
    <w:rsid w:val="00FE0B86"/>
    <w:rsid w:val="00FE0BF5"/>
    <w:rsid w:val="00FE1079"/>
    <w:rsid w:val="00FE10CA"/>
    <w:rsid w:val="00FE1510"/>
    <w:rsid w:val="00FE1823"/>
    <w:rsid w:val="00FE1B4D"/>
    <w:rsid w:val="00FE1DA4"/>
    <w:rsid w:val="00FE21EA"/>
    <w:rsid w:val="00FE2250"/>
    <w:rsid w:val="00FE303A"/>
    <w:rsid w:val="00FE34F7"/>
    <w:rsid w:val="00FE3550"/>
    <w:rsid w:val="00FE37C9"/>
    <w:rsid w:val="00FE3949"/>
    <w:rsid w:val="00FE3DE3"/>
    <w:rsid w:val="00FE4062"/>
    <w:rsid w:val="00FE40EC"/>
    <w:rsid w:val="00FE48EC"/>
    <w:rsid w:val="00FE4F3C"/>
    <w:rsid w:val="00FE546C"/>
    <w:rsid w:val="00FE5552"/>
    <w:rsid w:val="00FE59BC"/>
    <w:rsid w:val="00FE6526"/>
    <w:rsid w:val="00FE65FE"/>
    <w:rsid w:val="00FE6665"/>
    <w:rsid w:val="00FE6FFE"/>
    <w:rsid w:val="00FF01CA"/>
    <w:rsid w:val="00FF0347"/>
    <w:rsid w:val="00FF09EC"/>
    <w:rsid w:val="00FF0CD0"/>
    <w:rsid w:val="00FF0DFF"/>
    <w:rsid w:val="00FF159A"/>
    <w:rsid w:val="00FF1C47"/>
    <w:rsid w:val="00FF1EC0"/>
    <w:rsid w:val="00FF25A8"/>
    <w:rsid w:val="00FF2721"/>
    <w:rsid w:val="00FF28BD"/>
    <w:rsid w:val="00FF2C1E"/>
    <w:rsid w:val="00FF2C89"/>
    <w:rsid w:val="00FF2E9B"/>
    <w:rsid w:val="00FF30FC"/>
    <w:rsid w:val="00FF3305"/>
    <w:rsid w:val="00FF341A"/>
    <w:rsid w:val="00FF36C3"/>
    <w:rsid w:val="00FF37D7"/>
    <w:rsid w:val="00FF388A"/>
    <w:rsid w:val="00FF4028"/>
    <w:rsid w:val="00FF4063"/>
    <w:rsid w:val="00FF40E0"/>
    <w:rsid w:val="00FF4189"/>
    <w:rsid w:val="00FF45FD"/>
    <w:rsid w:val="00FF47BB"/>
    <w:rsid w:val="00FF4E81"/>
    <w:rsid w:val="00FF53AB"/>
    <w:rsid w:val="00FF54F8"/>
    <w:rsid w:val="00FF598B"/>
    <w:rsid w:val="00FF59BA"/>
    <w:rsid w:val="00FF5C7E"/>
    <w:rsid w:val="00FF5D4B"/>
    <w:rsid w:val="00FF613A"/>
    <w:rsid w:val="00FF6515"/>
    <w:rsid w:val="00FF6521"/>
    <w:rsid w:val="00FF6528"/>
    <w:rsid w:val="00FF662B"/>
    <w:rsid w:val="00FF730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2">
    <w:name w:val="Normal"/>
    <w:qFormat/>
    <w:rsid w:val="00C06EBE"/>
    <w:rPr>
      <w:rFonts w:ascii="Garamond" w:hAnsi="Garamond"/>
      <w:bCs/>
      <w:iCs/>
      <w:sz w:val="26"/>
      <w:szCs w:val="24"/>
    </w:rPr>
  </w:style>
  <w:style w:type="paragraph" w:styleId="10">
    <w:name w:val="heading 1"/>
    <w:aliases w:val="h1"/>
    <w:basedOn w:val="a2"/>
    <w:next w:val="a2"/>
    <w:link w:val="11"/>
    <w:uiPriority w:val="99"/>
    <w:qFormat/>
    <w:rsid w:val="00DA147A"/>
    <w:pPr>
      <w:keepNext/>
      <w:outlineLvl w:val="0"/>
    </w:pPr>
    <w:rPr>
      <w:b/>
      <w:color w:val="FFFFFF"/>
      <w:sz w:val="28"/>
    </w:rPr>
  </w:style>
  <w:style w:type="paragraph" w:styleId="20">
    <w:name w:val="heading 2"/>
    <w:basedOn w:val="a2"/>
    <w:next w:val="a2"/>
    <w:link w:val="21"/>
    <w:qFormat/>
    <w:rsid w:val="00DA147A"/>
    <w:pPr>
      <w:keepNext/>
      <w:spacing w:before="240" w:after="60"/>
      <w:outlineLvl w:val="1"/>
    </w:pPr>
    <w:rPr>
      <w:rFonts w:ascii="Arial" w:hAnsi="Arial" w:cs="Arial"/>
      <w:b/>
      <w:bCs w:val="0"/>
      <w:i/>
      <w:iCs w:val="0"/>
      <w:sz w:val="28"/>
      <w:szCs w:val="28"/>
    </w:rPr>
  </w:style>
  <w:style w:type="paragraph" w:styleId="30">
    <w:name w:val="heading 3"/>
    <w:basedOn w:val="a2"/>
    <w:next w:val="a2"/>
    <w:link w:val="31"/>
    <w:uiPriority w:val="99"/>
    <w:qFormat/>
    <w:rsid w:val="00DA147A"/>
    <w:pPr>
      <w:keepNext/>
      <w:outlineLvl w:val="2"/>
    </w:pPr>
    <w:rPr>
      <w:b/>
      <w:sz w:val="32"/>
    </w:rPr>
  </w:style>
  <w:style w:type="paragraph" w:styleId="40">
    <w:name w:val="heading 4"/>
    <w:basedOn w:val="a2"/>
    <w:next w:val="a2"/>
    <w:link w:val="41"/>
    <w:uiPriority w:val="99"/>
    <w:qFormat/>
    <w:rsid w:val="00DA147A"/>
    <w:pPr>
      <w:keepNext/>
      <w:tabs>
        <w:tab w:val="left" w:pos="5103"/>
        <w:tab w:val="center" w:pos="6237"/>
        <w:tab w:val="center" w:pos="8117"/>
      </w:tabs>
      <w:ind w:left="-105"/>
      <w:outlineLvl w:val="3"/>
    </w:pPr>
    <w:rPr>
      <w:b/>
      <w:bCs w:val="0"/>
      <w:noProof/>
      <w:sz w:val="20"/>
    </w:rPr>
  </w:style>
  <w:style w:type="paragraph" w:styleId="50">
    <w:name w:val="heading 5"/>
    <w:basedOn w:val="a2"/>
    <w:next w:val="a2"/>
    <w:link w:val="51"/>
    <w:uiPriority w:val="99"/>
    <w:qFormat/>
    <w:rsid w:val="00DA147A"/>
    <w:pPr>
      <w:keepNext/>
      <w:tabs>
        <w:tab w:val="left" w:pos="5103"/>
        <w:tab w:val="center" w:pos="6237"/>
        <w:tab w:val="center" w:pos="8117"/>
      </w:tabs>
      <w:ind w:hanging="105"/>
      <w:jc w:val="both"/>
      <w:outlineLvl w:val="4"/>
    </w:pPr>
    <w:rPr>
      <w:b/>
      <w:bCs w:val="0"/>
      <w:sz w:val="20"/>
    </w:rPr>
  </w:style>
  <w:style w:type="paragraph" w:styleId="6">
    <w:name w:val="heading 6"/>
    <w:basedOn w:val="a2"/>
    <w:next w:val="a2"/>
    <w:link w:val="60"/>
    <w:uiPriority w:val="99"/>
    <w:qFormat/>
    <w:rsid w:val="00DA147A"/>
    <w:pPr>
      <w:spacing w:before="240" w:after="60"/>
      <w:outlineLvl w:val="5"/>
    </w:pPr>
    <w:rPr>
      <w:rFonts w:ascii="Arial" w:hAnsi="Arial"/>
      <w:i/>
      <w:sz w:val="22"/>
      <w:szCs w:val="20"/>
      <w:lang w:val="en-US" w:eastAsia="en-US"/>
    </w:rPr>
  </w:style>
  <w:style w:type="paragraph" w:styleId="7">
    <w:name w:val="heading 7"/>
    <w:basedOn w:val="a2"/>
    <w:next w:val="a2"/>
    <w:link w:val="70"/>
    <w:uiPriority w:val="99"/>
    <w:qFormat/>
    <w:rsid w:val="00DA147A"/>
    <w:pPr>
      <w:spacing w:before="240" w:after="60"/>
      <w:outlineLvl w:val="6"/>
    </w:pPr>
    <w:rPr>
      <w:rFonts w:ascii="Arial" w:hAnsi="Arial"/>
      <w:sz w:val="22"/>
      <w:szCs w:val="20"/>
      <w:lang w:val="en-US" w:eastAsia="en-US"/>
    </w:rPr>
  </w:style>
  <w:style w:type="paragraph" w:styleId="8">
    <w:name w:val="heading 8"/>
    <w:basedOn w:val="a2"/>
    <w:next w:val="a2"/>
    <w:link w:val="80"/>
    <w:uiPriority w:val="99"/>
    <w:qFormat/>
    <w:rsid w:val="00DA147A"/>
    <w:pPr>
      <w:spacing w:before="240" w:after="60"/>
      <w:outlineLvl w:val="7"/>
    </w:pPr>
    <w:rPr>
      <w:rFonts w:ascii="Arial" w:hAnsi="Arial"/>
      <w:i/>
      <w:sz w:val="22"/>
      <w:szCs w:val="20"/>
      <w:lang w:val="en-US" w:eastAsia="en-US"/>
    </w:rPr>
  </w:style>
  <w:style w:type="paragraph" w:styleId="9">
    <w:name w:val="heading 9"/>
    <w:basedOn w:val="a2"/>
    <w:next w:val="a2"/>
    <w:link w:val="90"/>
    <w:uiPriority w:val="99"/>
    <w:qFormat/>
    <w:rsid w:val="00DA147A"/>
    <w:pPr>
      <w:spacing w:before="240" w:after="60"/>
      <w:outlineLvl w:val="8"/>
    </w:pPr>
    <w:rPr>
      <w:rFonts w:ascii="Arial" w:hAnsi="Arial"/>
      <w:i/>
      <w:sz w:val="18"/>
      <w:szCs w:val="20"/>
      <w:lang w:val="en-US" w:eastAsia="en-US"/>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Заголовок 1 Знак"/>
    <w:aliases w:val="h1 Знак"/>
    <w:basedOn w:val="a3"/>
    <w:link w:val="10"/>
    <w:uiPriority w:val="99"/>
    <w:locked/>
    <w:rsid w:val="00AF5CBC"/>
    <w:rPr>
      <w:rFonts w:ascii="Cambria" w:hAnsi="Cambria" w:cs="Times New Roman"/>
      <w:b/>
      <w:bCs/>
      <w:iCs/>
      <w:kern w:val="32"/>
      <w:sz w:val="32"/>
      <w:szCs w:val="32"/>
    </w:rPr>
  </w:style>
  <w:style w:type="character" w:customStyle="1" w:styleId="21">
    <w:name w:val="Заголовок 2 Знак"/>
    <w:basedOn w:val="a3"/>
    <w:link w:val="20"/>
    <w:locked/>
    <w:rsid w:val="00AF5CBC"/>
    <w:rPr>
      <w:rFonts w:ascii="Cambria" w:hAnsi="Cambria" w:cs="Times New Roman"/>
      <w:b/>
      <w:bCs/>
      <w:i/>
      <w:sz w:val="28"/>
      <w:szCs w:val="28"/>
    </w:rPr>
  </w:style>
  <w:style w:type="character" w:customStyle="1" w:styleId="31">
    <w:name w:val="Заголовок 3 Знак"/>
    <w:basedOn w:val="a3"/>
    <w:link w:val="30"/>
    <w:uiPriority w:val="99"/>
    <w:semiHidden/>
    <w:locked/>
    <w:rsid w:val="00AF5CBC"/>
    <w:rPr>
      <w:rFonts w:ascii="Cambria" w:hAnsi="Cambria" w:cs="Times New Roman"/>
      <w:b/>
      <w:bCs/>
      <w:iCs/>
      <w:sz w:val="26"/>
      <w:szCs w:val="26"/>
    </w:rPr>
  </w:style>
  <w:style w:type="character" w:customStyle="1" w:styleId="41">
    <w:name w:val="Заголовок 4 Знак"/>
    <w:basedOn w:val="a3"/>
    <w:link w:val="40"/>
    <w:uiPriority w:val="99"/>
    <w:semiHidden/>
    <w:locked/>
    <w:rsid w:val="00AF5CBC"/>
    <w:rPr>
      <w:rFonts w:ascii="Calibri" w:hAnsi="Calibri" w:cs="Times New Roman"/>
      <w:b/>
      <w:bCs/>
      <w:iCs/>
      <w:sz w:val="28"/>
      <w:szCs w:val="28"/>
    </w:rPr>
  </w:style>
  <w:style w:type="character" w:customStyle="1" w:styleId="51">
    <w:name w:val="Заголовок 5 Знак"/>
    <w:basedOn w:val="a3"/>
    <w:link w:val="50"/>
    <w:uiPriority w:val="99"/>
    <w:semiHidden/>
    <w:locked/>
    <w:rsid w:val="00AF5CBC"/>
    <w:rPr>
      <w:rFonts w:ascii="Calibri" w:hAnsi="Calibri" w:cs="Times New Roman"/>
      <w:b/>
      <w:bCs/>
      <w:i/>
      <w:iCs/>
      <w:sz w:val="26"/>
      <w:szCs w:val="26"/>
    </w:rPr>
  </w:style>
  <w:style w:type="character" w:customStyle="1" w:styleId="60">
    <w:name w:val="Заголовок 6 Знак"/>
    <w:basedOn w:val="a3"/>
    <w:link w:val="6"/>
    <w:uiPriority w:val="99"/>
    <w:locked/>
    <w:rsid w:val="00EC4713"/>
    <w:rPr>
      <w:rFonts w:ascii="Arial" w:hAnsi="Arial" w:cs="Times New Roman"/>
      <w:bCs/>
      <w:i/>
      <w:iCs/>
      <w:sz w:val="22"/>
      <w:lang w:val="en-US" w:eastAsia="en-US"/>
    </w:rPr>
  </w:style>
  <w:style w:type="character" w:customStyle="1" w:styleId="70">
    <w:name w:val="Заголовок 7 Знак"/>
    <w:basedOn w:val="a3"/>
    <w:link w:val="7"/>
    <w:uiPriority w:val="99"/>
    <w:semiHidden/>
    <w:locked/>
    <w:rsid w:val="00AF5CBC"/>
    <w:rPr>
      <w:rFonts w:ascii="Calibri" w:hAnsi="Calibri" w:cs="Times New Roman"/>
      <w:bCs/>
      <w:iCs/>
      <w:sz w:val="24"/>
      <w:szCs w:val="24"/>
    </w:rPr>
  </w:style>
  <w:style w:type="character" w:customStyle="1" w:styleId="80">
    <w:name w:val="Заголовок 8 Знак"/>
    <w:basedOn w:val="a3"/>
    <w:link w:val="8"/>
    <w:uiPriority w:val="99"/>
    <w:semiHidden/>
    <w:locked/>
    <w:rsid w:val="00AF5CBC"/>
    <w:rPr>
      <w:rFonts w:ascii="Calibri" w:hAnsi="Calibri" w:cs="Times New Roman"/>
      <w:bCs/>
      <w:i/>
      <w:sz w:val="24"/>
      <w:szCs w:val="24"/>
    </w:rPr>
  </w:style>
  <w:style w:type="character" w:customStyle="1" w:styleId="90">
    <w:name w:val="Заголовок 9 Знак"/>
    <w:basedOn w:val="a3"/>
    <w:link w:val="9"/>
    <w:uiPriority w:val="99"/>
    <w:semiHidden/>
    <w:locked/>
    <w:rsid w:val="00AF5CBC"/>
    <w:rPr>
      <w:rFonts w:ascii="Cambria" w:hAnsi="Cambria" w:cs="Times New Roman"/>
      <w:bCs/>
      <w:iCs/>
    </w:rPr>
  </w:style>
  <w:style w:type="paragraph" w:styleId="a6">
    <w:name w:val="Subtitle"/>
    <w:basedOn w:val="a2"/>
    <w:link w:val="a7"/>
    <w:uiPriority w:val="99"/>
    <w:qFormat/>
    <w:rsid w:val="00DA147A"/>
    <w:pPr>
      <w:widowControl w:val="0"/>
      <w:spacing w:line="360" w:lineRule="auto"/>
      <w:ind w:right="34"/>
      <w:jc w:val="center"/>
    </w:pPr>
    <w:rPr>
      <w:b/>
      <w:color w:val="000080"/>
      <w:sz w:val="28"/>
      <w:szCs w:val="20"/>
      <w:lang w:val="en-US"/>
    </w:rPr>
  </w:style>
  <w:style w:type="character" w:customStyle="1" w:styleId="a7">
    <w:name w:val="Подзаголовок Знак"/>
    <w:basedOn w:val="a3"/>
    <w:link w:val="a6"/>
    <w:uiPriority w:val="99"/>
    <w:locked/>
    <w:rsid w:val="00AF5CBC"/>
    <w:rPr>
      <w:rFonts w:ascii="Cambria" w:hAnsi="Cambria" w:cs="Times New Roman"/>
      <w:bCs/>
      <w:iCs/>
      <w:sz w:val="24"/>
      <w:szCs w:val="24"/>
    </w:rPr>
  </w:style>
  <w:style w:type="paragraph" w:customStyle="1" w:styleId="BodyText21">
    <w:name w:val="Body Text 21"/>
    <w:basedOn w:val="a2"/>
    <w:uiPriority w:val="99"/>
    <w:rsid w:val="00DA147A"/>
    <w:pPr>
      <w:widowControl w:val="0"/>
      <w:overflowPunct w:val="0"/>
      <w:autoSpaceDE w:val="0"/>
      <w:autoSpaceDN w:val="0"/>
      <w:adjustRightInd w:val="0"/>
      <w:jc w:val="both"/>
      <w:textAlignment w:val="baseline"/>
    </w:pPr>
    <w:rPr>
      <w:szCs w:val="20"/>
    </w:rPr>
  </w:style>
  <w:style w:type="paragraph" w:styleId="a8">
    <w:name w:val="Title"/>
    <w:basedOn w:val="a2"/>
    <w:link w:val="a9"/>
    <w:uiPriority w:val="99"/>
    <w:qFormat/>
    <w:rsid w:val="00DA147A"/>
    <w:pPr>
      <w:jc w:val="center"/>
    </w:pPr>
    <w:rPr>
      <w:b/>
      <w:szCs w:val="20"/>
    </w:rPr>
  </w:style>
  <w:style w:type="character" w:customStyle="1" w:styleId="a9">
    <w:name w:val="Название Знак"/>
    <w:basedOn w:val="a3"/>
    <w:link w:val="a8"/>
    <w:uiPriority w:val="99"/>
    <w:locked/>
    <w:rsid w:val="00AF5CBC"/>
    <w:rPr>
      <w:rFonts w:ascii="Cambria" w:hAnsi="Cambria" w:cs="Times New Roman"/>
      <w:b/>
      <w:bCs/>
      <w:iCs/>
      <w:kern w:val="28"/>
      <w:sz w:val="32"/>
      <w:szCs w:val="32"/>
    </w:rPr>
  </w:style>
  <w:style w:type="paragraph" w:styleId="aa">
    <w:name w:val="header"/>
    <w:basedOn w:val="a2"/>
    <w:link w:val="ab"/>
    <w:rsid w:val="00DA147A"/>
    <w:pPr>
      <w:tabs>
        <w:tab w:val="center" w:pos="4320"/>
        <w:tab w:val="right" w:pos="8640"/>
      </w:tabs>
    </w:pPr>
    <w:rPr>
      <w:sz w:val="22"/>
      <w:szCs w:val="20"/>
      <w:lang w:val="en-US" w:eastAsia="en-US"/>
    </w:rPr>
  </w:style>
  <w:style w:type="character" w:customStyle="1" w:styleId="ab">
    <w:name w:val="Верхний колонтитул Знак"/>
    <w:basedOn w:val="a3"/>
    <w:link w:val="aa"/>
    <w:uiPriority w:val="99"/>
    <w:locked/>
    <w:rsid w:val="001A7CF6"/>
    <w:rPr>
      <w:rFonts w:ascii="Garamond" w:hAnsi="Garamond" w:cs="Times New Roman"/>
      <w:bCs/>
      <w:iCs/>
      <w:sz w:val="22"/>
      <w:lang w:val="en-US" w:eastAsia="en-US"/>
    </w:rPr>
  </w:style>
  <w:style w:type="paragraph" w:styleId="ac">
    <w:name w:val="footer"/>
    <w:basedOn w:val="a2"/>
    <w:link w:val="ad"/>
    <w:uiPriority w:val="99"/>
    <w:rsid w:val="00DA147A"/>
    <w:pPr>
      <w:tabs>
        <w:tab w:val="center" w:pos="4320"/>
        <w:tab w:val="right" w:pos="8640"/>
      </w:tabs>
    </w:pPr>
    <w:rPr>
      <w:sz w:val="22"/>
      <w:szCs w:val="20"/>
      <w:lang w:val="en-US" w:eastAsia="en-US"/>
    </w:rPr>
  </w:style>
  <w:style w:type="character" w:customStyle="1" w:styleId="ad">
    <w:name w:val="Нижний колонтитул Знак"/>
    <w:basedOn w:val="a3"/>
    <w:link w:val="ac"/>
    <w:uiPriority w:val="99"/>
    <w:locked/>
    <w:rsid w:val="004E3013"/>
    <w:rPr>
      <w:rFonts w:ascii="Garamond" w:hAnsi="Garamond" w:cs="Times New Roman"/>
      <w:bCs/>
      <w:iCs/>
      <w:sz w:val="22"/>
      <w:lang w:val="en-US" w:eastAsia="en-US"/>
    </w:rPr>
  </w:style>
  <w:style w:type="paragraph" w:styleId="ae">
    <w:name w:val="Body Text"/>
    <w:aliases w:val="????"/>
    <w:basedOn w:val="a2"/>
    <w:link w:val="af"/>
    <w:uiPriority w:val="99"/>
    <w:rsid w:val="00DA147A"/>
    <w:pPr>
      <w:spacing w:after="240"/>
    </w:pPr>
    <w:rPr>
      <w:sz w:val="22"/>
      <w:szCs w:val="20"/>
      <w:lang w:val="en-GB" w:eastAsia="en-US"/>
    </w:rPr>
  </w:style>
  <w:style w:type="character" w:customStyle="1" w:styleId="af">
    <w:name w:val="Основной текст Знак"/>
    <w:aliases w:val="???? Знак"/>
    <w:basedOn w:val="a3"/>
    <w:link w:val="ae"/>
    <w:uiPriority w:val="99"/>
    <w:locked/>
    <w:rsid w:val="009529FC"/>
    <w:rPr>
      <w:rFonts w:ascii="Garamond" w:hAnsi="Garamond" w:cs="Times New Roman"/>
      <w:bCs/>
      <w:iCs/>
      <w:sz w:val="22"/>
      <w:lang w:val="en-GB" w:eastAsia="en-US" w:bidi="ar-SA"/>
    </w:rPr>
  </w:style>
  <w:style w:type="paragraph" w:customStyle="1" w:styleId="note">
    <w:name w:val="note"/>
    <w:basedOn w:val="a2"/>
    <w:uiPriority w:val="99"/>
    <w:rsid w:val="00DA147A"/>
    <w:pPr>
      <w:spacing w:before="120" w:after="120"/>
    </w:pPr>
    <w:rPr>
      <w:b/>
      <w:i/>
      <w:sz w:val="22"/>
      <w:szCs w:val="20"/>
      <w:lang w:val="en-US" w:eastAsia="en-US"/>
    </w:rPr>
  </w:style>
  <w:style w:type="paragraph" w:customStyle="1" w:styleId="HeadingNoUnderline">
    <w:name w:val="Heading No Underline"/>
    <w:basedOn w:val="a2"/>
    <w:uiPriority w:val="99"/>
    <w:rsid w:val="00DA147A"/>
    <w:rPr>
      <w:rFonts w:ascii="Arial" w:hAnsi="Arial"/>
      <w:b/>
      <w:sz w:val="22"/>
      <w:szCs w:val="20"/>
      <w:lang w:val="en-GB" w:eastAsia="en-US"/>
    </w:rPr>
  </w:style>
  <w:style w:type="paragraph" w:customStyle="1" w:styleId="columnhead">
    <w:name w:val="column head"/>
    <w:uiPriority w:val="99"/>
    <w:rsid w:val="00DA147A"/>
    <w:pPr>
      <w:spacing w:before="120" w:after="120"/>
      <w:jc w:val="center"/>
    </w:pPr>
    <w:rPr>
      <w:rFonts w:ascii="Arial" w:hAnsi="Arial"/>
      <w:b/>
      <w:lang w:val="en-US" w:eastAsia="en-US"/>
    </w:rPr>
  </w:style>
  <w:style w:type="paragraph" w:customStyle="1" w:styleId="columnsection">
    <w:name w:val="column section"/>
    <w:basedOn w:val="columnhead"/>
    <w:uiPriority w:val="99"/>
    <w:rsid w:val="00DA147A"/>
    <w:pPr>
      <w:ind w:left="475" w:hanging="475"/>
      <w:jc w:val="left"/>
    </w:pPr>
    <w:rPr>
      <w:caps/>
    </w:rPr>
  </w:style>
  <w:style w:type="paragraph" w:customStyle="1" w:styleId="questionsub">
    <w:name w:val="question sub"/>
    <w:basedOn w:val="question"/>
    <w:uiPriority w:val="99"/>
    <w:rsid w:val="00DA147A"/>
    <w:pPr>
      <w:spacing w:after="120"/>
      <w:ind w:left="576"/>
    </w:pPr>
    <w:rPr>
      <w:b w:val="0"/>
    </w:rPr>
  </w:style>
  <w:style w:type="paragraph" w:customStyle="1" w:styleId="question">
    <w:name w:val="question #"/>
    <w:basedOn w:val="a2"/>
    <w:uiPriority w:val="99"/>
    <w:rsid w:val="00DA147A"/>
    <w:pPr>
      <w:ind w:left="288" w:hanging="288"/>
    </w:pPr>
    <w:rPr>
      <w:b/>
      <w:sz w:val="22"/>
      <w:szCs w:val="20"/>
      <w:lang w:val="en-US" w:eastAsia="en-US"/>
    </w:rPr>
  </w:style>
  <w:style w:type="paragraph" w:customStyle="1" w:styleId="YESNO">
    <w:name w:val="YES/NO"/>
    <w:basedOn w:val="columnhead"/>
    <w:uiPriority w:val="99"/>
    <w:rsid w:val="00DA147A"/>
    <w:pPr>
      <w:spacing w:after="0"/>
    </w:pPr>
    <w:rPr>
      <w:caps/>
    </w:rPr>
  </w:style>
  <w:style w:type="paragraph" w:customStyle="1" w:styleId="standards">
    <w:name w:val="standards"/>
    <w:basedOn w:val="a2"/>
    <w:uiPriority w:val="99"/>
    <w:rsid w:val="00DA147A"/>
    <w:pPr>
      <w:pBdr>
        <w:top w:val="single" w:sz="6" w:space="1" w:color="auto"/>
        <w:left w:val="single" w:sz="6" w:space="1" w:color="auto"/>
        <w:bottom w:val="single" w:sz="6" w:space="1" w:color="auto"/>
        <w:right w:val="single" w:sz="6" w:space="1" w:color="auto"/>
      </w:pBdr>
      <w:shd w:val="pct10" w:color="auto" w:fill="auto"/>
    </w:pPr>
    <w:rPr>
      <w:b/>
      <w:sz w:val="22"/>
      <w:szCs w:val="20"/>
      <w:lang w:val="en-US" w:eastAsia="en-US"/>
    </w:rPr>
  </w:style>
  <w:style w:type="paragraph" w:customStyle="1" w:styleId="halfline">
    <w:name w:val="half line"/>
    <w:basedOn w:val="a2"/>
    <w:uiPriority w:val="99"/>
    <w:rsid w:val="00DA147A"/>
    <w:pPr>
      <w:ind w:left="1152"/>
    </w:pPr>
    <w:rPr>
      <w:sz w:val="10"/>
      <w:szCs w:val="20"/>
      <w:lang w:val="en-US" w:eastAsia="en-US"/>
    </w:rPr>
  </w:style>
  <w:style w:type="paragraph" w:customStyle="1" w:styleId="performed">
    <w:name w:val="performed"/>
    <w:basedOn w:val="a2"/>
    <w:uiPriority w:val="99"/>
    <w:rsid w:val="00DA147A"/>
    <w:pPr>
      <w:keepNext/>
      <w:keepLines/>
      <w:spacing w:before="120"/>
      <w:jc w:val="center"/>
    </w:pPr>
    <w:rPr>
      <w:sz w:val="22"/>
      <w:szCs w:val="20"/>
      <w:lang w:val="en-US" w:eastAsia="en-US"/>
    </w:rPr>
  </w:style>
  <w:style w:type="paragraph" w:customStyle="1" w:styleId="yesno0">
    <w:name w:val="yes/no"/>
    <w:basedOn w:val="YESNO"/>
    <w:rsid w:val="00DA147A"/>
    <w:rPr>
      <w:b w:val="0"/>
      <w:caps w:val="0"/>
      <w:sz w:val="18"/>
    </w:rPr>
  </w:style>
  <w:style w:type="paragraph" w:customStyle="1" w:styleId="consideration">
    <w:name w:val="consideration"/>
    <w:basedOn w:val="question"/>
    <w:uiPriority w:val="99"/>
    <w:rsid w:val="00DA147A"/>
    <w:pPr>
      <w:tabs>
        <w:tab w:val="left" w:pos="288"/>
      </w:tabs>
      <w:spacing w:before="120"/>
      <w:ind w:left="576"/>
    </w:pPr>
    <w:rPr>
      <w:b w:val="0"/>
      <w:i/>
    </w:rPr>
  </w:style>
  <w:style w:type="paragraph" w:customStyle="1" w:styleId="reference">
    <w:name w:val="reference"/>
    <w:basedOn w:val="yesno0"/>
    <w:uiPriority w:val="99"/>
    <w:rsid w:val="00DA147A"/>
    <w:rPr>
      <w:rFonts w:ascii="Times New Roman" w:hAnsi="Times New Roman"/>
    </w:rPr>
  </w:style>
  <w:style w:type="paragraph" w:customStyle="1" w:styleId="step1">
    <w:name w:val="step 1"/>
    <w:basedOn w:val="a2"/>
    <w:uiPriority w:val="99"/>
    <w:rsid w:val="00DA147A"/>
    <w:pPr>
      <w:keepNext/>
      <w:keepLines/>
      <w:tabs>
        <w:tab w:val="left" w:pos="576"/>
        <w:tab w:val="left" w:pos="1152"/>
        <w:tab w:val="left" w:pos="1728"/>
      </w:tabs>
      <w:spacing w:before="240"/>
      <w:ind w:left="576" w:hanging="576"/>
    </w:pPr>
    <w:rPr>
      <w:rFonts w:ascii="Arial" w:hAnsi="Arial"/>
      <w:caps/>
      <w:sz w:val="22"/>
      <w:szCs w:val="20"/>
      <w:lang w:val="en-US" w:eastAsia="en-US"/>
    </w:rPr>
  </w:style>
  <w:style w:type="paragraph" w:customStyle="1" w:styleId="bodytext">
    <w:name w:val="body text"/>
    <w:basedOn w:val="a2"/>
    <w:uiPriority w:val="99"/>
    <w:rsid w:val="00DA147A"/>
    <w:pPr>
      <w:spacing w:before="120" w:after="120"/>
    </w:pPr>
    <w:rPr>
      <w:sz w:val="22"/>
      <w:szCs w:val="20"/>
      <w:lang w:val="en-US" w:eastAsia="en-US"/>
    </w:rPr>
  </w:style>
  <w:style w:type="paragraph" w:customStyle="1" w:styleId="checkbox">
    <w:name w:val="checkbox"/>
    <w:basedOn w:val="a2"/>
    <w:uiPriority w:val="99"/>
    <w:rsid w:val="00DA147A"/>
    <w:pPr>
      <w:ind w:left="480" w:hanging="480"/>
    </w:pPr>
    <w:rPr>
      <w:sz w:val="22"/>
      <w:szCs w:val="20"/>
      <w:lang w:val="en-US" w:eastAsia="en-US"/>
    </w:rPr>
  </w:style>
  <w:style w:type="paragraph" w:customStyle="1" w:styleId="response">
    <w:name w:val="response"/>
    <w:basedOn w:val="a2"/>
    <w:uiPriority w:val="99"/>
    <w:rsid w:val="00DA147A"/>
    <w:pPr>
      <w:spacing w:before="120" w:after="120"/>
    </w:pPr>
    <w:rPr>
      <w:sz w:val="20"/>
      <w:szCs w:val="20"/>
      <w:lang w:val="en-US" w:eastAsia="en-US"/>
    </w:rPr>
  </w:style>
  <w:style w:type="paragraph" w:customStyle="1" w:styleId="responsebox">
    <w:name w:val="response box"/>
    <w:basedOn w:val="response"/>
    <w:uiPriority w:val="99"/>
    <w:rsid w:val="00DA147A"/>
    <w:pPr>
      <w:pBdr>
        <w:top w:val="single" w:sz="12" w:space="6" w:color="auto"/>
        <w:left w:val="single" w:sz="12" w:space="6" w:color="auto"/>
        <w:bottom w:val="single" w:sz="12" w:space="6" w:color="auto"/>
        <w:right w:val="single" w:sz="12" w:space="6" w:color="auto"/>
      </w:pBdr>
    </w:pPr>
  </w:style>
  <w:style w:type="paragraph" w:customStyle="1" w:styleId="step2">
    <w:name w:val="step 2"/>
    <w:basedOn w:val="step1"/>
    <w:uiPriority w:val="99"/>
    <w:rsid w:val="00DA147A"/>
    <w:pPr>
      <w:keepNext w:val="0"/>
    </w:pPr>
    <w:rPr>
      <w:rFonts w:ascii="Times New Roman" w:hAnsi="Times New Roman"/>
      <w:caps w:val="0"/>
    </w:rPr>
  </w:style>
  <w:style w:type="paragraph" w:customStyle="1" w:styleId="step3">
    <w:name w:val="step 3"/>
    <w:basedOn w:val="step2"/>
    <w:uiPriority w:val="99"/>
    <w:rsid w:val="00DA147A"/>
    <w:pPr>
      <w:tabs>
        <w:tab w:val="left" w:pos="288"/>
      </w:tabs>
      <w:spacing w:before="120"/>
      <w:ind w:left="864" w:hanging="288"/>
    </w:pPr>
  </w:style>
  <w:style w:type="paragraph" w:customStyle="1" w:styleId="step3bullet">
    <w:name w:val="step 3 bullet"/>
    <w:basedOn w:val="step3"/>
    <w:uiPriority w:val="99"/>
    <w:rsid w:val="00DA147A"/>
    <w:pPr>
      <w:tabs>
        <w:tab w:val="left" w:pos="864"/>
      </w:tabs>
      <w:spacing w:before="0"/>
    </w:pPr>
  </w:style>
  <w:style w:type="paragraph" w:customStyle="1" w:styleId="step4bullet">
    <w:name w:val="step 4 bullet"/>
    <w:basedOn w:val="step3bullet"/>
    <w:uiPriority w:val="99"/>
    <w:rsid w:val="00DA147A"/>
    <w:pPr>
      <w:ind w:left="1152"/>
    </w:pPr>
  </w:style>
  <w:style w:type="paragraph" w:customStyle="1" w:styleId="customstep">
    <w:name w:val="custom step"/>
    <w:basedOn w:val="step2"/>
    <w:uiPriority w:val="99"/>
    <w:rsid w:val="00DA147A"/>
    <w:pPr>
      <w:ind w:left="0" w:firstLine="0"/>
    </w:pPr>
  </w:style>
  <w:style w:type="paragraph" w:customStyle="1" w:styleId="consideration2">
    <w:name w:val="consideration 2"/>
    <w:basedOn w:val="consideration"/>
    <w:uiPriority w:val="99"/>
    <w:rsid w:val="00DA147A"/>
    <w:pPr>
      <w:ind w:left="864"/>
    </w:pPr>
  </w:style>
  <w:style w:type="paragraph" w:customStyle="1" w:styleId="bodytextindent">
    <w:name w:val="body text indent"/>
    <w:basedOn w:val="bodytext"/>
    <w:uiPriority w:val="99"/>
    <w:rsid w:val="00DA147A"/>
    <w:pPr>
      <w:ind w:left="720"/>
    </w:pPr>
  </w:style>
  <w:style w:type="paragraph" w:customStyle="1" w:styleId="checkboxindent">
    <w:name w:val="checkbox indent"/>
    <w:basedOn w:val="checkbox"/>
    <w:uiPriority w:val="99"/>
    <w:rsid w:val="00DA147A"/>
    <w:pPr>
      <w:ind w:left="1200"/>
    </w:pPr>
  </w:style>
  <w:style w:type="paragraph" w:customStyle="1" w:styleId="noteindent">
    <w:name w:val="note indent"/>
    <w:basedOn w:val="note"/>
    <w:uiPriority w:val="99"/>
    <w:rsid w:val="00DA147A"/>
    <w:pPr>
      <w:ind w:left="720"/>
    </w:pPr>
  </w:style>
  <w:style w:type="paragraph" w:customStyle="1" w:styleId="responseboxindent">
    <w:name w:val="response box indent"/>
    <w:basedOn w:val="responsebox"/>
    <w:uiPriority w:val="99"/>
    <w:rsid w:val="00DA147A"/>
    <w:pPr>
      <w:ind w:left="720"/>
    </w:pPr>
  </w:style>
  <w:style w:type="paragraph" w:customStyle="1" w:styleId="bodytexthanging">
    <w:name w:val="body text hanging"/>
    <w:basedOn w:val="bodytext"/>
    <w:uiPriority w:val="99"/>
    <w:rsid w:val="00DA147A"/>
    <w:pPr>
      <w:ind w:left="480" w:hanging="480"/>
    </w:pPr>
  </w:style>
  <w:style w:type="paragraph" w:styleId="af0">
    <w:name w:val="Body Text Indent"/>
    <w:basedOn w:val="ae"/>
    <w:link w:val="af1"/>
    <w:uiPriority w:val="99"/>
    <w:rsid w:val="00DA147A"/>
    <w:pPr>
      <w:ind w:left="475"/>
    </w:pPr>
  </w:style>
  <w:style w:type="character" w:customStyle="1" w:styleId="af1">
    <w:name w:val="Основной текст с отступом Знак"/>
    <w:basedOn w:val="a3"/>
    <w:link w:val="af0"/>
    <w:uiPriority w:val="99"/>
    <w:locked/>
    <w:rsid w:val="00EF12D9"/>
    <w:rPr>
      <w:rFonts w:ascii="Garamond" w:hAnsi="Garamond" w:cs="Times New Roman"/>
      <w:bCs/>
      <w:iCs/>
      <w:sz w:val="22"/>
      <w:lang w:val="en-GB" w:eastAsia="en-US" w:bidi="ar-SA"/>
    </w:rPr>
  </w:style>
  <w:style w:type="paragraph" w:customStyle="1" w:styleId="HeadingOpinionLetter">
    <w:name w:val="Heading Opinion Letter"/>
    <w:basedOn w:val="HeadingNoUnderline"/>
    <w:next w:val="ae"/>
    <w:uiPriority w:val="99"/>
    <w:rsid w:val="00DA147A"/>
    <w:pPr>
      <w:keepNext/>
      <w:spacing w:before="2160" w:after="440"/>
    </w:pPr>
  </w:style>
  <w:style w:type="paragraph" w:customStyle="1" w:styleId="HeadingWithUnderline">
    <w:name w:val="Heading With Underline"/>
    <w:basedOn w:val="ae"/>
    <w:next w:val="ae"/>
    <w:uiPriority w:val="99"/>
    <w:rsid w:val="00DA147A"/>
    <w:pPr>
      <w:keepNext/>
      <w:pBdr>
        <w:bottom w:val="single" w:sz="6" w:space="1" w:color="auto"/>
      </w:pBdr>
      <w:spacing w:after="440"/>
    </w:pPr>
    <w:rPr>
      <w:rFonts w:ascii="Arial" w:hAnsi="Arial"/>
      <w:b/>
    </w:rPr>
  </w:style>
  <w:style w:type="paragraph" w:customStyle="1" w:styleId="ContentsItems">
    <w:name w:val="Contents Items"/>
    <w:basedOn w:val="ae"/>
    <w:uiPriority w:val="99"/>
    <w:rsid w:val="00DA147A"/>
    <w:pPr>
      <w:tabs>
        <w:tab w:val="left" w:pos="173"/>
        <w:tab w:val="left" w:pos="346"/>
        <w:tab w:val="center" w:pos="9418"/>
      </w:tabs>
    </w:pPr>
  </w:style>
  <w:style w:type="paragraph" w:customStyle="1" w:styleId="NotesHeading">
    <w:name w:val="Notes Heading"/>
    <w:basedOn w:val="ae"/>
    <w:next w:val="af0"/>
    <w:uiPriority w:val="99"/>
    <w:rsid w:val="00DA147A"/>
    <w:pPr>
      <w:keepNext/>
      <w:tabs>
        <w:tab w:val="left" w:pos="475"/>
      </w:tabs>
      <w:ind w:left="475" w:hanging="475"/>
    </w:pPr>
    <w:rPr>
      <w:b/>
    </w:rPr>
  </w:style>
  <w:style w:type="character" w:styleId="af2">
    <w:name w:val="annotation reference"/>
    <w:basedOn w:val="a3"/>
    <w:uiPriority w:val="99"/>
    <w:semiHidden/>
    <w:rsid w:val="00DA147A"/>
    <w:rPr>
      <w:rFonts w:cs="Times New Roman"/>
      <w:sz w:val="16"/>
    </w:rPr>
  </w:style>
  <w:style w:type="paragraph" w:styleId="af3">
    <w:name w:val="annotation text"/>
    <w:basedOn w:val="a2"/>
    <w:link w:val="af4"/>
    <w:uiPriority w:val="99"/>
    <w:semiHidden/>
    <w:rsid w:val="00DA147A"/>
    <w:rPr>
      <w:sz w:val="20"/>
      <w:szCs w:val="20"/>
      <w:lang w:val="en-US" w:eastAsia="en-US"/>
    </w:rPr>
  </w:style>
  <w:style w:type="character" w:customStyle="1" w:styleId="af4">
    <w:name w:val="Текст примечания Знак"/>
    <w:basedOn w:val="a3"/>
    <w:link w:val="af3"/>
    <w:uiPriority w:val="99"/>
    <w:semiHidden/>
    <w:locked/>
    <w:rsid w:val="00DC6E41"/>
    <w:rPr>
      <w:rFonts w:ascii="Garamond" w:hAnsi="Garamond" w:cs="Times New Roman"/>
      <w:bCs/>
      <w:iCs/>
      <w:lang w:val="en-US" w:eastAsia="en-US"/>
    </w:rPr>
  </w:style>
  <w:style w:type="paragraph" w:styleId="22">
    <w:name w:val="Body Text 2"/>
    <w:basedOn w:val="ae"/>
    <w:link w:val="23"/>
    <w:uiPriority w:val="99"/>
    <w:rsid w:val="00DA147A"/>
    <w:pPr>
      <w:ind w:left="475"/>
    </w:pPr>
  </w:style>
  <w:style w:type="character" w:customStyle="1" w:styleId="23">
    <w:name w:val="Основной текст 2 Знак"/>
    <w:basedOn w:val="a3"/>
    <w:link w:val="22"/>
    <w:uiPriority w:val="99"/>
    <w:semiHidden/>
    <w:locked/>
    <w:rsid w:val="00AF5CBC"/>
    <w:rPr>
      <w:rFonts w:ascii="Garamond" w:hAnsi="Garamond" w:cs="Times New Roman"/>
      <w:bCs/>
      <w:iCs/>
      <w:sz w:val="24"/>
      <w:szCs w:val="24"/>
    </w:rPr>
  </w:style>
  <w:style w:type="character" w:customStyle="1" w:styleId="BoldItalic">
    <w:name w:val="Bold_Italic"/>
    <w:basedOn w:val="a3"/>
    <w:uiPriority w:val="99"/>
    <w:rsid w:val="00DA147A"/>
    <w:rPr>
      <w:rFonts w:cs="Times New Roman"/>
      <w:b/>
      <w:i/>
    </w:rPr>
  </w:style>
  <w:style w:type="character" w:styleId="af5">
    <w:name w:val="page number"/>
    <w:basedOn w:val="a3"/>
    <w:uiPriority w:val="99"/>
    <w:rsid w:val="00DA147A"/>
    <w:rPr>
      <w:rFonts w:cs="Times New Roman"/>
    </w:rPr>
  </w:style>
  <w:style w:type="paragraph" w:customStyle="1" w:styleId="ContentsPageHeading">
    <w:name w:val="Contents Page Heading"/>
    <w:basedOn w:val="ae"/>
    <w:next w:val="ContentsItems"/>
    <w:uiPriority w:val="99"/>
    <w:rsid w:val="00DA147A"/>
    <w:pPr>
      <w:keepNext/>
      <w:jc w:val="right"/>
    </w:pPr>
    <w:rPr>
      <w:rFonts w:ascii="Arial" w:hAnsi="Arial"/>
      <w:b/>
    </w:rPr>
  </w:style>
  <w:style w:type="paragraph" w:customStyle="1" w:styleId="CompanyName">
    <w:name w:val="Company Name"/>
    <w:basedOn w:val="ae"/>
    <w:next w:val="HeadingNoUnderline"/>
    <w:uiPriority w:val="99"/>
    <w:rsid w:val="00DA147A"/>
    <w:pPr>
      <w:keepNext/>
      <w:spacing w:after="360"/>
    </w:pPr>
    <w:rPr>
      <w:rFonts w:ascii="Arial" w:hAnsi="Arial"/>
      <w:b/>
      <w:caps/>
      <w:sz w:val="28"/>
    </w:rPr>
  </w:style>
  <w:style w:type="paragraph" w:styleId="32">
    <w:name w:val="Body Text Indent 3"/>
    <w:basedOn w:val="a2"/>
    <w:link w:val="33"/>
    <w:uiPriority w:val="99"/>
    <w:rsid w:val="00DA147A"/>
    <w:pPr>
      <w:tabs>
        <w:tab w:val="right" w:pos="6840"/>
        <w:tab w:val="right" w:pos="8640"/>
      </w:tabs>
      <w:ind w:left="720"/>
    </w:pPr>
    <w:rPr>
      <w:rFonts w:ascii="CG Times (WT)" w:hAnsi="CG Times (WT)"/>
      <w:szCs w:val="20"/>
      <w:lang w:val="en-US" w:eastAsia="en-US"/>
    </w:rPr>
  </w:style>
  <w:style w:type="character" w:customStyle="1" w:styleId="33">
    <w:name w:val="Основной текст с отступом 3 Знак"/>
    <w:basedOn w:val="a3"/>
    <w:link w:val="32"/>
    <w:uiPriority w:val="99"/>
    <w:semiHidden/>
    <w:locked/>
    <w:rsid w:val="00AF5CBC"/>
    <w:rPr>
      <w:rFonts w:ascii="Garamond" w:hAnsi="Garamond" w:cs="Times New Roman"/>
      <w:bCs/>
      <w:iCs/>
      <w:sz w:val="16"/>
      <w:szCs w:val="16"/>
    </w:rPr>
  </w:style>
  <w:style w:type="paragraph" w:styleId="24">
    <w:name w:val="Body Text Indent 2"/>
    <w:basedOn w:val="a2"/>
    <w:link w:val="25"/>
    <w:uiPriority w:val="99"/>
    <w:rsid w:val="00DA147A"/>
    <w:pPr>
      <w:pBdr>
        <w:left w:val="single" w:sz="48" w:space="4" w:color="auto"/>
      </w:pBdr>
      <w:ind w:left="3402"/>
    </w:pPr>
    <w:rPr>
      <w:b/>
      <w:i/>
      <w:noProof/>
      <w:sz w:val="43"/>
      <w:szCs w:val="20"/>
      <w:lang w:val="en-US" w:eastAsia="en-US"/>
    </w:rPr>
  </w:style>
  <w:style w:type="character" w:customStyle="1" w:styleId="25">
    <w:name w:val="Основной текст с отступом 2 Знак"/>
    <w:basedOn w:val="a3"/>
    <w:link w:val="24"/>
    <w:uiPriority w:val="99"/>
    <w:semiHidden/>
    <w:locked/>
    <w:rsid w:val="00AF5CBC"/>
    <w:rPr>
      <w:rFonts w:ascii="Garamond" w:hAnsi="Garamond" w:cs="Times New Roman"/>
      <w:bCs/>
      <w:iCs/>
      <w:sz w:val="24"/>
      <w:szCs w:val="24"/>
    </w:rPr>
  </w:style>
  <w:style w:type="paragraph" w:styleId="af6">
    <w:name w:val="Block Text"/>
    <w:basedOn w:val="a2"/>
    <w:uiPriority w:val="99"/>
    <w:rsid w:val="00DA147A"/>
    <w:pPr>
      <w:tabs>
        <w:tab w:val="left" w:pos="576"/>
      </w:tabs>
      <w:ind w:left="576" w:right="144" w:hanging="9"/>
    </w:pPr>
    <w:rPr>
      <w:sz w:val="22"/>
      <w:szCs w:val="20"/>
      <w:lang w:val="en-US" w:eastAsia="en-US"/>
    </w:rPr>
  </w:style>
  <w:style w:type="paragraph" w:styleId="34">
    <w:name w:val="Body Text 3"/>
    <w:basedOn w:val="a2"/>
    <w:link w:val="35"/>
    <w:uiPriority w:val="99"/>
    <w:rsid w:val="00DA147A"/>
    <w:pPr>
      <w:tabs>
        <w:tab w:val="left" w:pos="476"/>
        <w:tab w:val="left" w:pos="4253"/>
      </w:tabs>
      <w:jc w:val="both"/>
    </w:pPr>
    <w:rPr>
      <w:b/>
      <w:sz w:val="22"/>
      <w:szCs w:val="20"/>
      <w:lang w:val="en-US" w:eastAsia="en-US"/>
    </w:rPr>
  </w:style>
  <w:style w:type="character" w:customStyle="1" w:styleId="35">
    <w:name w:val="Основной текст 3 Знак"/>
    <w:basedOn w:val="a3"/>
    <w:link w:val="34"/>
    <w:uiPriority w:val="99"/>
    <w:locked/>
    <w:rsid w:val="008C2963"/>
    <w:rPr>
      <w:rFonts w:ascii="Garamond" w:hAnsi="Garamond" w:cs="Times New Roman"/>
      <w:b/>
      <w:bCs/>
      <w:iCs/>
      <w:sz w:val="22"/>
      <w:lang w:val="en-US" w:eastAsia="en-US"/>
    </w:rPr>
  </w:style>
  <w:style w:type="paragraph" w:styleId="af7">
    <w:name w:val="Document Map"/>
    <w:basedOn w:val="a2"/>
    <w:link w:val="af8"/>
    <w:uiPriority w:val="99"/>
    <w:semiHidden/>
    <w:rsid w:val="00DA147A"/>
    <w:pPr>
      <w:shd w:val="clear" w:color="auto" w:fill="000080"/>
    </w:pPr>
    <w:rPr>
      <w:rFonts w:ascii="Tahoma" w:hAnsi="Tahoma"/>
      <w:sz w:val="22"/>
      <w:szCs w:val="20"/>
      <w:lang w:val="en-US" w:eastAsia="en-US"/>
    </w:rPr>
  </w:style>
  <w:style w:type="character" w:customStyle="1" w:styleId="af8">
    <w:name w:val="Схема документа Знак"/>
    <w:basedOn w:val="a3"/>
    <w:link w:val="af7"/>
    <w:uiPriority w:val="99"/>
    <w:semiHidden/>
    <w:locked/>
    <w:rsid w:val="00AF5CBC"/>
    <w:rPr>
      <w:rFonts w:cs="Times New Roman"/>
      <w:bCs/>
      <w:iCs/>
      <w:sz w:val="2"/>
    </w:rPr>
  </w:style>
  <w:style w:type="paragraph" w:styleId="af9">
    <w:name w:val="caption"/>
    <w:basedOn w:val="a2"/>
    <w:next w:val="a2"/>
    <w:uiPriority w:val="99"/>
    <w:qFormat/>
    <w:rsid w:val="00DA147A"/>
    <w:pPr>
      <w:outlineLvl w:val="0"/>
    </w:pPr>
    <w:rPr>
      <w:rFonts w:ascii="Arial" w:hAnsi="Arial"/>
      <w:b/>
      <w:szCs w:val="20"/>
      <w:lang w:val="en-GB" w:eastAsia="en-US"/>
    </w:rPr>
  </w:style>
  <w:style w:type="paragraph" w:customStyle="1" w:styleId="Level0">
    <w:name w:val="Level 0"/>
    <w:basedOn w:val="a2"/>
    <w:uiPriority w:val="99"/>
    <w:rsid w:val="00DA147A"/>
    <w:pPr>
      <w:tabs>
        <w:tab w:val="left" w:pos="576"/>
        <w:tab w:val="left" w:pos="1152"/>
        <w:tab w:val="left" w:pos="1728"/>
        <w:tab w:val="left" w:pos="2304"/>
      </w:tabs>
      <w:spacing w:before="120" w:line="240" w:lineRule="atLeast"/>
      <w:ind w:left="576" w:hanging="576"/>
    </w:pPr>
    <w:rPr>
      <w:sz w:val="18"/>
      <w:szCs w:val="20"/>
      <w:lang w:val="en-US" w:eastAsia="en-US"/>
    </w:rPr>
  </w:style>
  <w:style w:type="paragraph" w:customStyle="1" w:styleId="afa">
    <w:name w:val="Íîðìàëüíûé"/>
    <w:uiPriority w:val="99"/>
    <w:rsid w:val="00DA147A"/>
    <w:rPr>
      <w:rFonts w:ascii="Swiss Light 10pt" w:hAnsi="Swiss Light 10pt"/>
      <w:lang w:val="en-GB" w:eastAsia="en-US"/>
    </w:rPr>
  </w:style>
  <w:style w:type="paragraph" w:customStyle="1" w:styleId="BalloonText1">
    <w:name w:val="Balloon Text1"/>
    <w:basedOn w:val="a2"/>
    <w:uiPriority w:val="99"/>
    <w:semiHidden/>
    <w:rsid w:val="00DA147A"/>
    <w:rPr>
      <w:rFonts w:ascii="Tahoma" w:hAnsi="Tahoma" w:cs="Tahoma"/>
      <w:sz w:val="16"/>
      <w:szCs w:val="16"/>
      <w:lang w:val="en-US" w:eastAsia="en-US"/>
    </w:rPr>
  </w:style>
  <w:style w:type="paragraph" w:customStyle="1" w:styleId="bodytext0">
    <w:name w:val="bodytext"/>
    <w:basedOn w:val="a2"/>
    <w:uiPriority w:val="99"/>
    <w:rsid w:val="00DA147A"/>
    <w:pPr>
      <w:spacing w:before="120" w:after="120"/>
      <w:jc w:val="both"/>
    </w:pPr>
    <w:rPr>
      <w:sz w:val="22"/>
      <w:szCs w:val="22"/>
    </w:rPr>
  </w:style>
  <w:style w:type="paragraph" w:customStyle="1" w:styleId="Text">
    <w:name w:val="Text"/>
    <w:aliases w:val="t,Texte"/>
    <w:basedOn w:val="a2"/>
    <w:uiPriority w:val="99"/>
    <w:rsid w:val="00DA147A"/>
    <w:pPr>
      <w:tabs>
        <w:tab w:val="left" w:pos="284"/>
      </w:tabs>
      <w:overflowPunct w:val="0"/>
      <w:autoSpaceDE w:val="0"/>
      <w:autoSpaceDN w:val="0"/>
      <w:adjustRightInd w:val="0"/>
      <w:spacing w:after="260"/>
      <w:jc w:val="both"/>
      <w:textAlignment w:val="baseline"/>
    </w:pPr>
    <w:rPr>
      <w:rFonts w:eastAsia="MS Mincho"/>
      <w:sz w:val="22"/>
      <w:szCs w:val="22"/>
      <w:lang w:val="en-GB" w:eastAsia="en-US"/>
    </w:rPr>
  </w:style>
  <w:style w:type="paragraph" w:customStyle="1" w:styleId="12">
    <w:name w:val="заголовок 1"/>
    <w:basedOn w:val="a2"/>
    <w:next w:val="a2"/>
    <w:uiPriority w:val="99"/>
    <w:rsid w:val="00DA147A"/>
    <w:pPr>
      <w:keepNext/>
      <w:tabs>
        <w:tab w:val="num" w:pos="567"/>
      </w:tabs>
      <w:autoSpaceDE w:val="0"/>
      <w:autoSpaceDN w:val="0"/>
      <w:spacing w:after="240"/>
      <w:ind w:left="567" w:hanging="567"/>
    </w:pPr>
    <w:rPr>
      <w:b/>
      <w:bCs w:val="0"/>
      <w:kern w:val="28"/>
      <w:sz w:val="20"/>
      <w:szCs w:val="20"/>
      <w:lang w:val="en-GB"/>
    </w:rPr>
  </w:style>
  <w:style w:type="paragraph" w:customStyle="1" w:styleId="ABC-paragrahinNotes">
    <w:name w:val="ABC - paragrah in Notes"/>
    <w:link w:val="ABC-paragrahinNotesChar"/>
    <w:uiPriority w:val="99"/>
    <w:rsid w:val="00DA147A"/>
    <w:pPr>
      <w:autoSpaceDE w:val="0"/>
      <w:autoSpaceDN w:val="0"/>
      <w:spacing w:after="240"/>
      <w:jc w:val="both"/>
    </w:pPr>
    <w:rPr>
      <w:lang w:val="en-GB"/>
    </w:rPr>
  </w:style>
  <w:style w:type="paragraph" w:customStyle="1" w:styleId="Tabletext">
    <w:name w:val="Table text"/>
    <w:basedOn w:val="a2"/>
    <w:uiPriority w:val="99"/>
    <w:rsid w:val="00DA147A"/>
    <w:pPr>
      <w:autoSpaceDE w:val="0"/>
      <w:autoSpaceDN w:val="0"/>
      <w:ind w:left="85" w:hanging="85"/>
    </w:pPr>
    <w:rPr>
      <w:sz w:val="18"/>
      <w:szCs w:val="18"/>
      <w:lang w:val="en-GB"/>
    </w:rPr>
  </w:style>
  <w:style w:type="paragraph" w:styleId="afb">
    <w:name w:val="Normal (Web)"/>
    <w:aliases w:val="Char Char Char Char Char Char Char Char Char Char Char Char Char Char Char Char Char Char Char"/>
    <w:basedOn w:val="a2"/>
    <w:link w:val="afc"/>
    <w:uiPriority w:val="99"/>
    <w:rsid w:val="00DA147A"/>
    <w:pPr>
      <w:spacing w:before="100" w:beforeAutospacing="1" w:after="100" w:afterAutospacing="1"/>
    </w:pPr>
    <w:rPr>
      <w:rFonts w:ascii="Arial Unicode MS" w:eastAsia="Arial Unicode MS" w:hAnsi="Times New Roman"/>
    </w:rPr>
  </w:style>
  <w:style w:type="character" w:customStyle="1" w:styleId="afc">
    <w:name w:val="Обычный (веб) Знак"/>
    <w:aliases w:val="Char Char Char Char Char Char Char Char Char Char Char Char Char Char Char Char Char Char Char Знак1"/>
    <w:basedOn w:val="a3"/>
    <w:link w:val="afb"/>
    <w:uiPriority w:val="99"/>
    <w:locked/>
    <w:rsid w:val="007E77ED"/>
    <w:rPr>
      <w:rFonts w:ascii="Arial Unicode MS" w:eastAsia="Arial Unicode MS" w:cs="Times New Roman"/>
      <w:bCs/>
      <w:iCs/>
      <w:sz w:val="24"/>
      <w:szCs w:val="24"/>
      <w:lang w:val="ru-RU" w:eastAsia="ru-RU" w:bidi="ar-SA"/>
    </w:rPr>
  </w:style>
  <w:style w:type="paragraph" w:customStyle="1" w:styleId="000Normal">
    <w:name w:val="000 Normal"/>
    <w:basedOn w:val="a2"/>
    <w:uiPriority w:val="99"/>
    <w:rsid w:val="00DA147A"/>
    <w:pPr>
      <w:overflowPunct w:val="0"/>
      <w:autoSpaceDE w:val="0"/>
      <w:autoSpaceDN w:val="0"/>
      <w:adjustRightInd w:val="0"/>
      <w:spacing w:before="60" w:after="40" w:line="220" w:lineRule="exact"/>
      <w:jc w:val="both"/>
      <w:textAlignment w:val="baseline"/>
    </w:pPr>
    <w:rPr>
      <w:sz w:val="20"/>
      <w:szCs w:val="20"/>
      <w:lang w:val="en-GB" w:eastAsia="en-US"/>
    </w:rPr>
  </w:style>
  <w:style w:type="paragraph" w:styleId="13">
    <w:name w:val="index 1"/>
    <w:basedOn w:val="a2"/>
    <w:next w:val="a2"/>
    <w:autoRedefine/>
    <w:uiPriority w:val="99"/>
    <w:semiHidden/>
    <w:rsid w:val="00DA147A"/>
    <w:pPr>
      <w:ind w:left="220" w:hanging="220"/>
    </w:pPr>
    <w:rPr>
      <w:sz w:val="22"/>
      <w:szCs w:val="20"/>
      <w:lang w:val="en-US" w:eastAsia="en-US"/>
    </w:rPr>
  </w:style>
  <w:style w:type="paragraph" w:styleId="afd">
    <w:name w:val="index heading"/>
    <w:basedOn w:val="a2"/>
    <w:next w:val="13"/>
    <w:uiPriority w:val="99"/>
    <w:semiHidden/>
    <w:rsid w:val="00DA147A"/>
    <w:pPr>
      <w:widowControl w:val="0"/>
      <w:overflowPunct w:val="0"/>
      <w:autoSpaceDE w:val="0"/>
      <w:autoSpaceDN w:val="0"/>
      <w:adjustRightInd w:val="0"/>
      <w:textAlignment w:val="baseline"/>
    </w:pPr>
    <w:rPr>
      <w:sz w:val="20"/>
      <w:szCs w:val="20"/>
    </w:rPr>
  </w:style>
  <w:style w:type="paragraph" w:styleId="14">
    <w:name w:val="toc 1"/>
    <w:basedOn w:val="a2"/>
    <w:next w:val="a2"/>
    <w:uiPriority w:val="99"/>
    <w:semiHidden/>
    <w:rsid w:val="00DA147A"/>
    <w:pPr>
      <w:widowControl w:val="0"/>
      <w:overflowPunct w:val="0"/>
      <w:autoSpaceDE w:val="0"/>
      <w:autoSpaceDN w:val="0"/>
      <w:adjustRightInd w:val="0"/>
      <w:spacing w:before="360"/>
      <w:textAlignment w:val="baseline"/>
    </w:pPr>
    <w:rPr>
      <w:rFonts w:ascii="Arial" w:hAnsi="Arial"/>
      <w:b/>
      <w:caps/>
      <w:sz w:val="20"/>
      <w:szCs w:val="20"/>
    </w:rPr>
  </w:style>
  <w:style w:type="paragraph" w:customStyle="1" w:styleId="BlockQuotation">
    <w:name w:val="Block Quotation"/>
    <w:basedOn w:val="a2"/>
    <w:uiPriority w:val="99"/>
    <w:rsid w:val="00DA147A"/>
    <w:pPr>
      <w:widowControl w:val="0"/>
      <w:overflowPunct w:val="0"/>
      <w:autoSpaceDE w:val="0"/>
      <w:autoSpaceDN w:val="0"/>
      <w:adjustRightInd w:val="0"/>
      <w:ind w:left="2977" w:right="4535"/>
      <w:jc w:val="center"/>
      <w:textAlignment w:val="baseline"/>
    </w:pPr>
    <w:rPr>
      <w:b/>
      <w:szCs w:val="20"/>
    </w:rPr>
  </w:style>
  <w:style w:type="paragraph" w:styleId="afe">
    <w:name w:val="footnote text"/>
    <w:basedOn w:val="a2"/>
    <w:link w:val="aff"/>
    <w:uiPriority w:val="99"/>
    <w:semiHidden/>
    <w:rsid w:val="00DA147A"/>
    <w:rPr>
      <w:sz w:val="20"/>
      <w:szCs w:val="20"/>
    </w:rPr>
  </w:style>
  <w:style w:type="character" w:customStyle="1" w:styleId="aff">
    <w:name w:val="Текст сноски Знак"/>
    <w:basedOn w:val="a3"/>
    <w:link w:val="afe"/>
    <w:uiPriority w:val="99"/>
    <w:semiHidden/>
    <w:locked/>
    <w:rsid w:val="00AF5CBC"/>
    <w:rPr>
      <w:rFonts w:ascii="Garamond" w:hAnsi="Garamond" w:cs="Times New Roman"/>
      <w:bCs/>
      <w:iCs/>
      <w:sz w:val="20"/>
      <w:szCs w:val="20"/>
    </w:rPr>
  </w:style>
  <w:style w:type="character" w:styleId="aff0">
    <w:name w:val="footnote reference"/>
    <w:basedOn w:val="a3"/>
    <w:uiPriority w:val="99"/>
    <w:semiHidden/>
    <w:rsid w:val="00DA147A"/>
    <w:rPr>
      <w:rFonts w:cs="Times New Roman"/>
      <w:vertAlign w:val="superscript"/>
    </w:rPr>
  </w:style>
  <w:style w:type="paragraph" w:styleId="26">
    <w:name w:val="index 2"/>
    <w:basedOn w:val="a2"/>
    <w:next w:val="a2"/>
    <w:autoRedefine/>
    <w:uiPriority w:val="99"/>
    <w:semiHidden/>
    <w:rsid w:val="00DA147A"/>
    <w:pPr>
      <w:ind w:left="480" w:hanging="240"/>
    </w:pPr>
  </w:style>
  <w:style w:type="paragraph" w:styleId="36">
    <w:name w:val="index 3"/>
    <w:basedOn w:val="a2"/>
    <w:next w:val="a2"/>
    <w:autoRedefine/>
    <w:uiPriority w:val="99"/>
    <w:semiHidden/>
    <w:rsid w:val="00DA147A"/>
    <w:pPr>
      <w:ind w:left="720" w:hanging="240"/>
    </w:pPr>
  </w:style>
  <w:style w:type="paragraph" w:styleId="42">
    <w:name w:val="index 4"/>
    <w:basedOn w:val="a2"/>
    <w:next w:val="a2"/>
    <w:autoRedefine/>
    <w:uiPriority w:val="99"/>
    <w:semiHidden/>
    <w:rsid w:val="00DA147A"/>
    <w:pPr>
      <w:ind w:left="960" w:hanging="240"/>
    </w:pPr>
  </w:style>
  <w:style w:type="paragraph" w:styleId="52">
    <w:name w:val="index 5"/>
    <w:basedOn w:val="a2"/>
    <w:next w:val="a2"/>
    <w:autoRedefine/>
    <w:uiPriority w:val="99"/>
    <w:semiHidden/>
    <w:rsid w:val="00DA147A"/>
    <w:pPr>
      <w:ind w:left="1200" w:hanging="240"/>
    </w:pPr>
  </w:style>
  <w:style w:type="paragraph" w:styleId="61">
    <w:name w:val="index 6"/>
    <w:basedOn w:val="a2"/>
    <w:next w:val="a2"/>
    <w:autoRedefine/>
    <w:uiPriority w:val="99"/>
    <w:semiHidden/>
    <w:rsid w:val="00DA147A"/>
    <w:pPr>
      <w:ind w:left="1440" w:hanging="240"/>
    </w:pPr>
  </w:style>
  <w:style w:type="paragraph" w:styleId="71">
    <w:name w:val="index 7"/>
    <w:basedOn w:val="a2"/>
    <w:next w:val="a2"/>
    <w:autoRedefine/>
    <w:uiPriority w:val="99"/>
    <w:semiHidden/>
    <w:rsid w:val="00DA147A"/>
    <w:pPr>
      <w:ind w:left="1680" w:hanging="240"/>
    </w:pPr>
  </w:style>
  <w:style w:type="paragraph" w:styleId="81">
    <w:name w:val="index 8"/>
    <w:basedOn w:val="a2"/>
    <w:next w:val="a2"/>
    <w:autoRedefine/>
    <w:uiPriority w:val="99"/>
    <w:semiHidden/>
    <w:rsid w:val="00DA147A"/>
    <w:pPr>
      <w:ind w:left="1920" w:hanging="240"/>
    </w:pPr>
  </w:style>
  <w:style w:type="paragraph" w:styleId="91">
    <w:name w:val="index 9"/>
    <w:basedOn w:val="a2"/>
    <w:next w:val="a2"/>
    <w:autoRedefine/>
    <w:uiPriority w:val="99"/>
    <w:semiHidden/>
    <w:rsid w:val="00DA147A"/>
    <w:pPr>
      <w:ind w:left="2160" w:hanging="240"/>
    </w:pPr>
  </w:style>
  <w:style w:type="paragraph" w:styleId="27">
    <w:name w:val="toc 2"/>
    <w:basedOn w:val="a2"/>
    <w:next w:val="a2"/>
    <w:autoRedefine/>
    <w:uiPriority w:val="99"/>
    <w:semiHidden/>
    <w:rsid w:val="00DA147A"/>
    <w:pPr>
      <w:ind w:left="240"/>
    </w:pPr>
  </w:style>
  <w:style w:type="paragraph" w:styleId="37">
    <w:name w:val="toc 3"/>
    <w:basedOn w:val="a2"/>
    <w:next w:val="a2"/>
    <w:autoRedefine/>
    <w:uiPriority w:val="99"/>
    <w:semiHidden/>
    <w:rsid w:val="00DA147A"/>
    <w:pPr>
      <w:spacing w:after="240"/>
      <w:ind w:left="480"/>
    </w:pPr>
    <w:rPr>
      <w:b/>
      <w:bCs w:val="0"/>
    </w:rPr>
  </w:style>
  <w:style w:type="paragraph" w:styleId="43">
    <w:name w:val="toc 4"/>
    <w:basedOn w:val="a2"/>
    <w:next w:val="a2"/>
    <w:autoRedefine/>
    <w:uiPriority w:val="99"/>
    <w:semiHidden/>
    <w:rsid w:val="00DA147A"/>
    <w:pPr>
      <w:ind w:left="720"/>
    </w:pPr>
  </w:style>
  <w:style w:type="paragraph" w:styleId="53">
    <w:name w:val="toc 5"/>
    <w:basedOn w:val="a2"/>
    <w:next w:val="a2"/>
    <w:autoRedefine/>
    <w:uiPriority w:val="99"/>
    <w:semiHidden/>
    <w:rsid w:val="00DA147A"/>
    <w:pPr>
      <w:ind w:left="960"/>
    </w:pPr>
  </w:style>
  <w:style w:type="paragraph" w:styleId="62">
    <w:name w:val="toc 6"/>
    <w:basedOn w:val="a2"/>
    <w:next w:val="a2"/>
    <w:autoRedefine/>
    <w:uiPriority w:val="99"/>
    <w:semiHidden/>
    <w:rsid w:val="00DA147A"/>
    <w:pPr>
      <w:ind w:left="1200"/>
    </w:pPr>
  </w:style>
  <w:style w:type="paragraph" w:styleId="72">
    <w:name w:val="toc 7"/>
    <w:basedOn w:val="a2"/>
    <w:next w:val="a2"/>
    <w:autoRedefine/>
    <w:uiPriority w:val="99"/>
    <w:semiHidden/>
    <w:rsid w:val="00DA147A"/>
    <w:pPr>
      <w:ind w:left="1440"/>
    </w:pPr>
  </w:style>
  <w:style w:type="paragraph" w:styleId="82">
    <w:name w:val="toc 8"/>
    <w:basedOn w:val="a2"/>
    <w:next w:val="a2"/>
    <w:autoRedefine/>
    <w:uiPriority w:val="99"/>
    <w:semiHidden/>
    <w:rsid w:val="00DA147A"/>
    <w:pPr>
      <w:ind w:left="1680"/>
    </w:pPr>
  </w:style>
  <w:style w:type="paragraph" w:styleId="92">
    <w:name w:val="toc 9"/>
    <w:basedOn w:val="a2"/>
    <w:next w:val="a2"/>
    <w:autoRedefine/>
    <w:uiPriority w:val="99"/>
    <w:semiHidden/>
    <w:rsid w:val="00DA147A"/>
    <w:pPr>
      <w:ind w:left="1920"/>
    </w:pPr>
  </w:style>
  <w:style w:type="character" w:styleId="aff1">
    <w:name w:val="Hyperlink"/>
    <w:basedOn w:val="a3"/>
    <w:uiPriority w:val="99"/>
    <w:rsid w:val="00DA147A"/>
    <w:rPr>
      <w:rFonts w:cs="Times New Roman"/>
      <w:color w:val="0000FF"/>
      <w:u w:val="single"/>
    </w:rPr>
  </w:style>
  <w:style w:type="character" w:styleId="aff2">
    <w:name w:val="FollowedHyperlink"/>
    <w:basedOn w:val="a3"/>
    <w:uiPriority w:val="99"/>
    <w:rsid w:val="00DA147A"/>
    <w:rPr>
      <w:rFonts w:cs="Times New Roman"/>
      <w:color w:val="800080"/>
      <w:u w:val="single"/>
    </w:rPr>
  </w:style>
  <w:style w:type="character" w:customStyle="1" w:styleId="SUBST">
    <w:name w:val="__SUBST"/>
    <w:uiPriority w:val="99"/>
    <w:rsid w:val="00DA147A"/>
    <w:rPr>
      <w:b/>
      <w:i/>
      <w:sz w:val="22"/>
    </w:rPr>
  </w:style>
  <w:style w:type="paragraph" w:customStyle="1" w:styleId="BodyText22">
    <w:name w:val="Body Text 22"/>
    <w:basedOn w:val="a2"/>
    <w:uiPriority w:val="99"/>
    <w:rsid w:val="00DA147A"/>
    <w:pPr>
      <w:widowControl w:val="0"/>
      <w:overflowPunct w:val="0"/>
      <w:autoSpaceDE w:val="0"/>
      <w:autoSpaceDN w:val="0"/>
      <w:adjustRightInd w:val="0"/>
      <w:jc w:val="both"/>
      <w:textAlignment w:val="baseline"/>
    </w:pPr>
    <w:rPr>
      <w:szCs w:val="20"/>
    </w:rPr>
  </w:style>
  <w:style w:type="paragraph" w:customStyle="1" w:styleId="CM18">
    <w:name w:val="CM18"/>
    <w:basedOn w:val="a2"/>
    <w:next w:val="a2"/>
    <w:uiPriority w:val="99"/>
    <w:rsid w:val="00DA147A"/>
    <w:pPr>
      <w:widowControl w:val="0"/>
      <w:autoSpaceDE w:val="0"/>
      <w:autoSpaceDN w:val="0"/>
      <w:adjustRightInd w:val="0"/>
      <w:spacing w:after="373"/>
    </w:pPr>
    <w:rPr>
      <w:rFonts w:ascii="Times New Roman" w:hAnsi="Times New Roman"/>
      <w:bCs w:val="0"/>
      <w:iCs w:val="0"/>
      <w:sz w:val="24"/>
    </w:rPr>
  </w:style>
  <w:style w:type="paragraph" w:customStyle="1" w:styleId="CM22">
    <w:name w:val="CM22"/>
    <w:basedOn w:val="a2"/>
    <w:next w:val="a2"/>
    <w:uiPriority w:val="99"/>
    <w:rsid w:val="00DA147A"/>
    <w:pPr>
      <w:widowControl w:val="0"/>
      <w:autoSpaceDE w:val="0"/>
      <w:autoSpaceDN w:val="0"/>
      <w:adjustRightInd w:val="0"/>
      <w:spacing w:after="140"/>
    </w:pPr>
    <w:rPr>
      <w:rFonts w:ascii="Times New Roman" w:hAnsi="Times New Roman"/>
      <w:bCs w:val="0"/>
      <w:iCs w:val="0"/>
      <w:sz w:val="24"/>
    </w:rPr>
  </w:style>
  <w:style w:type="paragraph" w:customStyle="1" w:styleId="CM19">
    <w:name w:val="CM19"/>
    <w:basedOn w:val="a2"/>
    <w:next w:val="a2"/>
    <w:uiPriority w:val="99"/>
    <w:rsid w:val="00DA147A"/>
    <w:pPr>
      <w:widowControl w:val="0"/>
      <w:autoSpaceDE w:val="0"/>
      <w:autoSpaceDN w:val="0"/>
      <w:adjustRightInd w:val="0"/>
      <w:spacing w:after="218"/>
    </w:pPr>
    <w:rPr>
      <w:rFonts w:ascii="Times New Roman" w:hAnsi="Times New Roman"/>
      <w:bCs w:val="0"/>
      <w:iCs w:val="0"/>
      <w:sz w:val="24"/>
    </w:rPr>
  </w:style>
  <w:style w:type="table" w:styleId="aff3">
    <w:name w:val="Table Grid"/>
    <w:basedOn w:val="a4"/>
    <w:uiPriority w:val="99"/>
    <w:rsid w:val="00F744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mailStyle131">
    <w:name w:val="EmailStyle1311"/>
    <w:aliases w:val="EmailStyle1311"/>
    <w:basedOn w:val="a3"/>
    <w:uiPriority w:val="99"/>
    <w:semiHidden/>
    <w:personal/>
    <w:rsid w:val="00134DA1"/>
    <w:rPr>
      <w:rFonts w:ascii="Arial" w:hAnsi="Arial" w:cs="Arial"/>
      <w:color w:val="auto"/>
      <w:sz w:val="20"/>
      <w:szCs w:val="20"/>
    </w:rPr>
  </w:style>
  <w:style w:type="character" w:styleId="aff4">
    <w:name w:val="Emphasis"/>
    <w:basedOn w:val="a3"/>
    <w:qFormat/>
    <w:rsid w:val="00657FC9"/>
    <w:rPr>
      <w:rFonts w:cs="Times New Roman"/>
      <w:i/>
      <w:iCs/>
    </w:rPr>
  </w:style>
  <w:style w:type="paragraph" w:styleId="aff5">
    <w:name w:val="annotation subject"/>
    <w:basedOn w:val="af3"/>
    <w:next w:val="af3"/>
    <w:link w:val="aff6"/>
    <w:uiPriority w:val="99"/>
    <w:semiHidden/>
    <w:rsid w:val="00404373"/>
    <w:rPr>
      <w:b/>
      <w:lang w:val="ru-RU" w:eastAsia="ru-RU"/>
    </w:rPr>
  </w:style>
  <w:style w:type="character" w:customStyle="1" w:styleId="aff6">
    <w:name w:val="Тема примечания Знак"/>
    <w:basedOn w:val="af4"/>
    <w:link w:val="aff5"/>
    <w:uiPriority w:val="99"/>
    <w:semiHidden/>
    <w:locked/>
    <w:rsid w:val="00AF5CBC"/>
    <w:rPr>
      <w:b/>
      <w:sz w:val="20"/>
      <w:szCs w:val="20"/>
    </w:rPr>
  </w:style>
  <w:style w:type="paragraph" w:styleId="aff7">
    <w:name w:val="Balloon Text"/>
    <w:basedOn w:val="a2"/>
    <w:link w:val="aff8"/>
    <w:uiPriority w:val="99"/>
    <w:semiHidden/>
    <w:rsid w:val="00404373"/>
    <w:rPr>
      <w:rFonts w:ascii="Tahoma" w:hAnsi="Tahoma" w:cs="Tahoma"/>
      <w:sz w:val="16"/>
      <w:szCs w:val="16"/>
    </w:rPr>
  </w:style>
  <w:style w:type="character" w:customStyle="1" w:styleId="aff8">
    <w:name w:val="Текст выноски Знак"/>
    <w:basedOn w:val="a3"/>
    <w:link w:val="aff7"/>
    <w:uiPriority w:val="99"/>
    <w:semiHidden/>
    <w:locked/>
    <w:rsid w:val="00AF5CBC"/>
    <w:rPr>
      <w:rFonts w:cs="Times New Roman"/>
      <w:bCs/>
      <w:iCs/>
      <w:sz w:val="2"/>
    </w:rPr>
  </w:style>
  <w:style w:type="paragraph" w:customStyle="1" w:styleId="CM33">
    <w:name w:val="CM33"/>
    <w:basedOn w:val="a2"/>
    <w:next w:val="a2"/>
    <w:uiPriority w:val="99"/>
    <w:rsid w:val="0080487D"/>
    <w:pPr>
      <w:widowControl w:val="0"/>
      <w:autoSpaceDE w:val="0"/>
      <w:autoSpaceDN w:val="0"/>
      <w:adjustRightInd w:val="0"/>
      <w:spacing w:after="490"/>
    </w:pPr>
    <w:rPr>
      <w:rFonts w:ascii="Times New Roman" w:hAnsi="Times New Roman"/>
      <w:bCs w:val="0"/>
      <w:iCs w:val="0"/>
      <w:sz w:val="24"/>
    </w:rPr>
  </w:style>
  <w:style w:type="paragraph" w:customStyle="1" w:styleId="CM29">
    <w:name w:val="CM29"/>
    <w:basedOn w:val="a2"/>
    <w:next w:val="a2"/>
    <w:uiPriority w:val="99"/>
    <w:rsid w:val="00717EF5"/>
    <w:pPr>
      <w:widowControl w:val="0"/>
      <w:autoSpaceDE w:val="0"/>
      <w:autoSpaceDN w:val="0"/>
      <w:adjustRightInd w:val="0"/>
      <w:spacing w:after="245"/>
    </w:pPr>
    <w:rPr>
      <w:rFonts w:ascii="Times New Roman" w:hAnsi="Times New Roman"/>
      <w:bCs w:val="0"/>
      <w:iCs w:val="0"/>
      <w:sz w:val="24"/>
    </w:rPr>
  </w:style>
  <w:style w:type="paragraph" w:customStyle="1" w:styleId="Default">
    <w:name w:val="Default"/>
    <w:uiPriority w:val="99"/>
    <w:rsid w:val="008C5303"/>
    <w:pPr>
      <w:widowControl w:val="0"/>
      <w:autoSpaceDE w:val="0"/>
      <w:autoSpaceDN w:val="0"/>
      <w:adjustRightInd w:val="0"/>
    </w:pPr>
    <w:rPr>
      <w:color w:val="000000"/>
      <w:sz w:val="24"/>
      <w:szCs w:val="24"/>
    </w:rPr>
  </w:style>
  <w:style w:type="paragraph" w:customStyle="1" w:styleId="CM1">
    <w:name w:val="CM1"/>
    <w:basedOn w:val="Default"/>
    <w:next w:val="Default"/>
    <w:uiPriority w:val="99"/>
    <w:rsid w:val="008C5303"/>
    <w:pPr>
      <w:spacing w:line="236" w:lineRule="atLeast"/>
    </w:pPr>
    <w:rPr>
      <w:color w:val="auto"/>
    </w:rPr>
  </w:style>
  <w:style w:type="paragraph" w:customStyle="1" w:styleId="CM30">
    <w:name w:val="CM30"/>
    <w:basedOn w:val="Default"/>
    <w:next w:val="Default"/>
    <w:uiPriority w:val="99"/>
    <w:rsid w:val="008C5303"/>
    <w:pPr>
      <w:spacing w:after="423"/>
    </w:pPr>
    <w:rPr>
      <w:color w:val="auto"/>
    </w:rPr>
  </w:style>
  <w:style w:type="paragraph" w:customStyle="1" w:styleId="CM6">
    <w:name w:val="CM6"/>
    <w:basedOn w:val="Default"/>
    <w:next w:val="Default"/>
    <w:uiPriority w:val="99"/>
    <w:rsid w:val="008C5303"/>
    <w:pPr>
      <w:spacing w:line="231" w:lineRule="atLeast"/>
    </w:pPr>
    <w:rPr>
      <w:color w:val="auto"/>
    </w:rPr>
  </w:style>
  <w:style w:type="paragraph" w:customStyle="1" w:styleId="CM26">
    <w:name w:val="CM26"/>
    <w:basedOn w:val="Default"/>
    <w:next w:val="Default"/>
    <w:uiPriority w:val="99"/>
    <w:rsid w:val="002E71E2"/>
    <w:pPr>
      <w:spacing w:after="360"/>
    </w:pPr>
    <w:rPr>
      <w:color w:val="auto"/>
    </w:rPr>
  </w:style>
  <w:style w:type="paragraph" w:customStyle="1" w:styleId="CM9">
    <w:name w:val="CM9"/>
    <w:basedOn w:val="Default"/>
    <w:next w:val="Default"/>
    <w:uiPriority w:val="99"/>
    <w:rsid w:val="00763A93"/>
    <w:pPr>
      <w:spacing w:line="213" w:lineRule="atLeast"/>
    </w:pPr>
    <w:rPr>
      <w:color w:val="auto"/>
    </w:rPr>
  </w:style>
  <w:style w:type="paragraph" w:customStyle="1" w:styleId="aff9">
    <w:name w:val="Оюыч"/>
    <w:basedOn w:val="CM29"/>
    <w:uiPriority w:val="99"/>
    <w:rsid w:val="006B2184"/>
    <w:pPr>
      <w:spacing w:line="231" w:lineRule="atLeast"/>
      <w:jc w:val="both"/>
    </w:pPr>
    <w:rPr>
      <w:color w:val="000080"/>
    </w:rPr>
  </w:style>
  <w:style w:type="paragraph" w:customStyle="1" w:styleId="CM23">
    <w:name w:val="CM23"/>
    <w:basedOn w:val="Default"/>
    <w:next w:val="Default"/>
    <w:uiPriority w:val="99"/>
    <w:rsid w:val="00100087"/>
    <w:pPr>
      <w:spacing w:after="545"/>
    </w:pPr>
    <w:rPr>
      <w:color w:val="auto"/>
    </w:rPr>
  </w:style>
  <w:style w:type="paragraph" w:customStyle="1" w:styleId="CM25">
    <w:name w:val="CM25"/>
    <w:basedOn w:val="Default"/>
    <w:next w:val="Default"/>
    <w:uiPriority w:val="99"/>
    <w:rsid w:val="00C96FC3"/>
    <w:pPr>
      <w:spacing w:after="78"/>
    </w:pPr>
    <w:rPr>
      <w:color w:val="auto"/>
    </w:rPr>
  </w:style>
  <w:style w:type="character" w:customStyle="1" w:styleId="affa">
    <w:name w:val="Знак"/>
    <w:basedOn w:val="a3"/>
    <w:uiPriority w:val="99"/>
    <w:rsid w:val="0080180A"/>
    <w:rPr>
      <w:rFonts w:ascii="Arial Unicode MS" w:eastAsia="Arial Unicode MS" w:cs="Times New Roman"/>
      <w:bCs/>
      <w:iCs/>
      <w:sz w:val="24"/>
      <w:szCs w:val="24"/>
      <w:lang w:val="ru-RU" w:eastAsia="ru-RU" w:bidi="ar-SA"/>
    </w:rPr>
  </w:style>
  <w:style w:type="character" w:customStyle="1" w:styleId="CharChar">
    <w:name w:val="Char Char"/>
    <w:basedOn w:val="a3"/>
    <w:uiPriority w:val="99"/>
    <w:rsid w:val="00141EFE"/>
    <w:rPr>
      <w:rFonts w:ascii="Arial Unicode MS" w:eastAsia="Arial Unicode MS" w:cs="Times New Roman"/>
      <w:bCs/>
      <w:iCs/>
      <w:sz w:val="24"/>
      <w:szCs w:val="24"/>
      <w:lang w:val="ru-RU" w:eastAsia="ru-RU" w:bidi="ar-SA"/>
    </w:rPr>
  </w:style>
  <w:style w:type="paragraph" w:customStyle="1" w:styleId="Normal1">
    <w:name w:val="Normal1"/>
    <w:rsid w:val="00B47C89"/>
    <w:rPr>
      <w:sz w:val="24"/>
    </w:rPr>
  </w:style>
  <w:style w:type="character" w:customStyle="1" w:styleId="CharCharCharCharCharCharCharCharCharCharCharCharCharCharCharCharCharCharChar">
    <w:name w:val="Char Char Char Char Char Char Char Char Char Char Char Char Char Char Char Char Char Char Char Знак"/>
    <w:basedOn w:val="a3"/>
    <w:uiPriority w:val="99"/>
    <w:rsid w:val="0077258F"/>
    <w:rPr>
      <w:rFonts w:ascii="Arial Unicode MS" w:eastAsia="Arial Unicode MS" w:cs="Times New Roman"/>
      <w:bCs/>
      <w:iCs/>
      <w:sz w:val="24"/>
      <w:szCs w:val="24"/>
      <w:lang w:val="ru-RU" w:eastAsia="ru-RU" w:bidi="ar-SA"/>
    </w:rPr>
  </w:style>
  <w:style w:type="paragraph" w:customStyle="1" w:styleId="Bulet">
    <w:name w:val="Bulet"/>
    <w:basedOn w:val="af0"/>
    <w:next w:val="ae"/>
    <w:link w:val="BuletChar"/>
    <w:uiPriority w:val="99"/>
    <w:rsid w:val="0077258F"/>
    <w:pPr>
      <w:tabs>
        <w:tab w:val="left" w:pos="567"/>
        <w:tab w:val="num" w:pos="1800"/>
      </w:tabs>
      <w:spacing w:before="120" w:after="120"/>
      <w:ind w:left="1800" w:hanging="360"/>
      <w:jc w:val="both"/>
    </w:pPr>
    <w:rPr>
      <w:rFonts w:ascii="Arial" w:hAnsi="Arial"/>
      <w:sz w:val="28"/>
      <w:szCs w:val="24"/>
      <w:lang w:val="en-US" w:eastAsia="ru-RU"/>
    </w:rPr>
  </w:style>
  <w:style w:type="character" w:customStyle="1" w:styleId="BuletChar">
    <w:name w:val="Bulet Char"/>
    <w:basedOn w:val="a3"/>
    <w:link w:val="Bulet"/>
    <w:uiPriority w:val="99"/>
    <w:locked/>
    <w:rsid w:val="0077258F"/>
    <w:rPr>
      <w:rFonts w:ascii="Arial" w:hAnsi="Arial" w:cs="Times New Roman"/>
      <w:bCs/>
      <w:iCs/>
      <w:sz w:val="24"/>
      <w:szCs w:val="24"/>
      <w:lang w:val="en-US"/>
    </w:rPr>
  </w:style>
  <w:style w:type="paragraph" w:customStyle="1" w:styleId="Bold-Italic">
    <w:name w:val="Bold-Italic"/>
    <w:basedOn w:val="ae"/>
    <w:next w:val="ae"/>
    <w:link w:val="Bold-ItalicChar"/>
    <w:uiPriority w:val="99"/>
    <w:rsid w:val="0077258F"/>
    <w:pPr>
      <w:autoSpaceDE w:val="0"/>
      <w:autoSpaceDN w:val="0"/>
      <w:adjustRightInd w:val="0"/>
      <w:spacing w:before="120" w:after="120"/>
      <w:jc w:val="both"/>
    </w:pPr>
    <w:rPr>
      <w:b/>
      <w:i/>
      <w:sz w:val="26"/>
      <w:szCs w:val="24"/>
      <w:lang w:val="en-US" w:eastAsia="ru-RU"/>
    </w:rPr>
  </w:style>
  <w:style w:type="character" w:customStyle="1" w:styleId="Bold-ItalicChar">
    <w:name w:val="Bold-Italic Char"/>
    <w:basedOn w:val="affa"/>
    <w:link w:val="Bold-Italic"/>
    <w:uiPriority w:val="99"/>
    <w:locked/>
    <w:rsid w:val="0077258F"/>
    <w:rPr>
      <w:rFonts w:ascii="Garamond" w:hAnsi="Garamond"/>
      <w:b/>
      <w:i/>
      <w:lang w:val="en-US"/>
    </w:rPr>
  </w:style>
  <w:style w:type="character" w:customStyle="1" w:styleId="NoteChar">
    <w:name w:val="Note Char"/>
    <w:basedOn w:val="a3"/>
    <w:link w:val="Note0"/>
    <w:uiPriority w:val="99"/>
    <w:locked/>
    <w:rsid w:val="0077258F"/>
    <w:rPr>
      <w:rFonts w:ascii="Arial" w:hAnsi="Arial" w:cs="Times New Roman"/>
      <w:b/>
      <w:bCs/>
      <w:iCs/>
      <w:color w:val="000000"/>
      <w:sz w:val="24"/>
      <w:szCs w:val="24"/>
      <w:lang w:val="en-US" w:eastAsia="ru-RU" w:bidi="ar-SA"/>
    </w:rPr>
  </w:style>
  <w:style w:type="paragraph" w:customStyle="1" w:styleId="Note0">
    <w:name w:val="Note"/>
    <w:basedOn w:val="a2"/>
    <w:next w:val="af6"/>
    <w:link w:val="NoteChar"/>
    <w:uiPriority w:val="99"/>
    <w:rsid w:val="0077258F"/>
    <w:pPr>
      <w:keepNext/>
      <w:keepLines/>
      <w:shd w:val="clear" w:color="auto" w:fill="FFFFFF"/>
      <w:tabs>
        <w:tab w:val="left" w:pos="964"/>
      </w:tabs>
      <w:autoSpaceDE w:val="0"/>
      <w:autoSpaceDN w:val="0"/>
      <w:adjustRightInd w:val="0"/>
      <w:spacing w:before="240" w:after="120"/>
      <w:ind w:left="964" w:hanging="964"/>
    </w:pPr>
    <w:rPr>
      <w:rFonts w:ascii="Arial" w:hAnsi="Arial"/>
      <w:b/>
      <w:color w:val="000000"/>
      <w:lang w:val="en-US"/>
    </w:rPr>
  </w:style>
  <w:style w:type="character" w:customStyle="1" w:styleId="BuletCharChar">
    <w:name w:val="Bulet Char Char"/>
    <w:basedOn w:val="a3"/>
    <w:uiPriority w:val="99"/>
    <w:rsid w:val="0077258F"/>
    <w:rPr>
      <w:rFonts w:ascii="Arial" w:hAnsi="Arial" w:cs="Times New Roman"/>
      <w:bCs/>
      <w:iCs/>
      <w:sz w:val="28"/>
      <w:lang w:val="en-US" w:eastAsia="ru-RU" w:bidi="ar-SA"/>
    </w:rPr>
  </w:style>
  <w:style w:type="character" w:styleId="affb">
    <w:name w:val="Strong"/>
    <w:basedOn w:val="a3"/>
    <w:uiPriority w:val="99"/>
    <w:qFormat/>
    <w:rsid w:val="0077258F"/>
    <w:rPr>
      <w:rFonts w:cs="Times New Roman"/>
      <w:b/>
      <w:bCs/>
    </w:rPr>
  </w:style>
  <w:style w:type="paragraph" w:customStyle="1" w:styleId="affc">
    <w:name w:val="Примечание"/>
    <w:basedOn w:val="20"/>
    <w:uiPriority w:val="99"/>
    <w:rsid w:val="00711400"/>
    <w:pPr>
      <w:spacing w:after="240"/>
      <w:jc w:val="both"/>
    </w:pPr>
    <w:rPr>
      <w:i w:val="0"/>
      <w:sz w:val="20"/>
      <w:szCs w:val="20"/>
    </w:rPr>
  </w:style>
  <w:style w:type="paragraph" w:customStyle="1" w:styleId="affd">
    <w:name w:val="ненумерованный"/>
    <w:basedOn w:val="a2"/>
    <w:link w:val="affe"/>
    <w:uiPriority w:val="99"/>
    <w:rsid w:val="0008036D"/>
    <w:pPr>
      <w:tabs>
        <w:tab w:val="num" w:pos="720"/>
      </w:tabs>
      <w:spacing w:before="120" w:after="120"/>
      <w:ind w:left="720" w:hanging="360"/>
      <w:jc w:val="both"/>
    </w:pPr>
    <w:rPr>
      <w:rFonts w:ascii="Arial" w:hAnsi="Arial" w:cs="Arial"/>
    </w:rPr>
  </w:style>
  <w:style w:type="character" w:customStyle="1" w:styleId="affe">
    <w:name w:val="ненумерованный Знак"/>
    <w:basedOn w:val="a3"/>
    <w:link w:val="affd"/>
    <w:uiPriority w:val="99"/>
    <w:locked/>
    <w:rsid w:val="0008036D"/>
    <w:rPr>
      <w:rFonts w:ascii="Arial" w:hAnsi="Arial" w:cs="Arial"/>
      <w:bCs/>
      <w:iCs/>
      <w:sz w:val="24"/>
      <w:szCs w:val="24"/>
    </w:rPr>
  </w:style>
  <w:style w:type="character" w:customStyle="1" w:styleId="tw4winMark">
    <w:name w:val="tw4winMark"/>
    <w:uiPriority w:val="99"/>
    <w:rsid w:val="008E1F5C"/>
    <w:rPr>
      <w:rFonts w:ascii="Courier New" w:hAnsi="Courier New"/>
      <w:vanish/>
      <w:color w:val="800080"/>
      <w:vertAlign w:val="subscript"/>
    </w:rPr>
  </w:style>
  <w:style w:type="paragraph" w:customStyle="1" w:styleId="iaioiaiaaiiue1">
    <w:name w:val="iaioia?iaaiiue1"/>
    <w:basedOn w:val="a2"/>
    <w:uiPriority w:val="99"/>
    <w:rsid w:val="009D09D1"/>
    <w:pPr>
      <w:tabs>
        <w:tab w:val="num" w:pos="720"/>
      </w:tabs>
      <w:spacing w:before="120" w:after="120"/>
      <w:ind w:left="720" w:hanging="360"/>
      <w:jc w:val="both"/>
    </w:pPr>
    <w:rPr>
      <w:rFonts w:ascii="Arial" w:hAnsi="Arial" w:cs="Arial"/>
    </w:rPr>
  </w:style>
  <w:style w:type="paragraph" w:customStyle="1" w:styleId="Ieiaaiea1">
    <w:name w:val="I?eia?aiea1"/>
    <w:uiPriority w:val="99"/>
    <w:rsid w:val="009D09D1"/>
    <w:pPr>
      <w:keepNext/>
      <w:spacing w:before="240" w:after="240"/>
      <w:jc w:val="both"/>
      <w:outlineLvl w:val="1"/>
    </w:pPr>
    <w:rPr>
      <w:rFonts w:ascii="Arial" w:hAnsi="Arial" w:cs="Arial"/>
      <w:b/>
    </w:rPr>
  </w:style>
  <w:style w:type="paragraph" w:customStyle="1" w:styleId="Char2">
    <w:name w:val="Char2"/>
    <w:basedOn w:val="a2"/>
    <w:uiPriority w:val="99"/>
    <w:rsid w:val="00EA50F3"/>
    <w:pPr>
      <w:spacing w:after="160" w:line="240" w:lineRule="exact"/>
      <w:jc w:val="both"/>
    </w:pPr>
    <w:rPr>
      <w:rFonts w:cs="Verdana"/>
      <w:bCs w:val="0"/>
      <w:iCs w:val="0"/>
      <w:sz w:val="20"/>
      <w:szCs w:val="20"/>
      <w:lang w:val="en-US" w:eastAsia="en-US"/>
    </w:rPr>
  </w:style>
  <w:style w:type="paragraph" w:customStyle="1" w:styleId="1CharCharCharCharChar">
    <w:name w:val="Знак1 Char Char Char Char Знак Знак Знак Char"/>
    <w:basedOn w:val="a2"/>
    <w:uiPriority w:val="99"/>
    <w:rsid w:val="00BB1922"/>
    <w:pPr>
      <w:tabs>
        <w:tab w:val="num" w:pos="720"/>
      </w:tabs>
      <w:spacing w:after="160" w:line="240" w:lineRule="exact"/>
      <w:ind w:left="720" w:hanging="720"/>
      <w:jc w:val="both"/>
    </w:pPr>
    <w:rPr>
      <w:rFonts w:ascii="Verdana" w:hAnsi="Verdana" w:cs="Verdana"/>
      <w:bCs w:val="0"/>
      <w:iCs w:val="0"/>
      <w:sz w:val="20"/>
      <w:szCs w:val="20"/>
      <w:lang w:val="en-US" w:eastAsia="en-US"/>
    </w:rPr>
  </w:style>
  <w:style w:type="character" w:customStyle="1" w:styleId="StyleABC-paragrahinNotesBoldChar">
    <w:name w:val="Style ABC - paragrah in Notes + Bold Char"/>
    <w:basedOn w:val="a3"/>
    <w:uiPriority w:val="99"/>
    <w:rsid w:val="00902E4B"/>
    <w:rPr>
      <w:rFonts w:ascii="Arial" w:hAnsi="Arial" w:cs="Arial"/>
      <w:b/>
      <w:bCs/>
      <w:sz w:val="26"/>
      <w:szCs w:val="26"/>
      <w:lang w:val="en-GB" w:eastAsia="en-US"/>
    </w:rPr>
  </w:style>
  <w:style w:type="paragraph" w:customStyle="1" w:styleId="TableText0">
    <w:name w:val="Table Text"/>
    <w:rsid w:val="00A67423"/>
    <w:pPr>
      <w:widowControl w:val="0"/>
      <w:overflowPunct w:val="0"/>
      <w:autoSpaceDE w:val="0"/>
      <w:autoSpaceDN w:val="0"/>
      <w:adjustRightInd w:val="0"/>
      <w:textAlignment w:val="baseline"/>
    </w:pPr>
    <w:rPr>
      <w:color w:val="000000"/>
      <w:lang w:eastAsia="en-US"/>
    </w:rPr>
  </w:style>
  <w:style w:type="paragraph" w:customStyle="1" w:styleId="a1">
    <w:name w:val="пункт"/>
    <w:basedOn w:val="a2"/>
    <w:next w:val="a2"/>
    <w:link w:val="afff"/>
    <w:uiPriority w:val="99"/>
    <w:rsid w:val="00BF63B9"/>
    <w:pPr>
      <w:numPr>
        <w:numId w:val="20"/>
      </w:numPr>
      <w:tabs>
        <w:tab w:val="left" w:pos="0"/>
      </w:tabs>
      <w:spacing w:before="240" w:after="240"/>
      <w:jc w:val="both"/>
    </w:pPr>
    <w:rPr>
      <w:rFonts w:ascii="Arial" w:hAnsi="Arial" w:cs="Arial"/>
      <w:b/>
    </w:rPr>
  </w:style>
  <w:style w:type="character" w:customStyle="1" w:styleId="afff">
    <w:name w:val="пункт Знак"/>
    <w:basedOn w:val="a3"/>
    <w:link w:val="a1"/>
    <w:uiPriority w:val="99"/>
    <w:locked/>
    <w:rsid w:val="00BF63B9"/>
    <w:rPr>
      <w:rFonts w:ascii="Arial" w:hAnsi="Arial" w:cs="Arial"/>
      <w:b/>
      <w:bCs/>
      <w:iCs/>
      <w:sz w:val="26"/>
      <w:szCs w:val="24"/>
    </w:rPr>
  </w:style>
  <w:style w:type="paragraph" w:styleId="a">
    <w:name w:val="List Number"/>
    <w:basedOn w:val="a2"/>
    <w:uiPriority w:val="99"/>
    <w:rsid w:val="00762957"/>
    <w:pPr>
      <w:widowControl w:val="0"/>
      <w:numPr>
        <w:numId w:val="21"/>
      </w:numPr>
      <w:overflowPunct w:val="0"/>
      <w:autoSpaceDE w:val="0"/>
      <w:autoSpaceDN w:val="0"/>
      <w:adjustRightInd w:val="0"/>
      <w:textAlignment w:val="baseline"/>
    </w:pPr>
    <w:rPr>
      <w:rFonts w:ascii="Swiss Light 10pt" w:hAnsi="Swiss Light 10pt"/>
      <w:bCs w:val="0"/>
      <w:iCs w:val="0"/>
      <w:sz w:val="20"/>
      <w:szCs w:val="20"/>
      <w:lang w:val="en-AU" w:eastAsia="en-US"/>
    </w:rPr>
  </w:style>
  <w:style w:type="paragraph" w:styleId="2">
    <w:name w:val="List Number 2"/>
    <w:basedOn w:val="a2"/>
    <w:uiPriority w:val="99"/>
    <w:rsid w:val="00762957"/>
    <w:pPr>
      <w:widowControl w:val="0"/>
      <w:numPr>
        <w:ilvl w:val="1"/>
        <w:numId w:val="21"/>
      </w:numPr>
      <w:overflowPunct w:val="0"/>
      <w:autoSpaceDE w:val="0"/>
      <w:autoSpaceDN w:val="0"/>
      <w:adjustRightInd w:val="0"/>
      <w:textAlignment w:val="baseline"/>
    </w:pPr>
    <w:rPr>
      <w:rFonts w:ascii="Swiss Light 10pt" w:hAnsi="Swiss Light 10pt"/>
      <w:bCs w:val="0"/>
      <w:iCs w:val="0"/>
      <w:sz w:val="20"/>
      <w:szCs w:val="20"/>
      <w:lang w:val="en-AU" w:eastAsia="en-US"/>
    </w:rPr>
  </w:style>
  <w:style w:type="paragraph" w:styleId="3">
    <w:name w:val="List Number 3"/>
    <w:basedOn w:val="a2"/>
    <w:uiPriority w:val="99"/>
    <w:rsid w:val="00762957"/>
    <w:pPr>
      <w:widowControl w:val="0"/>
      <w:numPr>
        <w:ilvl w:val="2"/>
        <w:numId w:val="21"/>
      </w:numPr>
      <w:overflowPunct w:val="0"/>
      <w:autoSpaceDE w:val="0"/>
      <w:autoSpaceDN w:val="0"/>
      <w:adjustRightInd w:val="0"/>
      <w:textAlignment w:val="baseline"/>
    </w:pPr>
    <w:rPr>
      <w:rFonts w:ascii="Swiss Light 10pt" w:hAnsi="Swiss Light 10pt"/>
      <w:bCs w:val="0"/>
      <w:iCs w:val="0"/>
      <w:sz w:val="20"/>
      <w:szCs w:val="20"/>
      <w:lang w:val="en-AU" w:eastAsia="en-US"/>
    </w:rPr>
  </w:style>
  <w:style w:type="paragraph" w:styleId="4">
    <w:name w:val="List Number 4"/>
    <w:basedOn w:val="a2"/>
    <w:uiPriority w:val="99"/>
    <w:rsid w:val="00762957"/>
    <w:pPr>
      <w:widowControl w:val="0"/>
      <w:numPr>
        <w:ilvl w:val="3"/>
        <w:numId w:val="21"/>
      </w:numPr>
      <w:overflowPunct w:val="0"/>
      <w:autoSpaceDE w:val="0"/>
      <w:autoSpaceDN w:val="0"/>
      <w:adjustRightInd w:val="0"/>
      <w:textAlignment w:val="baseline"/>
    </w:pPr>
    <w:rPr>
      <w:rFonts w:ascii="Swiss Light 10pt" w:hAnsi="Swiss Light 10pt"/>
      <w:bCs w:val="0"/>
      <w:iCs w:val="0"/>
      <w:sz w:val="20"/>
      <w:szCs w:val="20"/>
      <w:lang w:val="en-AU" w:eastAsia="en-US"/>
    </w:rPr>
  </w:style>
  <w:style w:type="paragraph" w:styleId="5">
    <w:name w:val="List Number 5"/>
    <w:basedOn w:val="a2"/>
    <w:uiPriority w:val="99"/>
    <w:rsid w:val="00762957"/>
    <w:pPr>
      <w:widowControl w:val="0"/>
      <w:numPr>
        <w:ilvl w:val="4"/>
        <w:numId w:val="21"/>
      </w:numPr>
      <w:overflowPunct w:val="0"/>
      <w:autoSpaceDE w:val="0"/>
      <w:autoSpaceDN w:val="0"/>
      <w:adjustRightInd w:val="0"/>
      <w:textAlignment w:val="baseline"/>
    </w:pPr>
    <w:rPr>
      <w:rFonts w:ascii="Swiss Light 10pt" w:hAnsi="Swiss Light 10pt"/>
      <w:bCs w:val="0"/>
      <w:iCs w:val="0"/>
      <w:sz w:val="20"/>
      <w:szCs w:val="20"/>
      <w:lang w:val="en-AU" w:eastAsia="en-US"/>
    </w:rPr>
  </w:style>
  <w:style w:type="paragraph" w:customStyle="1" w:styleId="Name">
    <w:name w:val="Name"/>
    <w:uiPriority w:val="99"/>
    <w:rsid w:val="00762957"/>
    <w:pPr>
      <w:tabs>
        <w:tab w:val="left" w:pos="-845"/>
        <w:tab w:val="left" w:pos="-737"/>
        <w:tab w:val="left" w:pos="0"/>
        <w:tab w:val="left" w:pos="595"/>
        <w:tab w:val="left" w:pos="1190"/>
        <w:tab w:val="left" w:pos="1786"/>
        <w:tab w:val="left" w:pos="2381"/>
        <w:tab w:val="left" w:pos="2976"/>
        <w:tab w:val="left" w:pos="3571"/>
        <w:tab w:val="left" w:pos="4166"/>
        <w:tab w:val="left" w:pos="4762"/>
        <w:tab w:val="left" w:pos="5357"/>
        <w:tab w:val="left" w:pos="5952"/>
        <w:tab w:val="left" w:pos="6547"/>
        <w:tab w:val="left" w:pos="7142"/>
        <w:tab w:val="left" w:pos="7738"/>
        <w:tab w:val="left" w:pos="8333"/>
      </w:tabs>
      <w:suppressAutoHyphens/>
      <w:jc w:val="both"/>
    </w:pPr>
    <w:rPr>
      <w:rFonts w:ascii="Arial" w:hAnsi="Arial"/>
      <w:b/>
      <w:smallCaps/>
      <w:spacing w:val="-2"/>
      <w:lang w:val="en-GB" w:eastAsia="en-US"/>
    </w:rPr>
  </w:style>
  <w:style w:type="paragraph" w:customStyle="1" w:styleId="ABCFootnote">
    <w:name w:val="ABC Footnote"/>
    <w:basedOn w:val="afe"/>
    <w:uiPriority w:val="99"/>
    <w:rsid w:val="00762957"/>
    <w:rPr>
      <w:rFonts w:ascii="Arial" w:hAnsi="Arial"/>
      <w:bCs w:val="0"/>
      <w:iCs w:val="0"/>
      <w:sz w:val="18"/>
      <w:lang w:val="en-GB" w:eastAsia="en-US"/>
    </w:rPr>
  </w:style>
  <w:style w:type="paragraph" w:customStyle="1" w:styleId="ABCNumbered">
    <w:name w:val="ABC Numbered"/>
    <w:basedOn w:val="ABCFootnote"/>
    <w:uiPriority w:val="99"/>
    <w:rsid w:val="00762957"/>
    <w:pPr>
      <w:numPr>
        <w:numId w:val="22"/>
      </w:numPr>
      <w:spacing w:before="120" w:after="120"/>
    </w:pPr>
  </w:style>
  <w:style w:type="paragraph" w:customStyle="1" w:styleId="Address">
    <w:name w:val="Address"/>
    <w:basedOn w:val="a2"/>
    <w:uiPriority w:val="99"/>
    <w:rsid w:val="00762957"/>
    <w:pPr>
      <w:framePr w:w="3005" w:h="567" w:hSpace="181" w:vSpace="181" w:wrap="around" w:hAnchor="page" w:xAlign="right" w:yAlign="top" w:anchorLock="1"/>
      <w:pBdr>
        <w:left w:val="single" w:sz="4" w:space="9" w:color="auto"/>
      </w:pBdr>
      <w:ind w:right="284"/>
    </w:pPr>
    <w:rPr>
      <w:rFonts w:ascii="Arial" w:hAnsi="Arial"/>
      <w:bCs w:val="0"/>
      <w:iCs w:val="0"/>
      <w:sz w:val="16"/>
      <w:szCs w:val="20"/>
      <w:lang w:val="en-GB" w:eastAsia="en-US"/>
    </w:rPr>
  </w:style>
  <w:style w:type="character" w:customStyle="1" w:styleId="cdefault">
    <w:name w:val="cdefault"/>
    <w:basedOn w:val="a3"/>
    <w:uiPriority w:val="99"/>
    <w:rsid w:val="00EF12D9"/>
    <w:rPr>
      <w:rFonts w:cs="Times New Roman"/>
    </w:rPr>
  </w:style>
  <w:style w:type="paragraph" w:customStyle="1" w:styleId="ABC-Aftertable">
    <w:name w:val="ABC - After table"/>
    <w:next w:val="a2"/>
    <w:uiPriority w:val="99"/>
    <w:rsid w:val="00EF12D9"/>
    <w:pPr>
      <w:spacing w:before="240" w:after="240"/>
      <w:jc w:val="both"/>
    </w:pPr>
    <w:rPr>
      <w:rFonts w:ascii="Arial" w:hAnsi="Arial"/>
      <w:noProof/>
      <w:sz w:val="18"/>
      <w:lang w:val="en-GB" w:eastAsia="en-US"/>
    </w:rPr>
  </w:style>
  <w:style w:type="character" w:customStyle="1" w:styleId="ABC-paragrahinNotesChar">
    <w:name w:val="ABC - paragrah in Notes Char"/>
    <w:basedOn w:val="a3"/>
    <w:link w:val="ABC-paragrahinNotes"/>
    <w:uiPriority w:val="99"/>
    <w:locked/>
    <w:rsid w:val="00EF12D9"/>
    <w:rPr>
      <w:lang w:val="en-GB" w:eastAsia="ru-RU" w:bidi="ar-SA"/>
    </w:rPr>
  </w:style>
  <w:style w:type="paragraph" w:customStyle="1" w:styleId="210">
    <w:name w:val="Основной текст 21"/>
    <w:basedOn w:val="a2"/>
    <w:uiPriority w:val="99"/>
    <w:rsid w:val="00EF12D9"/>
    <w:pPr>
      <w:jc w:val="both"/>
    </w:pPr>
    <w:rPr>
      <w:bCs w:val="0"/>
      <w:iCs w:val="0"/>
      <w:sz w:val="24"/>
      <w:szCs w:val="20"/>
    </w:rPr>
  </w:style>
  <w:style w:type="paragraph" w:customStyle="1" w:styleId="a0">
    <w:name w:val="подпункт"/>
    <w:basedOn w:val="a2"/>
    <w:link w:val="afff0"/>
    <w:uiPriority w:val="99"/>
    <w:rsid w:val="00EF12D9"/>
    <w:pPr>
      <w:numPr>
        <w:numId w:val="23"/>
      </w:numPr>
    </w:pPr>
    <w:rPr>
      <w:rFonts w:ascii="Arial" w:hAnsi="Arial"/>
      <w:i/>
    </w:rPr>
  </w:style>
  <w:style w:type="character" w:customStyle="1" w:styleId="afff0">
    <w:name w:val="подпункт Знак"/>
    <w:basedOn w:val="a3"/>
    <w:link w:val="a0"/>
    <w:uiPriority w:val="99"/>
    <w:locked/>
    <w:rsid w:val="00EF12D9"/>
    <w:rPr>
      <w:rFonts w:ascii="Arial" w:hAnsi="Arial"/>
      <w:bCs/>
      <w:i/>
      <w:iCs/>
      <w:sz w:val="26"/>
      <w:szCs w:val="24"/>
    </w:rPr>
  </w:style>
  <w:style w:type="paragraph" w:customStyle="1" w:styleId="1">
    <w:name w:val="1) перечень"/>
    <w:basedOn w:val="a2"/>
    <w:uiPriority w:val="99"/>
    <w:rsid w:val="00EF12D9"/>
    <w:pPr>
      <w:numPr>
        <w:numId w:val="24"/>
      </w:numPr>
      <w:jc w:val="both"/>
    </w:pPr>
    <w:rPr>
      <w:rFonts w:ascii="Arial" w:hAnsi="Arial" w:cs="Arial"/>
      <w:sz w:val="20"/>
      <w:szCs w:val="20"/>
    </w:rPr>
  </w:style>
  <w:style w:type="paragraph" w:customStyle="1" w:styleId="afff1">
    <w:name w:val="табл_право"/>
    <w:basedOn w:val="a2"/>
    <w:uiPriority w:val="99"/>
    <w:rsid w:val="00EF12D9"/>
    <w:pPr>
      <w:jc w:val="right"/>
    </w:pPr>
    <w:rPr>
      <w:rFonts w:ascii="Arial" w:hAnsi="Arial"/>
      <w:bCs w:val="0"/>
      <w:iCs w:val="0"/>
      <w:sz w:val="18"/>
      <w:szCs w:val="20"/>
    </w:rPr>
  </w:style>
  <w:style w:type="paragraph" w:customStyle="1" w:styleId="afff2">
    <w:name w:val="Табл_центр"/>
    <w:basedOn w:val="a2"/>
    <w:uiPriority w:val="99"/>
    <w:rsid w:val="00EF12D9"/>
    <w:pPr>
      <w:jc w:val="center"/>
    </w:pPr>
    <w:rPr>
      <w:rFonts w:ascii="Arial" w:hAnsi="Arial"/>
      <w:bCs w:val="0"/>
      <w:iCs w:val="0"/>
      <w:sz w:val="18"/>
      <w:szCs w:val="20"/>
    </w:rPr>
  </w:style>
  <w:style w:type="paragraph" w:customStyle="1" w:styleId="CharChar2">
    <w:name w:val="Char Char2"/>
    <w:basedOn w:val="a2"/>
    <w:uiPriority w:val="99"/>
    <w:rsid w:val="00EF12D9"/>
    <w:pPr>
      <w:spacing w:after="160" w:line="240" w:lineRule="exact"/>
      <w:jc w:val="both"/>
    </w:pPr>
    <w:rPr>
      <w:rFonts w:cs="Verdana"/>
      <w:bCs w:val="0"/>
      <w:iCs w:val="0"/>
      <w:sz w:val="20"/>
      <w:szCs w:val="20"/>
      <w:lang w:val="en-US" w:eastAsia="en-US"/>
    </w:rPr>
  </w:style>
  <w:style w:type="paragraph" w:customStyle="1" w:styleId="afff3">
    <w:name w:val="Знак Знак"/>
    <w:basedOn w:val="a2"/>
    <w:uiPriority w:val="99"/>
    <w:rsid w:val="00EF12D9"/>
    <w:pPr>
      <w:spacing w:after="160" w:line="240" w:lineRule="exact"/>
      <w:jc w:val="both"/>
    </w:pPr>
    <w:rPr>
      <w:rFonts w:cs="Verdana"/>
      <w:bCs w:val="0"/>
      <w:iCs w:val="0"/>
      <w:sz w:val="20"/>
      <w:szCs w:val="20"/>
      <w:lang w:val="en-US" w:eastAsia="en-US"/>
    </w:rPr>
  </w:style>
  <w:style w:type="paragraph" w:customStyle="1" w:styleId="CharZchnZchnChar">
    <w:name w:val="Знак Знак Знак Знак Знак Char Zchn Zchn Char Знак Знак Знак"/>
    <w:basedOn w:val="a2"/>
    <w:uiPriority w:val="99"/>
    <w:rsid w:val="00EF12D9"/>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28">
    <w:name w:val="Знак Знак2"/>
    <w:basedOn w:val="a2"/>
    <w:uiPriority w:val="99"/>
    <w:rsid w:val="00EF12D9"/>
    <w:pPr>
      <w:spacing w:after="160" w:line="240" w:lineRule="exact"/>
      <w:jc w:val="both"/>
    </w:pPr>
    <w:rPr>
      <w:rFonts w:cs="Verdana"/>
      <w:bCs w:val="0"/>
      <w:iCs w:val="0"/>
      <w:sz w:val="20"/>
      <w:szCs w:val="20"/>
      <w:lang w:val="en-US" w:eastAsia="en-US"/>
    </w:rPr>
  </w:style>
  <w:style w:type="paragraph" w:customStyle="1" w:styleId="tabletext1">
    <w:name w:val="table_text"/>
    <w:basedOn w:val="a2"/>
    <w:uiPriority w:val="99"/>
    <w:rsid w:val="00EF12D9"/>
    <w:pPr>
      <w:numPr>
        <w:ilvl w:val="12"/>
      </w:numPr>
      <w:spacing w:before="65" w:after="65"/>
    </w:pPr>
    <w:rPr>
      <w:rFonts w:ascii="Times New Roman" w:hAnsi="Times New Roman"/>
      <w:bCs w:val="0"/>
      <w:iCs w:val="0"/>
      <w:sz w:val="20"/>
      <w:lang w:val="en-US" w:eastAsia="en-US"/>
    </w:rPr>
  </w:style>
  <w:style w:type="paragraph" w:customStyle="1" w:styleId="CharChar0">
    <w:name w:val="Char Char Знак Знак"/>
    <w:basedOn w:val="a2"/>
    <w:uiPriority w:val="99"/>
    <w:rsid w:val="00EF12D9"/>
    <w:pPr>
      <w:spacing w:after="160" w:line="240" w:lineRule="exact"/>
      <w:jc w:val="both"/>
    </w:pPr>
    <w:rPr>
      <w:rFonts w:cs="Verdana"/>
      <w:bCs w:val="0"/>
      <w:iCs w:val="0"/>
      <w:sz w:val="20"/>
      <w:szCs w:val="20"/>
      <w:lang w:val="en-US" w:eastAsia="en-US"/>
    </w:rPr>
  </w:style>
  <w:style w:type="character" w:customStyle="1" w:styleId="CharChar1">
    <w:name w:val="Char Char1"/>
    <w:basedOn w:val="a3"/>
    <w:uiPriority w:val="99"/>
    <w:rsid w:val="00EF12D9"/>
    <w:rPr>
      <w:rFonts w:ascii="Garamond" w:hAnsi="Garamond" w:cs="Garamond"/>
      <w:sz w:val="24"/>
      <w:szCs w:val="24"/>
      <w:lang w:val="en-GB" w:eastAsia="en-US"/>
    </w:rPr>
  </w:style>
  <w:style w:type="paragraph" w:customStyle="1" w:styleId="1CharCharCharChar">
    <w:name w:val="Знак1 Char Char Char Char Знак Знак Знак"/>
    <w:basedOn w:val="a2"/>
    <w:uiPriority w:val="99"/>
    <w:rsid w:val="00EF12D9"/>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CharCharCharCharCharCharCharChar">
    <w:name w:val="Char Char Char Char Char Char Char Char"/>
    <w:basedOn w:val="a2"/>
    <w:rsid w:val="00EF12D9"/>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CharChar4CharCharChar1Char">
    <w:name w:val="Char Char4 Char Char Char1 Char Знак Знак Знак"/>
    <w:basedOn w:val="a2"/>
    <w:uiPriority w:val="99"/>
    <w:rsid w:val="00EF12D9"/>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CharChar2CharCharCharChar">
    <w:name w:val="Char Char2 Char Знак Char Знак Char Знак Char Знак"/>
    <w:basedOn w:val="a2"/>
    <w:uiPriority w:val="99"/>
    <w:rsid w:val="00644FBE"/>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CharChar4CharCharChar">
    <w:name w:val="Char Char4 Char Char Char"/>
    <w:basedOn w:val="a2"/>
    <w:uiPriority w:val="99"/>
    <w:rsid w:val="006865C7"/>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CharChar2Char">
    <w:name w:val="Char Char2 Char"/>
    <w:basedOn w:val="a2"/>
    <w:uiPriority w:val="99"/>
    <w:rsid w:val="00D14AE1"/>
    <w:pPr>
      <w:spacing w:after="160" w:line="240" w:lineRule="exact"/>
    </w:pPr>
    <w:rPr>
      <w:rFonts w:ascii="Verdana" w:hAnsi="Verdana" w:cs="Verdana"/>
      <w:bCs w:val="0"/>
      <w:iCs w:val="0"/>
      <w:sz w:val="20"/>
      <w:szCs w:val="20"/>
      <w:lang w:val="en-US" w:eastAsia="en-US"/>
    </w:rPr>
  </w:style>
  <w:style w:type="paragraph" w:customStyle="1" w:styleId="PageTitle">
    <w:name w:val="PageTitle"/>
    <w:basedOn w:val="a2"/>
    <w:uiPriority w:val="99"/>
    <w:rsid w:val="00704A71"/>
    <w:pPr>
      <w:framePr w:w="5954" w:h="3232" w:hSpace="181" w:wrap="around" w:vAnchor="page" w:hAnchor="page" w:x="2893" w:y="4991"/>
      <w:jc w:val="center"/>
    </w:pPr>
    <w:rPr>
      <w:rFonts w:ascii="Times New Roman" w:hAnsi="Times New Roman"/>
      <w:b/>
      <w:bCs w:val="0"/>
      <w:iCs w:val="0"/>
      <w:sz w:val="32"/>
      <w:lang w:val="en-US" w:eastAsia="en-US"/>
    </w:rPr>
  </w:style>
  <w:style w:type="paragraph" w:customStyle="1" w:styleId="listbullet">
    <w:name w:val="list bullet"/>
    <w:basedOn w:val="ae"/>
    <w:uiPriority w:val="99"/>
    <w:rsid w:val="00BE7C89"/>
    <w:pPr>
      <w:keepLines/>
      <w:widowControl w:val="0"/>
      <w:tabs>
        <w:tab w:val="left" w:pos="360"/>
        <w:tab w:val="num" w:pos="720"/>
      </w:tabs>
      <w:spacing w:before="80" w:after="80"/>
      <w:ind w:left="357" w:hanging="357"/>
      <w:jc w:val="both"/>
    </w:pPr>
    <w:rPr>
      <w:rFonts w:ascii="Times New Roman" w:hAnsi="Times New Roman"/>
      <w:bCs w:val="0"/>
      <w:iCs w:val="0"/>
      <w:sz w:val="20"/>
      <w:lang w:val="ru-RU"/>
    </w:rPr>
  </w:style>
  <w:style w:type="paragraph" w:customStyle="1" w:styleId="IndependentAuditorsReport">
    <w:name w:val="Independent Auditor's Report"/>
    <w:basedOn w:val="ae"/>
    <w:rsid w:val="005F496F"/>
    <w:pPr>
      <w:spacing w:before="240" w:after="0"/>
      <w:jc w:val="both"/>
    </w:pPr>
    <w:rPr>
      <w:rFonts w:ascii="Times New Roman" w:hAnsi="Times New Roman"/>
      <w:b/>
      <w:bCs w:val="0"/>
      <w:iCs w:val="0"/>
      <w:lang w:val="en-US"/>
    </w:rPr>
  </w:style>
  <w:style w:type="paragraph" w:customStyle="1" w:styleId="BodySingle">
    <w:name w:val="Body Single"/>
    <w:uiPriority w:val="99"/>
    <w:rsid w:val="005F496F"/>
    <w:pPr>
      <w:jc w:val="both"/>
    </w:pPr>
    <w:rPr>
      <w:color w:val="000000"/>
      <w:sz w:val="24"/>
      <w:lang w:val="en-GB" w:eastAsia="en-US"/>
    </w:rPr>
  </w:style>
  <w:style w:type="paragraph" w:customStyle="1" w:styleId="zKISOffAddress">
    <w:name w:val="zKISOffAddress"/>
    <w:basedOn w:val="a2"/>
    <w:uiPriority w:val="99"/>
    <w:rsid w:val="005F496F"/>
    <w:pPr>
      <w:framePr w:hSpace="215" w:wrap="around" w:vAnchor="page" w:hAnchor="page" w:x="4282" w:y="1294"/>
      <w:spacing w:line="190" w:lineRule="exact"/>
    </w:pPr>
    <w:rPr>
      <w:rFonts w:ascii="Univers 45 Light" w:hAnsi="Univers 45 Light"/>
      <w:bCs w:val="0"/>
      <w:iCs w:val="0"/>
      <w:sz w:val="15"/>
      <w:szCs w:val="20"/>
      <w:lang w:val="en-US" w:eastAsia="en-US"/>
    </w:rPr>
  </w:style>
  <w:style w:type="paragraph" w:customStyle="1" w:styleId="CharChar2Char1">
    <w:name w:val="Char Char2 Char1"/>
    <w:basedOn w:val="a2"/>
    <w:uiPriority w:val="99"/>
    <w:rsid w:val="005944AE"/>
    <w:pPr>
      <w:spacing w:after="160" w:line="240" w:lineRule="exact"/>
    </w:pPr>
    <w:rPr>
      <w:rFonts w:ascii="Verdana" w:hAnsi="Verdana" w:cs="Verdana"/>
      <w:bCs w:val="0"/>
      <w:iCs w:val="0"/>
      <w:sz w:val="20"/>
      <w:szCs w:val="20"/>
      <w:lang w:val="en-US" w:eastAsia="en-US"/>
    </w:rPr>
  </w:style>
  <w:style w:type="character" w:customStyle="1" w:styleId="block">
    <w:name w:val="block"/>
    <w:basedOn w:val="a3"/>
    <w:uiPriority w:val="99"/>
    <w:rsid w:val="0010396F"/>
    <w:rPr>
      <w:rFonts w:cs="Times New Roman"/>
    </w:rPr>
  </w:style>
  <w:style w:type="paragraph" w:customStyle="1" w:styleId="CharChar4CharCharChar1CharCharCharCharCharCharChar2">
    <w:name w:val="Char Char4 Char Char Char1 Char Char Char Char Знак Знак Знак Знак Char Знак Знак Char Char2"/>
    <w:basedOn w:val="a2"/>
    <w:uiPriority w:val="99"/>
    <w:rsid w:val="00DE3744"/>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Bullet1">
    <w:name w:val="Bullet 1"/>
    <w:basedOn w:val="a2"/>
    <w:uiPriority w:val="99"/>
    <w:rsid w:val="00111763"/>
    <w:pPr>
      <w:numPr>
        <w:numId w:val="27"/>
      </w:numPr>
      <w:autoSpaceDE w:val="0"/>
      <w:autoSpaceDN w:val="0"/>
      <w:adjustRightInd w:val="0"/>
      <w:spacing w:after="120"/>
    </w:pPr>
    <w:rPr>
      <w:rFonts w:ascii="Arial" w:hAnsi="Arial"/>
      <w:bCs w:val="0"/>
      <w:iCs w:val="0"/>
      <w:sz w:val="20"/>
      <w:szCs w:val="20"/>
    </w:rPr>
  </w:style>
  <w:style w:type="paragraph" w:styleId="afff4">
    <w:name w:val="List Bullet"/>
    <w:basedOn w:val="a2"/>
    <w:uiPriority w:val="99"/>
    <w:rsid w:val="00EB4C89"/>
    <w:pPr>
      <w:tabs>
        <w:tab w:val="num" w:pos="360"/>
      </w:tabs>
      <w:spacing w:after="120"/>
      <w:ind w:left="360" w:hanging="360"/>
      <w:jc w:val="both"/>
    </w:pPr>
    <w:rPr>
      <w:rFonts w:ascii="Times New Roman" w:hAnsi="Times New Roman"/>
      <w:bCs w:val="0"/>
      <w:iCs w:val="0"/>
      <w:sz w:val="20"/>
      <w:szCs w:val="20"/>
      <w:lang w:val="en-GB" w:eastAsia="en-US"/>
    </w:rPr>
  </w:style>
  <w:style w:type="paragraph" w:customStyle="1" w:styleId="CharChar4CharCharChar1CharCharCharCharChar">
    <w:name w:val="Char Char4 Char Char Char1 Char Char Char Char Знак Знак Знак Знак Char Знак Знак"/>
    <w:basedOn w:val="a2"/>
    <w:uiPriority w:val="99"/>
    <w:rsid w:val="008903C7"/>
    <w:pPr>
      <w:tabs>
        <w:tab w:val="num" w:pos="720"/>
      </w:tabs>
      <w:spacing w:after="160" w:line="240" w:lineRule="exact"/>
      <w:ind w:left="720" w:hanging="720"/>
      <w:jc w:val="both"/>
    </w:pPr>
    <w:rPr>
      <w:rFonts w:ascii="Verdana" w:hAnsi="Verdana" w:cs="Verdana"/>
      <w:bCs w:val="0"/>
      <w:iCs w:val="0"/>
      <w:sz w:val="20"/>
      <w:szCs w:val="20"/>
      <w:lang w:val="en-US" w:eastAsia="en-US"/>
    </w:rPr>
  </w:style>
  <w:style w:type="paragraph" w:customStyle="1" w:styleId="AccountingPolicyIndent">
    <w:name w:val="Accounting Policy Indent"/>
    <w:basedOn w:val="a2"/>
    <w:uiPriority w:val="99"/>
    <w:rsid w:val="00B551FA"/>
    <w:pPr>
      <w:widowControl w:val="0"/>
      <w:tabs>
        <w:tab w:val="left" w:pos="1531"/>
        <w:tab w:val="left" w:pos="1871"/>
      </w:tabs>
      <w:suppressAutoHyphens/>
      <w:autoSpaceDE w:val="0"/>
      <w:autoSpaceDN w:val="0"/>
      <w:adjustRightInd w:val="0"/>
      <w:spacing w:line="260" w:lineRule="atLeast"/>
      <w:ind w:left="1871" w:hanging="1871"/>
      <w:textAlignment w:val="center"/>
    </w:pPr>
    <w:rPr>
      <w:rFonts w:ascii="Univers 45 Light" w:hAnsi="Univers 45 Light" w:cs="Univers 45 Light"/>
      <w:bCs w:val="0"/>
      <w:iCs w:val="0"/>
      <w:color w:val="000000"/>
      <w:sz w:val="20"/>
      <w:szCs w:val="20"/>
      <w:lang w:val="en-GB" w:eastAsia="en-US"/>
    </w:rPr>
  </w:style>
  <w:style w:type="character" w:customStyle="1" w:styleId="38">
    <w:name w:val="Знак Знак3"/>
    <w:basedOn w:val="a3"/>
    <w:uiPriority w:val="99"/>
    <w:rsid w:val="0062716E"/>
    <w:rPr>
      <w:rFonts w:ascii="Garamond" w:hAnsi="Garamond" w:cs="Times New Roman"/>
      <w:bCs/>
      <w:iCs/>
      <w:sz w:val="22"/>
      <w:lang w:val="en-GB" w:eastAsia="en-US" w:bidi="ar-SA"/>
    </w:rPr>
  </w:style>
  <w:style w:type="paragraph" w:customStyle="1" w:styleId="zKISDescFooter">
    <w:name w:val="zKISDescFooter"/>
    <w:basedOn w:val="a2"/>
    <w:uiPriority w:val="99"/>
    <w:rsid w:val="009748FB"/>
    <w:pPr>
      <w:framePr w:hSpace="284" w:wrap="around" w:vAnchor="page" w:hAnchor="page" w:x="4282" w:y="15905"/>
      <w:spacing w:line="130" w:lineRule="exact"/>
    </w:pPr>
    <w:rPr>
      <w:rFonts w:ascii="Univers 45 Light" w:hAnsi="Univers 45 Light"/>
      <w:bCs w:val="0"/>
      <w:iCs w:val="0"/>
      <w:sz w:val="11"/>
      <w:szCs w:val="20"/>
      <w:lang w:val="en-US" w:eastAsia="en-US"/>
    </w:rPr>
  </w:style>
  <w:style w:type="paragraph" w:styleId="afff5">
    <w:name w:val="Revision"/>
    <w:hidden/>
    <w:uiPriority w:val="99"/>
    <w:semiHidden/>
    <w:rsid w:val="00D81256"/>
    <w:rPr>
      <w:rFonts w:ascii="Garamond" w:hAnsi="Garamond"/>
      <w:bCs/>
      <w:iCs/>
      <w:sz w:val="26"/>
      <w:szCs w:val="24"/>
    </w:rPr>
  </w:style>
  <w:style w:type="paragraph" w:styleId="afff6">
    <w:name w:val="List Paragraph"/>
    <w:basedOn w:val="a2"/>
    <w:uiPriority w:val="99"/>
    <w:qFormat/>
    <w:rsid w:val="00DC6E41"/>
    <w:pPr>
      <w:widowControl w:val="0"/>
      <w:autoSpaceDE w:val="0"/>
      <w:autoSpaceDN w:val="0"/>
      <w:adjustRightInd w:val="0"/>
      <w:ind w:left="720"/>
      <w:contextualSpacing/>
    </w:pPr>
    <w:rPr>
      <w:rFonts w:ascii="Times New Roman" w:hAnsi="Times New Roman"/>
      <w:bCs w:val="0"/>
      <w:iCs w:val="0"/>
      <w:sz w:val="20"/>
      <w:szCs w:val="20"/>
    </w:rPr>
  </w:style>
  <w:style w:type="character" w:customStyle="1" w:styleId="FontStyle206">
    <w:name w:val="Font Style206"/>
    <w:basedOn w:val="a3"/>
    <w:uiPriority w:val="99"/>
    <w:rsid w:val="00060115"/>
    <w:rPr>
      <w:rFonts w:ascii="Times New Roman" w:hAnsi="Times New Roman" w:cs="Times New Roman"/>
      <w:i/>
      <w:iCs/>
      <w:sz w:val="18"/>
      <w:szCs w:val="18"/>
    </w:rPr>
  </w:style>
  <w:style w:type="character" w:customStyle="1" w:styleId="FontStyle109">
    <w:name w:val="Font Style109"/>
    <w:basedOn w:val="a3"/>
    <w:uiPriority w:val="99"/>
    <w:rsid w:val="001F1F4C"/>
    <w:rPr>
      <w:rFonts w:ascii="Times New Roman" w:hAnsi="Times New Roman" w:cs="Times New Roman"/>
      <w:sz w:val="18"/>
      <w:szCs w:val="18"/>
    </w:rPr>
  </w:style>
  <w:style w:type="paragraph" w:customStyle="1" w:styleId="Style11">
    <w:name w:val="Style11"/>
    <w:basedOn w:val="a2"/>
    <w:uiPriority w:val="99"/>
    <w:rsid w:val="007115AC"/>
    <w:pPr>
      <w:widowControl w:val="0"/>
      <w:autoSpaceDE w:val="0"/>
      <w:autoSpaceDN w:val="0"/>
      <w:adjustRightInd w:val="0"/>
      <w:spacing w:line="228" w:lineRule="exact"/>
      <w:jc w:val="both"/>
    </w:pPr>
    <w:rPr>
      <w:rFonts w:ascii="Times New Roman" w:hAnsi="Times New Roman"/>
      <w:bCs w:val="0"/>
      <w:iCs w:val="0"/>
      <w:sz w:val="24"/>
    </w:rPr>
  </w:style>
  <w:style w:type="paragraph" w:customStyle="1" w:styleId="StyleHeading2TimesNewRoman10pt">
    <w:name w:val="Style Heading 2 + Times New Roman 10 pt"/>
    <w:basedOn w:val="a2"/>
    <w:rsid w:val="008C2921"/>
    <w:pPr>
      <w:tabs>
        <w:tab w:val="num" w:pos="964"/>
      </w:tabs>
      <w:spacing w:before="240" w:after="240"/>
      <w:ind w:hanging="720"/>
    </w:pPr>
    <w:rPr>
      <w:rFonts w:ascii="Times New Roman" w:hAnsi="Times New Roman"/>
      <w:b/>
      <w:sz w:val="20"/>
      <w:szCs w:val="20"/>
    </w:rPr>
  </w:style>
  <w:style w:type="paragraph" w:customStyle="1" w:styleId="Subhead4">
    <w:name w:val="Subhead 4"/>
    <w:basedOn w:val="a2"/>
    <w:uiPriority w:val="99"/>
    <w:rsid w:val="00D534D0"/>
    <w:pPr>
      <w:tabs>
        <w:tab w:val="left" w:pos="1134"/>
        <w:tab w:val="left" w:pos="1531"/>
        <w:tab w:val="left" w:pos="1871"/>
      </w:tabs>
      <w:autoSpaceDE w:val="0"/>
      <w:autoSpaceDN w:val="0"/>
      <w:adjustRightInd w:val="0"/>
      <w:spacing w:line="260" w:lineRule="atLeast"/>
      <w:ind w:left="1531" w:right="935" w:hanging="1531"/>
    </w:pPr>
    <w:rPr>
      <w:rFonts w:ascii="Univers 45 Light" w:hAnsi="Univers 45 Light"/>
      <w:b/>
      <w:iCs w:val="0"/>
      <w:color w:val="7B7FB6"/>
      <w:sz w:val="20"/>
      <w:szCs w:val="20"/>
      <w:lang w:val="en-NZ" w:eastAsia="en-NZ"/>
    </w:rPr>
  </w:style>
  <w:style w:type="paragraph" w:customStyle="1" w:styleId="BodyText1">
    <w:name w:val="Body Text 1"/>
    <w:basedOn w:val="a2"/>
    <w:uiPriority w:val="99"/>
    <w:rsid w:val="00BD098D"/>
    <w:pPr>
      <w:spacing w:after="120" w:line="240" w:lineRule="atLeast"/>
      <w:jc w:val="both"/>
    </w:pPr>
    <w:rPr>
      <w:rFonts w:ascii="Times New Roman" w:hAnsi="Times New Roman"/>
      <w:bCs w:val="0"/>
      <w:iCs w:val="0"/>
      <w:sz w:val="22"/>
      <w:lang w:val="en-GB" w:eastAsia="en-US"/>
    </w:rPr>
  </w:style>
  <w:style w:type="paragraph" w:styleId="afff7">
    <w:name w:val="Plain Text"/>
    <w:basedOn w:val="a2"/>
    <w:link w:val="afff8"/>
    <w:uiPriority w:val="99"/>
    <w:unhideWhenUsed/>
    <w:locked/>
    <w:rsid w:val="00A16F09"/>
    <w:rPr>
      <w:rFonts w:ascii="Arial" w:hAnsi="Arial"/>
      <w:bCs w:val="0"/>
      <w:iCs w:val="0"/>
      <w:sz w:val="20"/>
      <w:szCs w:val="21"/>
      <w:lang w:val="en-US" w:eastAsia="en-US"/>
    </w:rPr>
  </w:style>
  <w:style w:type="character" w:customStyle="1" w:styleId="afff8">
    <w:name w:val="Текст Знак"/>
    <w:basedOn w:val="a3"/>
    <w:link w:val="afff7"/>
    <w:uiPriority w:val="99"/>
    <w:rsid w:val="00A16F09"/>
    <w:rPr>
      <w:rFonts w:ascii="Arial" w:hAnsi="Arial"/>
      <w:sz w:val="20"/>
      <w:szCs w:val="21"/>
      <w:lang w:val="en-US" w:eastAsia="en-US"/>
    </w:rPr>
  </w:style>
  <w:style w:type="paragraph" w:customStyle="1" w:styleId="SigningEntity">
    <w:name w:val="SigningEntity"/>
    <w:basedOn w:val="ae"/>
    <w:next w:val="ae"/>
    <w:rsid w:val="00AB6C6A"/>
    <w:pPr>
      <w:keepNext/>
      <w:spacing w:before="130" w:after="0"/>
      <w:jc w:val="both"/>
    </w:pPr>
    <w:rPr>
      <w:rFonts w:ascii="Times New Roman" w:hAnsi="Times New Roman"/>
      <w:bCs w:val="0"/>
      <w:iCs w:val="0"/>
      <w:lang w:val="en-US"/>
    </w:rPr>
  </w:style>
</w:styles>
</file>

<file path=word/webSettings.xml><?xml version="1.0" encoding="utf-8"?>
<w:webSettings xmlns:r="http://schemas.openxmlformats.org/officeDocument/2006/relationships" xmlns:w="http://schemas.openxmlformats.org/wordprocessingml/2006/main">
  <w:divs>
    <w:div w:id="287707992">
      <w:bodyDiv w:val="1"/>
      <w:marLeft w:val="0"/>
      <w:marRight w:val="0"/>
      <w:marTop w:val="0"/>
      <w:marBottom w:val="0"/>
      <w:divBdr>
        <w:top w:val="none" w:sz="0" w:space="0" w:color="auto"/>
        <w:left w:val="none" w:sz="0" w:space="0" w:color="auto"/>
        <w:bottom w:val="none" w:sz="0" w:space="0" w:color="auto"/>
        <w:right w:val="none" w:sz="0" w:space="0" w:color="auto"/>
      </w:divBdr>
    </w:div>
    <w:div w:id="752237615">
      <w:marLeft w:val="0"/>
      <w:marRight w:val="0"/>
      <w:marTop w:val="0"/>
      <w:marBottom w:val="0"/>
      <w:divBdr>
        <w:top w:val="none" w:sz="0" w:space="0" w:color="auto"/>
        <w:left w:val="none" w:sz="0" w:space="0" w:color="auto"/>
        <w:bottom w:val="none" w:sz="0" w:space="0" w:color="auto"/>
        <w:right w:val="none" w:sz="0" w:space="0" w:color="auto"/>
      </w:divBdr>
    </w:div>
    <w:div w:id="752237616">
      <w:marLeft w:val="0"/>
      <w:marRight w:val="0"/>
      <w:marTop w:val="0"/>
      <w:marBottom w:val="0"/>
      <w:divBdr>
        <w:top w:val="none" w:sz="0" w:space="0" w:color="auto"/>
        <w:left w:val="none" w:sz="0" w:space="0" w:color="auto"/>
        <w:bottom w:val="none" w:sz="0" w:space="0" w:color="auto"/>
        <w:right w:val="none" w:sz="0" w:space="0" w:color="auto"/>
      </w:divBdr>
    </w:div>
    <w:div w:id="752237617">
      <w:marLeft w:val="0"/>
      <w:marRight w:val="0"/>
      <w:marTop w:val="0"/>
      <w:marBottom w:val="0"/>
      <w:divBdr>
        <w:top w:val="none" w:sz="0" w:space="0" w:color="auto"/>
        <w:left w:val="none" w:sz="0" w:space="0" w:color="auto"/>
        <w:bottom w:val="none" w:sz="0" w:space="0" w:color="auto"/>
        <w:right w:val="none" w:sz="0" w:space="0" w:color="auto"/>
      </w:divBdr>
    </w:div>
    <w:div w:id="752237618">
      <w:marLeft w:val="0"/>
      <w:marRight w:val="0"/>
      <w:marTop w:val="0"/>
      <w:marBottom w:val="0"/>
      <w:divBdr>
        <w:top w:val="none" w:sz="0" w:space="0" w:color="auto"/>
        <w:left w:val="none" w:sz="0" w:space="0" w:color="auto"/>
        <w:bottom w:val="none" w:sz="0" w:space="0" w:color="auto"/>
        <w:right w:val="none" w:sz="0" w:space="0" w:color="auto"/>
      </w:divBdr>
    </w:div>
    <w:div w:id="752237619">
      <w:marLeft w:val="0"/>
      <w:marRight w:val="0"/>
      <w:marTop w:val="0"/>
      <w:marBottom w:val="0"/>
      <w:divBdr>
        <w:top w:val="none" w:sz="0" w:space="0" w:color="auto"/>
        <w:left w:val="none" w:sz="0" w:space="0" w:color="auto"/>
        <w:bottom w:val="none" w:sz="0" w:space="0" w:color="auto"/>
        <w:right w:val="none" w:sz="0" w:space="0" w:color="auto"/>
      </w:divBdr>
    </w:div>
    <w:div w:id="752237620">
      <w:marLeft w:val="0"/>
      <w:marRight w:val="0"/>
      <w:marTop w:val="0"/>
      <w:marBottom w:val="0"/>
      <w:divBdr>
        <w:top w:val="none" w:sz="0" w:space="0" w:color="auto"/>
        <w:left w:val="none" w:sz="0" w:space="0" w:color="auto"/>
        <w:bottom w:val="none" w:sz="0" w:space="0" w:color="auto"/>
        <w:right w:val="none" w:sz="0" w:space="0" w:color="auto"/>
      </w:divBdr>
    </w:div>
    <w:div w:id="752237621">
      <w:marLeft w:val="0"/>
      <w:marRight w:val="0"/>
      <w:marTop w:val="0"/>
      <w:marBottom w:val="0"/>
      <w:divBdr>
        <w:top w:val="none" w:sz="0" w:space="0" w:color="auto"/>
        <w:left w:val="none" w:sz="0" w:space="0" w:color="auto"/>
        <w:bottom w:val="none" w:sz="0" w:space="0" w:color="auto"/>
        <w:right w:val="none" w:sz="0" w:space="0" w:color="auto"/>
      </w:divBdr>
    </w:div>
    <w:div w:id="752237622">
      <w:marLeft w:val="0"/>
      <w:marRight w:val="0"/>
      <w:marTop w:val="0"/>
      <w:marBottom w:val="0"/>
      <w:divBdr>
        <w:top w:val="none" w:sz="0" w:space="0" w:color="auto"/>
        <w:left w:val="none" w:sz="0" w:space="0" w:color="auto"/>
        <w:bottom w:val="none" w:sz="0" w:space="0" w:color="auto"/>
        <w:right w:val="none" w:sz="0" w:space="0" w:color="auto"/>
      </w:divBdr>
    </w:div>
    <w:div w:id="752237623">
      <w:marLeft w:val="0"/>
      <w:marRight w:val="0"/>
      <w:marTop w:val="0"/>
      <w:marBottom w:val="0"/>
      <w:divBdr>
        <w:top w:val="none" w:sz="0" w:space="0" w:color="auto"/>
        <w:left w:val="none" w:sz="0" w:space="0" w:color="auto"/>
        <w:bottom w:val="none" w:sz="0" w:space="0" w:color="auto"/>
        <w:right w:val="none" w:sz="0" w:space="0" w:color="auto"/>
      </w:divBdr>
    </w:div>
    <w:div w:id="752237624">
      <w:marLeft w:val="0"/>
      <w:marRight w:val="0"/>
      <w:marTop w:val="0"/>
      <w:marBottom w:val="0"/>
      <w:divBdr>
        <w:top w:val="none" w:sz="0" w:space="0" w:color="auto"/>
        <w:left w:val="none" w:sz="0" w:space="0" w:color="auto"/>
        <w:bottom w:val="none" w:sz="0" w:space="0" w:color="auto"/>
        <w:right w:val="none" w:sz="0" w:space="0" w:color="auto"/>
      </w:divBdr>
    </w:div>
    <w:div w:id="752237625">
      <w:marLeft w:val="0"/>
      <w:marRight w:val="0"/>
      <w:marTop w:val="0"/>
      <w:marBottom w:val="0"/>
      <w:divBdr>
        <w:top w:val="none" w:sz="0" w:space="0" w:color="auto"/>
        <w:left w:val="none" w:sz="0" w:space="0" w:color="auto"/>
        <w:bottom w:val="none" w:sz="0" w:space="0" w:color="auto"/>
        <w:right w:val="none" w:sz="0" w:space="0" w:color="auto"/>
      </w:divBdr>
    </w:div>
    <w:div w:id="752237626">
      <w:marLeft w:val="0"/>
      <w:marRight w:val="0"/>
      <w:marTop w:val="0"/>
      <w:marBottom w:val="0"/>
      <w:divBdr>
        <w:top w:val="none" w:sz="0" w:space="0" w:color="auto"/>
        <w:left w:val="none" w:sz="0" w:space="0" w:color="auto"/>
        <w:bottom w:val="none" w:sz="0" w:space="0" w:color="auto"/>
        <w:right w:val="none" w:sz="0" w:space="0" w:color="auto"/>
      </w:divBdr>
    </w:div>
    <w:div w:id="752237627">
      <w:marLeft w:val="0"/>
      <w:marRight w:val="0"/>
      <w:marTop w:val="0"/>
      <w:marBottom w:val="0"/>
      <w:divBdr>
        <w:top w:val="none" w:sz="0" w:space="0" w:color="auto"/>
        <w:left w:val="none" w:sz="0" w:space="0" w:color="auto"/>
        <w:bottom w:val="none" w:sz="0" w:space="0" w:color="auto"/>
        <w:right w:val="none" w:sz="0" w:space="0" w:color="auto"/>
      </w:divBdr>
    </w:div>
    <w:div w:id="752237628">
      <w:marLeft w:val="0"/>
      <w:marRight w:val="0"/>
      <w:marTop w:val="0"/>
      <w:marBottom w:val="0"/>
      <w:divBdr>
        <w:top w:val="none" w:sz="0" w:space="0" w:color="auto"/>
        <w:left w:val="none" w:sz="0" w:space="0" w:color="auto"/>
        <w:bottom w:val="none" w:sz="0" w:space="0" w:color="auto"/>
        <w:right w:val="none" w:sz="0" w:space="0" w:color="auto"/>
      </w:divBdr>
    </w:div>
    <w:div w:id="752237629">
      <w:marLeft w:val="0"/>
      <w:marRight w:val="0"/>
      <w:marTop w:val="0"/>
      <w:marBottom w:val="0"/>
      <w:divBdr>
        <w:top w:val="none" w:sz="0" w:space="0" w:color="auto"/>
        <w:left w:val="none" w:sz="0" w:space="0" w:color="auto"/>
        <w:bottom w:val="none" w:sz="0" w:space="0" w:color="auto"/>
        <w:right w:val="none" w:sz="0" w:space="0" w:color="auto"/>
      </w:divBdr>
    </w:div>
    <w:div w:id="752237630">
      <w:marLeft w:val="0"/>
      <w:marRight w:val="0"/>
      <w:marTop w:val="0"/>
      <w:marBottom w:val="0"/>
      <w:divBdr>
        <w:top w:val="none" w:sz="0" w:space="0" w:color="auto"/>
        <w:left w:val="none" w:sz="0" w:space="0" w:color="auto"/>
        <w:bottom w:val="none" w:sz="0" w:space="0" w:color="auto"/>
        <w:right w:val="none" w:sz="0" w:space="0" w:color="auto"/>
      </w:divBdr>
    </w:div>
    <w:div w:id="752237631">
      <w:marLeft w:val="0"/>
      <w:marRight w:val="0"/>
      <w:marTop w:val="0"/>
      <w:marBottom w:val="0"/>
      <w:divBdr>
        <w:top w:val="none" w:sz="0" w:space="0" w:color="auto"/>
        <w:left w:val="none" w:sz="0" w:space="0" w:color="auto"/>
        <w:bottom w:val="none" w:sz="0" w:space="0" w:color="auto"/>
        <w:right w:val="none" w:sz="0" w:space="0" w:color="auto"/>
      </w:divBdr>
    </w:div>
    <w:div w:id="752237632">
      <w:marLeft w:val="0"/>
      <w:marRight w:val="0"/>
      <w:marTop w:val="0"/>
      <w:marBottom w:val="0"/>
      <w:divBdr>
        <w:top w:val="none" w:sz="0" w:space="0" w:color="auto"/>
        <w:left w:val="none" w:sz="0" w:space="0" w:color="auto"/>
        <w:bottom w:val="none" w:sz="0" w:space="0" w:color="auto"/>
        <w:right w:val="none" w:sz="0" w:space="0" w:color="auto"/>
      </w:divBdr>
    </w:div>
    <w:div w:id="752237634">
      <w:marLeft w:val="0"/>
      <w:marRight w:val="0"/>
      <w:marTop w:val="0"/>
      <w:marBottom w:val="0"/>
      <w:divBdr>
        <w:top w:val="none" w:sz="0" w:space="0" w:color="auto"/>
        <w:left w:val="none" w:sz="0" w:space="0" w:color="auto"/>
        <w:bottom w:val="none" w:sz="0" w:space="0" w:color="auto"/>
        <w:right w:val="none" w:sz="0" w:space="0" w:color="auto"/>
      </w:divBdr>
    </w:div>
    <w:div w:id="752237635">
      <w:marLeft w:val="0"/>
      <w:marRight w:val="0"/>
      <w:marTop w:val="0"/>
      <w:marBottom w:val="0"/>
      <w:divBdr>
        <w:top w:val="none" w:sz="0" w:space="0" w:color="auto"/>
        <w:left w:val="none" w:sz="0" w:space="0" w:color="auto"/>
        <w:bottom w:val="none" w:sz="0" w:space="0" w:color="auto"/>
        <w:right w:val="none" w:sz="0" w:space="0" w:color="auto"/>
      </w:divBdr>
    </w:div>
    <w:div w:id="752237636">
      <w:marLeft w:val="0"/>
      <w:marRight w:val="0"/>
      <w:marTop w:val="0"/>
      <w:marBottom w:val="0"/>
      <w:divBdr>
        <w:top w:val="none" w:sz="0" w:space="0" w:color="auto"/>
        <w:left w:val="none" w:sz="0" w:space="0" w:color="auto"/>
        <w:bottom w:val="none" w:sz="0" w:space="0" w:color="auto"/>
        <w:right w:val="none" w:sz="0" w:space="0" w:color="auto"/>
      </w:divBdr>
    </w:div>
    <w:div w:id="752237637">
      <w:marLeft w:val="0"/>
      <w:marRight w:val="0"/>
      <w:marTop w:val="0"/>
      <w:marBottom w:val="0"/>
      <w:divBdr>
        <w:top w:val="none" w:sz="0" w:space="0" w:color="auto"/>
        <w:left w:val="none" w:sz="0" w:space="0" w:color="auto"/>
        <w:bottom w:val="none" w:sz="0" w:space="0" w:color="auto"/>
        <w:right w:val="none" w:sz="0" w:space="0" w:color="auto"/>
      </w:divBdr>
    </w:div>
    <w:div w:id="752237638">
      <w:marLeft w:val="0"/>
      <w:marRight w:val="0"/>
      <w:marTop w:val="0"/>
      <w:marBottom w:val="0"/>
      <w:divBdr>
        <w:top w:val="none" w:sz="0" w:space="0" w:color="auto"/>
        <w:left w:val="none" w:sz="0" w:space="0" w:color="auto"/>
        <w:bottom w:val="none" w:sz="0" w:space="0" w:color="auto"/>
        <w:right w:val="none" w:sz="0" w:space="0" w:color="auto"/>
      </w:divBdr>
    </w:div>
    <w:div w:id="752237639">
      <w:marLeft w:val="0"/>
      <w:marRight w:val="0"/>
      <w:marTop w:val="0"/>
      <w:marBottom w:val="0"/>
      <w:divBdr>
        <w:top w:val="none" w:sz="0" w:space="0" w:color="auto"/>
        <w:left w:val="none" w:sz="0" w:space="0" w:color="auto"/>
        <w:bottom w:val="none" w:sz="0" w:space="0" w:color="auto"/>
        <w:right w:val="none" w:sz="0" w:space="0" w:color="auto"/>
      </w:divBdr>
    </w:div>
    <w:div w:id="752237640">
      <w:marLeft w:val="0"/>
      <w:marRight w:val="0"/>
      <w:marTop w:val="0"/>
      <w:marBottom w:val="0"/>
      <w:divBdr>
        <w:top w:val="none" w:sz="0" w:space="0" w:color="auto"/>
        <w:left w:val="none" w:sz="0" w:space="0" w:color="auto"/>
        <w:bottom w:val="none" w:sz="0" w:space="0" w:color="auto"/>
        <w:right w:val="none" w:sz="0" w:space="0" w:color="auto"/>
      </w:divBdr>
    </w:div>
    <w:div w:id="752237641">
      <w:marLeft w:val="0"/>
      <w:marRight w:val="0"/>
      <w:marTop w:val="0"/>
      <w:marBottom w:val="0"/>
      <w:divBdr>
        <w:top w:val="none" w:sz="0" w:space="0" w:color="auto"/>
        <w:left w:val="none" w:sz="0" w:space="0" w:color="auto"/>
        <w:bottom w:val="none" w:sz="0" w:space="0" w:color="auto"/>
        <w:right w:val="none" w:sz="0" w:space="0" w:color="auto"/>
      </w:divBdr>
    </w:div>
    <w:div w:id="752237642">
      <w:marLeft w:val="0"/>
      <w:marRight w:val="0"/>
      <w:marTop w:val="0"/>
      <w:marBottom w:val="0"/>
      <w:divBdr>
        <w:top w:val="none" w:sz="0" w:space="0" w:color="auto"/>
        <w:left w:val="none" w:sz="0" w:space="0" w:color="auto"/>
        <w:bottom w:val="none" w:sz="0" w:space="0" w:color="auto"/>
        <w:right w:val="none" w:sz="0" w:space="0" w:color="auto"/>
      </w:divBdr>
    </w:div>
    <w:div w:id="752237643">
      <w:marLeft w:val="0"/>
      <w:marRight w:val="0"/>
      <w:marTop w:val="0"/>
      <w:marBottom w:val="0"/>
      <w:divBdr>
        <w:top w:val="none" w:sz="0" w:space="0" w:color="auto"/>
        <w:left w:val="none" w:sz="0" w:space="0" w:color="auto"/>
        <w:bottom w:val="none" w:sz="0" w:space="0" w:color="auto"/>
        <w:right w:val="none" w:sz="0" w:space="0" w:color="auto"/>
      </w:divBdr>
    </w:div>
    <w:div w:id="752237644">
      <w:marLeft w:val="0"/>
      <w:marRight w:val="0"/>
      <w:marTop w:val="0"/>
      <w:marBottom w:val="0"/>
      <w:divBdr>
        <w:top w:val="none" w:sz="0" w:space="0" w:color="auto"/>
        <w:left w:val="none" w:sz="0" w:space="0" w:color="auto"/>
        <w:bottom w:val="none" w:sz="0" w:space="0" w:color="auto"/>
        <w:right w:val="none" w:sz="0" w:space="0" w:color="auto"/>
      </w:divBdr>
    </w:div>
    <w:div w:id="752237645">
      <w:marLeft w:val="0"/>
      <w:marRight w:val="0"/>
      <w:marTop w:val="0"/>
      <w:marBottom w:val="0"/>
      <w:divBdr>
        <w:top w:val="none" w:sz="0" w:space="0" w:color="auto"/>
        <w:left w:val="none" w:sz="0" w:space="0" w:color="auto"/>
        <w:bottom w:val="none" w:sz="0" w:space="0" w:color="auto"/>
        <w:right w:val="none" w:sz="0" w:space="0" w:color="auto"/>
      </w:divBdr>
    </w:div>
    <w:div w:id="752237646">
      <w:marLeft w:val="0"/>
      <w:marRight w:val="0"/>
      <w:marTop w:val="0"/>
      <w:marBottom w:val="0"/>
      <w:divBdr>
        <w:top w:val="none" w:sz="0" w:space="0" w:color="auto"/>
        <w:left w:val="none" w:sz="0" w:space="0" w:color="auto"/>
        <w:bottom w:val="none" w:sz="0" w:space="0" w:color="auto"/>
        <w:right w:val="none" w:sz="0" w:space="0" w:color="auto"/>
      </w:divBdr>
    </w:div>
    <w:div w:id="752237647">
      <w:marLeft w:val="0"/>
      <w:marRight w:val="0"/>
      <w:marTop w:val="0"/>
      <w:marBottom w:val="0"/>
      <w:divBdr>
        <w:top w:val="none" w:sz="0" w:space="0" w:color="auto"/>
        <w:left w:val="none" w:sz="0" w:space="0" w:color="auto"/>
        <w:bottom w:val="none" w:sz="0" w:space="0" w:color="auto"/>
        <w:right w:val="none" w:sz="0" w:space="0" w:color="auto"/>
      </w:divBdr>
    </w:div>
    <w:div w:id="752237648">
      <w:marLeft w:val="0"/>
      <w:marRight w:val="0"/>
      <w:marTop w:val="0"/>
      <w:marBottom w:val="0"/>
      <w:divBdr>
        <w:top w:val="none" w:sz="0" w:space="0" w:color="auto"/>
        <w:left w:val="none" w:sz="0" w:space="0" w:color="auto"/>
        <w:bottom w:val="none" w:sz="0" w:space="0" w:color="auto"/>
        <w:right w:val="none" w:sz="0" w:space="0" w:color="auto"/>
      </w:divBdr>
    </w:div>
    <w:div w:id="752237649">
      <w:marLeft w:val="0"/>
      <w:marRight w:val="0"/>
      <w:marTop w:val="0"/>
      <w:marBottom w:val="0"/>
      <w:divBdr>
        <w:top w:val="none" w:sz="0" w:space="0" w:color="auto"/>
        <w:left w:val="none" w:sz="0" w:space="0" w:color="auto"/>
        <w:bottom w:val="none" w:sz="0" w:space="0" w:color="auto"/>
        <w:right w:val="none" w:sz="0" w:space="0" w:color="auto"/>
      </w:divBdr>
    </w:div>
    <w:div w:id="752237650">
      <w:marLeft w:val="0"/>
      <w:marRight w:val="0"/>
      <w:marTop w:val="0"/>
      <w:marBottom w:val="0"/>
      <w:divBdr>
        <w:top w:val="none" w:sz="0" w:space="0" w:color="auto"/>
        <w:left w:val="none" w:sz="0" w:space="0" w:color="auto"/>
        <w:bottom w:val="none" w:sz="0" w:space="0" w:color="auto"/>
        <w:right w:val="none" w:sz="0" w:space="0" w:color="auto"/>
      </w:divBdr>
    </w:div>
    <w:div w:id="752237651">
      <w:marLeft w:val="0"/>
      <w:marRight w:val="0"/>
      <w:marTop w:val="0"/>
      <w:marBottom w:val="0"/>
      <w:divBdr>
        <w:top w:val="none" w:sz="0" w:space="0" w:color="auto"/>
        <w:left w:val="none" w:sz="0" w:space="0" w:color="auto"/>
        <w:bottom w:val="none" w:sz="0" w:space="0" w:color="auto"/>
        <w:right w:val="none" w:sz="0" w:space="0" w:color="auto"/>
      </w:divBdr>
    </w:div>
    <w:div w:id="752237652">
      <w:marLeft w:val="0"/>
      <w:marRight w:val="0"/>
      <w:marTop w:val="0"/>
      <w:marBottom w:val="0"/>
      <w:divBdr>
        <w:top w:val="none" w:sz="0" w:space="0" w:color="auto"/>
        <w:left w:val="none" w:sz="0" w:space="0" w:color="auto"/>
        <w:bottom w:val="none" w:sz="0" w:space="0" w:color="auto"/>
        <w:right w:val="none" w:sz="0" w:space="0" w:color="auto"/>
      </w:divBdr>
    </w:div>
    <w:div w:id="752237653">
      <w:marLeft w:val="0"/>
      <w:marRight w:val="0"/>
      <w:marTop w:val="0"/>
      <w:marBottom w:val="0"/>
      <w:divBdr>
        <w:top w:val="none" w:sz="0" w:space="0" w:color="auto"/>
        <w:left w:val="none" w:sz="0" w:space="0" w:color="auto"/>
        <w:bottom w:val="none" w:sz="0" w:space="0" w:color="auto"/>
        <w:right w:val="none" w:sz="0" w:space="0" w:color="auto"/>
      </w:divBdr>
    </w:div>
    <w:div w:id="752237654">
      <w:marLeft w:val="0"/>
      <w:marRight w:val="0"/>
      <w:marTop w:val="0"/>
      <w:marBottom w:val="0"/>
      <w:divBdr>
        <w:top w:val="none" w:sz="0" w:space="0" w:color="auto"/>
        <w:left w:val="none" w:sz="0" w:space="0" w:color="auto"/>
        <w:bottom w:val="none" w:sz="0" w:space="0" w:color="auto"/>
        <w:right w:val="none" w:sz="0" w:space="0" w:color="auto"/>
      </w:divBdr>
    </w:div>
    <w:div w:id="752237655">
      <w:marLeft w:val="0"/>
      <w:marRight w:val="0"/>
      <w:marTop w:val="0"/>
      <w:marBottom w:val="0"/>
      <w:divBdr>
        <w:top w:val="none" w:sz="0" w:space="0" w:color="auto"/>
        <w:left w:val="none" w:sz="0" w:space="0" w:color="auto"/>
        <w:bottom w:val="none" w:sz="0" w:space="0" w:color="auto"/>
        <w:right w:val="none" w:sz="0" w:space="0" w:color="auto"/>
      </w:divBdr>
    </w:div>
    <w:div w:id="752237656">
      <w:marLeft w:val="0"/>
      <w:marRight w:val="0"/>
      <w:marTop w:val="0"/>
      <w:marBottom w:val="0"/>
      <w:divBdr>
        <w:top w:val="none" w:sz="0" w:space="0" w:color="auto"/>
        <w:left w:val="none" w:sz="0" w:space="0" w:color="auto"/>
        <w:bottom w:val="none" w:sz="0" w:space="0" w:color="auto"/>
        <w:right w:val="none" w:sz="0" w:space="0" w:color="auto"/>
      </w:divBdr>
    </w:div>
    <w:div w:id="752237657">
      <w:marLeft w:val="0"/>
      <w:marRight w:val="0"/>
      <w:marTop w:val="0"/>
      <w:marBottom w:val="0"/>
      <w:divBdr>
        <w:top w:val="none" w:sz="0" w:space="0" w:color="auto"/>
        <w:left w:val="none" w:sz="0" w:space="0" w:color="auto"/>
        <w:bottom w:val="none" w:sz="0" w:space="0" w:color="auto"/>
        <w:right w:val="none" w:sz="0" w:space="0" w:color="auto"/>
      </w:divBdr>
    </w:div>
    <w:div w:id="752237658">
      <w:marLeft w:val="0"/>
      <w:marRight w:val="0"/>
      <w:marTop w:val="0"/>
      <w:marBottom w:val="0"/>
      <w:divBdr>
        <w:top w:val="none" w:sz="0" w:space="0" w:color="auto"/>
        <w:left w:val="none" w:sz="0" w:space="0" w:color="auto"/>
        <w:bottom w:val="none" w:sz="0" w:space="0" w:color="auto"/>
        <w:right w:val="none" w:sz="0" w:space="0" w:color="auto"/>
      </w:divBdr>
    </w:div>
    <w:div w:id="752237659">
      <w:marLeft w:val="0"/>
      <w:marRight w:val="0"/>
      <w:marTop w:val="0"/>
      <w:marBottom w:val="0"/>
      <w:divBdr>
        <w:top w:val="none" w:sz="0" w:space="0" w:color="auto"/>
        <w:left w:val="none" w:sz="0" w:space="0" w:color="auto"/>
        <w:bottom w:val="none" w:sz="0" w:space="0" w:color="auto"/>
        <w:right w:val="none" w:sz="0" w:space="0" w:color="auto"/>
      </w:divBdr>
    </w:div>
    <w:div w:id="752237660">
      <w:marLeft w:val="0"/>
      <w:marRight w:val="0"/>
      <w:marTop w:val="0"/>
      <w:marBottom w:val="0"/>
      <w:divBdr>
        <w:top w:val="none" w:sz="0" w:space="0" w:color="auto"/>
        <w:left w:val="none" w:sz="0" w:space="0" w:color="auto"/>
        <w:bottom w:val="none" w:sz="0" w:space="0" w:color="auto"/>
        <w:right w:val="none" w:sz="0" w:space="0" w:color="auto"/>
      </w:divBdr>
    </w:div>
    <w:div w:id="752237661">
      <w:marLeft w:val="0"/>
      <w:marRight w:val="0"/>
      <w:marTop w:val="0"/>
      <w:marBottom w:val="0"/>
      <w:divBdr>
        <w:top w:val="none" w:sz="0" w:space="0" w:color="auto"/>
        <w:left w:val="none" w:sz="0" w:space="0" w:color="auto"/>
        <w:bottom w:val="none" w:sz="0" w:space="0" w:color="auto"/>
        <w:right w:val="none" w:sz="0" w:space="0" w:color="auto"/>
      </w:divBdr>
    </w:div>
    <w:div w:id="752237662">
      <w:marLeft w:val="0"/>
      <w:marRight w:val="0"/>
      <w:marTop w:val="0"/>
      <w:marBottom w:val="0"/>
      <w:divBdr>
        <w:top w:val="none" w:sz="0" w:space="0" w:color="auto"/>
        <w:left w:val="none" w:sz="0" w:space="0" w:color="auto"/>
        <w:bottom w:val="none" w:sz="0" w:space="0" w:color="auto"/>
        <w:right w:val="none" w:sz="0" w:space="0" w:color="auto"/>
      </w:divBdr>
    </w:div>
    <w:div w:id="752237663">
      <w:marLeft w:val="0"/>
      <w:marRight w:val="0"/>
      <w:marTop w:val="0"/>
      <w:marBottom w:val="0"/>
      <w:divBdr>
        <w:top w:val="none" w:sz="0" w:space="0" w:color="auto"/>
        <w:left w:val="none" w:sz="0" w:space="0" w:color="auto"/>
        <w:bottom w:val="none" w:sz="0" w:space="0" w:color="auto"/>
        <w:right w:val="none" w:sz="0" w:space="0" w:color="auto"/>
      </w:divBdr>
    </w:div>
    <w:div w:id="752237664">
      <w:marLeft w:val="0"/>
      <w:marRight w:val="0"/>
      <w:marTop w:val="0"/>
      <w:marBottom w:val="0"/>
      <w:divBdr>
        <w:top w:val="none" w:sz="0" w:space="0" w:color="auto"/>
        <w:left w:val="none" w:sz="0" w:space="0" w:color="auto"/>
        <w:bottom w:val="none" w:sz="0" w:space="0" w:color="auto"/>
        <w:right w:val="none" w:sz="0" w:space="0" w:color="auto"/>
      </w:divBdr>
    </w:div>
    <w:div w:id="752237665">
      <w:marLeft w:val="0"/>
      <w:marRight w:val="0"/>
      <w:marTop w:val="0"/>
      <w:marBottom w:val="0"/>
      <w:divBdr>
        <w:top w:val="none" w:sz="0" w:space="0" w:color="auto"/>
        <w:left w:val="none" w:sz="0" w:space="0" w:color="auto"/>
        <w:bottom w:val="none" w:sz="0" w:space="0" w:color="auto"/>
        <w:right w:val="none" w:sz="0" w:space="0" w:color="auto"/>
      </w:divBdr>
    </w:div>
    <w:div w:id="752237666">
      <w:marLeft w:val="0"/>
      <w:marRight w:val="0"/>
      <w:marTop w:val="0"/>
      <w:marBottom w:val="0"/>
      <w:divBdr>
        <w:top w:val="none" w:sz="0" w:space="0" w:color="auto"/>
        <w:left w:val="none" w:sz="0" w:space="0" w:color="auto"/>
        <w:bottom w:val="none" w:sz="0" w:space="0" w:color="auto"/>
        <w:right w:val="none" w:sz="0" w:space="0" w:color="auto"/>
      </w:divBdr>
    </w:div>
    <w:div w:id="752237667">
      <w:marLeft w:val="0"/>
      <w:marRight w:val="0"/>
      <w:marTop w:val="0"/>
      <w:marBottom w:val="0"/>
      <w:divBdr>
        <w:top w:val="none" w:sz="0" w:space="0" w:color="auto"/>
        <w:left w:val="none" w:sz="0" w:space="0" w:color="auto"/>
        <w:bottom w:val="none" w:sz="0" w:space="0" w:color="auto"/>
        <w:right w:val="none" w:sz="0" w:space="0" w:color="auto"/>
      </w:divBdr>
    </w:div>
    <w:div w:id="752237668">
      <w:marLeft w:val="0"/>
      <w:marRight w:val="0"/>
      <w:marTop w:val="0"/>
      <w:marBottom w:val="0"/>
      <w:divBdr>
        <w:top w:val="none" w:sz="0" w:space="0" w:color="auto"/>
        <w:left w:val="none" w:sz="0" w:space="0" w:color="auto"/>
        <w:bottom w:val="none" w:sz="0" w:space="0" w:color="auto"/>
        <w:right w:val="none" w:sz="0" w:space="0" w:color="auto"/>
      </w:divBdr>
    </w:div>
    <w:div w:id="752237669">
      <w:marLeft w:val="0"/>
      <w:marRight w:val="0"/>
      <w:marTop w:val="0"/>
      <w:marBottom w:val="0"/>
      <w:divBdr>
        <w:top w:val="none" w:sz="0" w:space="0" w:color="auto"/>
        <w:left w:val="none" w:sz="0" w:space="0" w:color="auto"/>
        <w:bottom w:val="none" w:sz="0" w:space="0" w:color="auto"/>
        <w:right w:val="none" w:sz="0" w:space="0" w:color="auto"/>
      </w:divBdr>
    </w:div>
    <w:div w:id="752237670">
      <w:marLeft w:val="0"/>
      <w:marRight w:val="0"/>
      <w:marTop w:val="0"/>
      <w:marBottom w:val="0"/>
      <w:divBdr>
        <w:top w:val="none" w:sz="0" w:space="0" w:color="auto"/>
        <w:left w:val="none" w:sz="0" w:space="0" w:color="auto"/>
        <w:bottom w:val="none" w:sz="0" w:space="0" w:color="auto"/>
        <w:right w:val="none" w:sz="0" w:space="0" w:color="auto"/>
      </w:divBdr>
    </w:div>
    <w:div w:id="752237671">
      <w:marLeft w:val="0"/>
      <w:marRight w:val="0"/>
      <w:marTop w:val="0"/>
      <w:marBottom w:val="0"/>
      <w:divBdr>
        <w:top w:val="none" w:sz="0" w:space="0" w:color="auto"/>
        <w:left w:val="none" w:sz="0" w:space="0" w:color="auto"/>
        <w:bottom w:val="none" w:sz="0" w:space="0" w:color="auto"/>
        <w:right w:val="none" w:sz="0" w:space="0" w:color="auto"/>
      </w:divBdr>
    </w:div>
    <w:div w:id="752237672">
      <w:marLeft w:val="0"/>
      <w:marRight w:val="0"/>
      <w:marTop w:val="0"/>
      <w:marBottom w:val="0"/>
      <w:divBdr>
        <w:top w:val="none" w:sz="0" w:space="0" w:color="auto"/>
        <w:left w:val="none" w:sz="0" w:space="0" w:color="auto"/>
        <w:bottom w:val="none" w:sz="0" w:space="0" w:color="auto"/>
        <w:right w:val="none" w:sz="0" w:space="0" w:color="auto"/>
      </w:divBdr>
    </w:div>
    <w:div w:id="752237673">
      <w:marLeft w:val="0"/>
      <w:marRight w:val="0"/>
      <w:marTop w:val="0"/>
      <w:marBottom w:val="0"/>
      <w:divBdr>
        <w:top w:val="none" w:sz="0" w:space="0" w:color="auto"/>
        <w:left w:val="none" w:sz="0" w:space="0" w:color="auto"/>
        <w:bottom w:val="none" w:sz="0" w:space="0" w:color="auto"/>
        <w:right w:val="none" w:sz="0" w:space="0" w:color="auto"/>
      </w:divBdr>
    </w:div>
    <w:div w:id="752237674">
      <w:marLeft w:val="0"/>
      <w:marRight w:val="0"/>
      <w:marTop w:val="0"/>
      <w:marBottom w:val="0"/>
      <w:divBdr>
        <w:top w:val="none" w:sz="0" w:space="0" w:color="auto"/>
        <w:left w:val="none" w:sz="0" w:space="0" w:color="auto"/>
        <w:bottom w:val="none" w:sz="0" w:space="0" w:color="auto"/>
        <w:right w:val="none" w:sz="0" w:space="0" w:color="auto"/>
      </w:divBdr>
    </w:div>
    <w:div w:id="752237675">
      <w:marLeft w:val="0"/>
      <w:marRight w:val="0"/>
      <w:marTop w:val="0"/>
      <w:marBottom w:val="0"/>
      <w:divBdr>
        <w:top w:val="none" w:sz="0" w:space="0" w:color="auto"/>
        <w:left w:val="none" w:sz="0" w:space="0" w:color="auto"/>
        <w:bottom w:val="none" w:sz="0" w:space="0" w:color="auto"/>
        <w:right w:val="none" w:sz="0" w:space="0" w:color="auto"/>
      </w:divBdr>
    </w:div>
    <w:div w:id="752237676">
      <w:marLeft w:val="0"/>
      <w:marRight w:val="0"/>
      <w:marTop w:val="0"/>
      <w:marBottom w:val="0"/>
      <w:divBdr>
        <w:top w:val="none" w:sz="0" w:space="0" w:color="auto"/>
        <w:left w:val="none" w:sz="0" w:space="0" w:color="auto"/>
        <w:bottom w:val="none" w:sz="0" w:space="0" w:color="auto"/>
        <w:right w:val="none" w:sz="0" w:space="0" w:color="auto"/>
      </w:divBdr>
    </w:div>
    <w:div w:id="752237677">
      <w:marLeft w:val="0"/>
      <w:marRight w:val="0"/>
      <w:marTop w:val="0"/>
      <w:marBottom w:val="0"/>
      <w:divBdr>
        <w:top w:val="none" w:sz="0" w:space="0" w:color="auto"/>
        <w:left w:val="none" w:sz="0" w:space="0" w:color="auto"/>
        <w:bottom w:val="none" w:sz="0" w:space="0" w:color="auto"/>
        <w:right w:val="none" w:sz="0" w:space="0" w:color="auto"/>
      </w:divBdr>
    </w:div>
    <w:div w:id="752237678">
      <w:marLeft w:val="0"/>
      <w:marRight w:val="0"/>
      <w:marTop w:val="0"/>
      <w:marBottom w:val="0"/>
      <w:divBdr>
        <w:top w:val="none" w:sz="0" w:space="0" w:color="auto"/>
        <w:left w:val="none" w:sz="0" w:space="0" w:color="auto"/>
        <w:bottom w:val="none" w:sz="0" w:space="0" w:color="auto"/>
        <w:right w:val="none" w:sz="0" w:space="0" w:color="auto"/>
      </w:divBdr>
    </w:div>
    <w:div w:id="752237679">
      <w:marLeft w:val="0"/>
      <w:marRight w:val="0"/>
      <w:marTop w:val="0"/>
      <w:marBottom w:val="0"/>
      <w:divBdr>
        <w:top w:val="none" w:sz="0" w:space="0" w:color="auto"/>
        <w:left w:val="none" w:sz="0" w:space="0" w:color="auto"/>
        <w:bottom w:val="none" w:sz="0" w:space="0" w:color="auto"/>
        <w:right w:val="none" w:sz="0" w:space="0" w:color="auto"/>
      </w:divBdr>
    </w:div>
    <w:div w:id="752237680">
      <w:marLeft w:val="0"/>
      <w:marRight w:val="0"/>
      <w:marTop w:val="0"/>
      <w:marBottom w:val="0"/>
      <w:divBdr>
        <w:top w:val="none" w:sz="0" w:space="0" w:color="auto"/>
        <w:left w:val="none" w:sz="0" w:space="0" w:color="auto"/>
        <w:bottom w:val="none" w:sz="0" w:space="0" w:color="auto"/>
        <w:right w:val="none" w:sz="0" w:space="0" w:color="auto"/>
      </w:divBdr>
    </w:div>
    <w:div w:id="752237681">
      <w:marLeft w:val="0"/>
      <w:marRight w:val="0"/>
      <w:marTop w:val="0"/>
      <w:marBottom w:val="0"/>
      <w:divBdr>
        <w:top w:val="none" w:sz="0" w:space="0" w:color="auto"/>
        <w:left w:val="none" w:sz="0" w:space="0" w:color="auto"/>
        <w:bottom w:val="none" w:sz="0" w:space="0" w:color="auto"/>
        <w:right w:val="none" w:sz="0" w:space="0" w:color="auto"/>
      </w:divBdr>
    </w:div>
    <w:div w:id="752237682">
      <w:marLeft w:val="0"/>
      <w:marRight w:val="0"/>
      <w:marTop w:val="0"/>
      <w:marBottom w:val="0"/>
      <w:divBdr>
        <w:top w:val="none" w:sz="0" w:space="0" w:color="auto"/>
        <w:left w:val="none" w:sz="0" w:space="0" w:color="auto"/>
        <w:bottom w:val="none" w:sz="0" w:space="0" w:color="auto"/>
        <w:right w:val="none" w:sz="0" w:space="0" w:color="auto"/>
      </w:divBdr>
    </w:div>
    <w:div w:id="752237683">
      <w:marLeft w:val="0"/>
      <w:marRight w:val="0"/>
      <w:marTop w:val="0"/>
      <w:marBottom w:val="0"/>
      <w:divBdr>
        <w:top w:val="none" w:sz="0" w:space="0" w:color="auto"/>
        <w:left w:val="none" w:sz="0" w:space="0" w:color="auto"/>
        <w:bottom w:val="none" w:sz="0" w:space="0" w:color="auto"/>
        <w:right w:val="none" w:sz="0" w:space="0" w:color="auto"/>
      </w:divBdr>
    </w:div>
    <w:div w:id="752237684">
      <w:marLeft w:val="0"/>
      <w:marRight w:val="0"/>
      <w:marTop w:val="0"/>
      <w:marBottom w:val="0"/>
      <w:divBdr>
        <w:top w:val="none" w:sz="0" w:space="0" w:color="auto"/>
        <w:left w:val="none" w:sz="0" w:space="0" w:color="auto"/>
        <w:bottom w:val="none" w:sz="0" w:space="0" w:color="auto"/>
        <w:right w:val="none" w:sz="0" w:space="0" w:color="auto"/>
      </w:divBdr>
    </w:div>
    <w:div w:id="752237685">
      <w:marLeft w:val="0"/>
      <w:marRight w:val="0"/>
      <w:marTop w:val="0"/>
      <w:marBottom w:val="0"/>
      <w:divBdr>
        <w:top w:val="none" w:sz="0" w:space="0" w:color="auto"/>
        <w:left w:val="none" w:sz="0" w:space="0" w:color="auto"/>
        <w:bottom w:val="none" w:sz="0" w:space="0" w:color="auto"/>
        <w:right w:val="none" w:sz="0" w:space="0" w:color="auto"/>
      </w:divBdr>
    </w:div>
    <w:div w:id="752237686">
      <w:marLeft w:val="0"/>
      <w:marRight w:val="0"/>
      <w:marTop w:val="0"/>
      <w:marBottom w:val="0"/>
      <w:divBdr>
        <w:top w:val="none" w:sz="0" w:space="0" w:color="auto"/>
        <w:left w:val="none" w:sz="0" w:space="0" w:color="auto"/>
        <w:bottom w:val="none" w:sz="0" w:space="0" w:color="auto"/>
        <w:right w:val="none" w:sz="0" w:space="0" w:color="auto"/>
      </w:divBdr>
    </w:div>
    <w:div w:id="752237687">
      <w:marLeft w:val="0"/>
      <w:marRight w:val="0"/>
      <w:marTop w:val="0"/>
      <w:marBottom w:val="0"/>
      <w:divBdr>
        <w:top w:val="none" w:sz="0" w:space="0" w:color="auto"/>
        <w:left w:val="none" w:sz="0" w:space="0" w:color="auto"/>
        <w:bottom w:val="none" w:sz="0" w:space="0" w:color="auto"/>
        <w:right w:val="none" w:sz="0" w:space="0" w:color="auto"/>
      </w:divBdr>
    </w:div>
    <w:div w:id="752237688">
      <w:marLeft w:val="0"/>
      <w:marRight w:val="0"/>
      <w:marTop w:val="0"/>
      <w:marBottom w:val="0"/>
      <w:divBdr>
        <w:top w:val="none" w:sz="0" w:space="0" w:color="auto"/>
        <w:left w:val="none" w:sz="0" w:space="0" w:color="auto"/>
        <w:bottom w:val="none" w:sz="0" w:space="0" w:color="auto"/>
        <w:right w:val="none" w:sz="0" w:space="0" w:color="auto"/>
      </w:divBdr>
    </w:div>
    <w:div w:id="752237689">
      <w:marLeft w:val="0"/>
      <w:marRight w:val="0"/>
      <w:marTop w:val="0"/>
      <w:marBottom w:val="0"/>
      <w:divBdr>
        <w:top w:val="none" w:sz="0" w:space="0" w:color="auto"/>
        <w:left w:val="none" w:sz="0" w:space="0" w:color="auto"/>
        <w:bottom w:val="none" w:sz="0" w:space="0" w:color="auto"/>
        <w:right w:val="none" w:sz="0" w:space="0" w:color="auto"/>
      </w:divBdr>
    </w:div>
    <w:div w:id="752237690">
      <w:marLeft w:val="0"/>
      <w:marRight w:val="0"/>
      <w:marTop w:val="0"/>
      <w:marBottom w:val="0"/>
      <w:divBdr>
        <w:top w:val="none" w:sz="0" w:space="0" w:color="auto"/>
        <w:left w:val="none" w:sz="0" w:space="0" w:color="auto"/>
        <w:bottom w:val="none" w:sz="0" w:space="0" w:color="auto"/>
        <w:right w:val="none" w:sz="0" w:space="0" w:color="auto"/>
      </w:divBdr>
    </w:div>
    <w:div w:id="752237691">
      <w:marLeft w:val="0"/>
      <w:marRight w:val="0"/>
      <w:marTop w:val="0"/>
      <w:marBottom w:val="0"/>
      <w:divBdr>
        <w:top w:val="none" w:sz="0" w:space="0" w:color="auto"/>
        <w:left w:val="none" w:sz="0" w:space="0" w:color="auto"/>
        <w:bottom w:val="none" w:sz="0" w:space="0" w:color="auto"/>
        <w:right w:val="none" w:sz="0" w:space="0" w:color="auto"/>
      </w:divBdr>
    </w:div>
    <w:div w:id="752237692">
      <w:marLeft w:val="0"/>
      <w:marRight w:val="0"/>
      <w:marTop w:val="0"/>
      <w:marBottom w:val="0"/>
      <w:divBdr>
        <w:top w:val="none" w:sz="0" w:space="0" w:color="auto"/>
        <w:left w:val="none" w:sz="0" w:space="0" w:color="auto"/>
        <w:bottom w:val="none" w:sz="0" w:space="0" w:color="auto"/>
        <w:right w:val="none" w:sz="0" w:space="0" w:color="auto"/>
      </w:divBdr>
    </w:div>
    <w:div w:id="752237693">
      <w:marLeft w:val="0"/>
      <w:marRight w:val="0"/>
      <w:marTop w:val="0"/>
      <w:marBottom w:val="0"/>
      <w:divBdr>
        <w:top w:val="none" w:sz="0" w:space="0" w:color="auto"/>
        <w:left w:val="none" w:sz="0" w:space="0" w:color="auto"/>
        <w:bottom w:val="none" w:sz="0" w:space="0" w:color="auto"/>
        <w:right w:val="none" w:sz="0" w:space="0" w:color="auto"/>
      </w:divBdr>
    </w:div>
    <w:div w:id="752237694">
      <w:marLeft w:val="0"/>
      <w:marRight w:val="0"/>
      <w:marTop w:val="0"/>
      <w:marBottom w:val="0"/>
      <w:divBdr>
        <w:top w:val="none" w:sz="0" w:space="0" w:color="auto"/>
        <w:left w:val="none" w:sz="0" w:space="0" w:color="auto"/>
        <w:bottom w:val="none" w:sz="0" w:space="0" w:color="auto"/>
        <w:right w:val="none" w:sz="0" w:space="0" w:color="auto"/>
      </w:divBdr>
    </w:div>
    <w:div w:id="752237695">
      <w:marLeft w:val="0"/>
      <w:marRight w:val="0"/>
      <w:marTop w:val="0"/>
      <w:marBottom w:val="0"/>
      <w:divBdr>
        <w:top w:val="none" w:sz="0" w:space="0" w:color="auto"/>
        <w:left w:val="none" w:sz="0" w:space="0" w:color="auto"/>
        <w:bottom w:val="none" w:sz="0" w:space="0" w:color="auto"/>
        <w:right w:val="none" w:sz="0" w:space="0" w:color="auto"/>
      </w:divBdr>
    </w:div>
    <w:div w:id="752237696">
      <w:marLeft w:val="0"/>
      <w:marRight w:val="0"/>
      <w:marTop w:val="0"/>
      <w:marBottom w:val="0"/>
      <w:divBdr>
        <w:top w:val="none" w:sz="0" w:space="0" w:color="auto"/>
        <w:left w:val="none" w:sz="0" w:space="0" w:color="auto"/>
        <w:bottom w:val="none" w:sz="0" w:space="0" w:color="auto"/>
        <w:right w:val="none" w:sz="0" w:space="0" w:color="auto"/>
      </w:divBdr>
    </w:div>
    <w:div w:id="752237697">
      <w:marLeft w:val="0"/>
      <w:marRight w:val="0"/>
      <w:marTop w:val="0"/>
      <w:marBottom w:val="0"/>
      <w:divBdr>
        <w:top w:val="none" w:sz="0" w:space="0" w:color="auto"/>
        <w:left w:val="none" w:sz="0" w:space="0" w:color="auto"/>
        <w:bottom w:val="none" w:sz="0" w:space="0" w:color="auto"/>
        <w:right w:val="none" w:sz="0" w:space="0" w:color="auto"/>
      </w:divBdr>
    </w:div>
    <w:div w:id="752237698">
      <w:marLeft w:val="0"/>
      <w:marRight w:val="0"/>
      <w:marTop w:val="0"/>
      <w:marBottom w:val="0"/>
      <w:divBdr>
        <w:top w:val="none" w:sz="0" w:space="0" w:color="auto"/>
        <w:left w:val="none" w:sz="0" w:space="0" w:color="auto"/>
        <w:bottom w:val="none" w:sz="0" w:space="0" w:color="auto"/>
        <w:right w:val="none" w:sz="0" w:space="0" w:color="auto"/>
      </w:divBdr>
    </w:div>
    <w:div w:id="752237699">
      <w:marLeft w:val="0"/>
      <w:marRight w:val="0"/>
      <w:marTop w:val="0"/>
      <w:marBottom w:val="0"/>
      <w:divBdr>
        <w:top w:val="none" w:sz="0" w:space="0" w:color="auto"/>
        <w:left w:val="none" w:sz="0" w:space="0" w:color="auto"/>
        <w:bottom w:val="none" w:sz="0" w:space="0" w:color="auto"/>
        <w:right w:val="none" w:sz="0" w:space="0" w:color="auto"/>
      </w:divBdr>
    </w:div>
    <w:div w:id="752237700">
      <w:marLeft w:val="0"/>
      <w:marRight w:val="0"/>
      <w:marTop w:val="0"/>
      <w:marBottom w:val="0"/>
      <w:divBdr>
        <w:top w:val="none" w:sz="0" w:space="0" w:color="auto"/>
        <w:left w:val="none" w:sz="0" w:space="0" w:color="auto"/>
        <w:bottom w:val="none" w:sz="0" w:space="0" w:color="auto"/>
        <w:right w:val="none" w:sz="0" w:space="0" w:color="auto"/>
      </w:divBdr>
    </w:div>
    <w:div w:id="752237701">
      <w:marLeft w:val="0"/>
      <w:marRight w:val="0"/>
      <w:marTop w:val="0"/>
      <w:marBottom w:val="0"/>
      <w:divBdr>
        <w:top w:val="none" w:sz="0" w:space="0" w:color="auto"/>
        <w:left w:val="none" w:sz="0" w:space="0" w:color="auto"/>
        <w:bottom w:val="none" w:sz="0" w:space="0" w:color="auto"/>
        <w:right w:val="none" w:sz="0" w:space="0" w:color="auto"/>
      </w:divBdr>
    </w:div>
    <w:div w:id="752237702">
      <w:marLeft w:val="0"/>
      <w:marRight w:val="0"/>
      <w:marTop w:val="0"/>
      <w:marBottom w:val="0"/>
      <w:divBdr>
        <w:top w:val="none" w:sz="0" w:space="0" w:color="auto"/>
        <w:left w:val="none" w:sz="0" w:space="0" w:color="auto"/>
        <w:bottom w:val="none" w:sz="0" w:space="0" w:color="auto"/>
        <w:right w:val="none" w:sz="0" w:space="0" w:color="auto"/>
      </w:divBdr>
    </w:div>
    <w:div w:id="752237703">
      <w:marLeft w:val="0"/>
      <w:marRight w:val="0"/>
      <w:marTop w:val="0"/>
      <w:marBottom w:val="0"/>
      <w:divBdr>
        <w:top w:val="none" w:sz="0" w:space="0" w:color="auto"/>
        <w:left w:val="none" w:sz="0" w:space="0" w:color="auto"/>
        <w:bottom w:val="none" w:sz="0" w:space="0" w:color="auto"/>
        <w:right w:val="none" w:sz="0" w:space="0" w:color="auto"/>
      </w:divBdr>
    </w:div>
    <w:div w:id="752237704">
      <w:marLeft w:val="0"/>
      <w:marRight w:val="0"/>
      <w:marTop w:val="0"/>
      <w:marBottom w:val="0"/>
      <w:divBdr>
        <w:top w:val="none" w:sz="0" w:space="0" w:color="auto"/>
        <w:left w:val="none" w:sz="0" w:space="0" w:color="auto"/>
        <w:bottom w:val="none" w:sz="0" w:space="0" w:color="auto"/>
        <w:right w:val="none" w:sz="0" w:space="0" w:color="auto"/>
      </w:divBdr>
    </w:div>
    <w:div w:id="752237705">
      <w:marLeft w:val="0"/>
      <w:marRight w:val="0"/>
      <w:marTop w:val="0"/>
      <w:marBottom w:val="0"/>
      <w:divBdr>
        <w:top w:val="none" w:sz="0" w:space="0" w:color="auto"/>
        <w:left w:val="none" w:sz="0" w:space="0" w:color="auto"/>
        <w:bottom w:val="none" w:sz="0" w:space="0" w:color="auto"/>
        <w:right w:val="none" w:sz="0" w:space="0" w:color="auto"/>
      </w:divBdr>
    </w:div>
    <w:div w:id="752237706">
      <w:marLeft w:val="0"/>
      <w:marRight w:val="0"/>
      <w:marTop w:val="0"/>
      <w:marBottom w:val="0"/>
      <w:divBdr>
        <w:top w:val="none" w:sz="0" w:space="0" w:color="auto"/>
        <w:left w:val="none" w:sz="0" w:space="0" w:color="auto"/>
        <w:bottom w:val="none" w:sz="0" w:space="0" w:color="auto"/>
        <w:right w:val="none" w:sz="0" w:space="0" w:color="auto"/>
      </w:divBdr>
    </w:div>
    <w:div w:id="752237707">
      <w:marLeft w:val="0"/>
      <w:marRight w:val="0"/>
      <w:marTop w:val="0"/>
      <w:marBottom w:val="0"/>
      <w:divBdr>
        <w:top w:val="none" w:sz="0" w:space="0" w:color="auto"/>
        <w:left w:val="none" w:sz="0" w:space="0" w:color="auto"/>
        <w:bottom w:val="none" w:sz="0" w:space="0" w:color="auto"/>
        <w:right w:val="none" w:sz="0" w:space="0" w:color="auto"/>
      </w:divBdr>
    </w:div>
    <w:div w:id="752237708">
      <w:marLeft w:val="0"/>
      <w:marRight w:val="0"/>
      <w:marTop w:val="0"/>
      <w:marBottom w:val="0"/>
      <w:divBdr>
        <w:top w:val="none" w:sz="0" w:space="0" w:color="auto"/>
        <w:left w:val="none" w:sz="0" w:space="0" w:color="auto"/>
        <w:bottom w:val="none" w:sz="0" w:space="0" w:color="auto"/>
        <w:right w:val="none" w:sz="0" w:space="0" w:color="auto"/>
      </w:divBdr>
    </w:div>
    <w:div w:id="752237709">
      <w:marLeft w:val="0"/>
      <w:marRight w:val="0"/>
      <w:marTop w:val="0"/>
      <w:marBottom w:val="0"/>
      <w:divBdr>
        <w:top w:val="none" w:sz="0" w:space="0" w:color="auto"/>
        <w:left w:val="none" w:sz="0" w:space="0" w:color="auto"/>
        <w:bottom w:val="none" w:sz="0" w:space="0" w:color="auto"/>
        <w:right w:val="none" w:sz="0" w:space="0" w:color="auto"/>
      </w:divBdr>
      <w:divsChild>
        <w:div w:id="752237754">
          <w:marLeft w:val="0"/>
          <w:marRight w:val="0"/>
          <w:marTop w:val="0"/>
          <w:marBottom w:val="0"/>
          <w:divBdr>
            <w:top w:val="none" w:sz="0" w:space="0" w:color="auto"/>
            <w:left w:val="none" w:sz="0" w:space="0" w:color="auto"/>
            <w:bottom w:val="none" w:sz="0" w:space="0" w:color="auto"/>
            <w:right w:val="none" w:sz="0" w:space="0" w:color="auto"/>
          </w:divBdr>
          <w:divsChild>
            <w:div w:id="75223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37710">
      <w:marLeft w:val="0"/>
      <w:marRight w:val="0"/>
      <w:marTop w:val="0"/>
      <w:marBottom w:val="0"/>
      <w:divBdr>
        <w:top w:val="none" w:sz="0" w:space="0" w:color="auto"/>
        <w:left w:val="none" w:sz="0" w:space="0" w:color="auto"/>
        <w:bottom w:val="none" w:sz="0" w:space="0" w:color="auto"/>
        <w:right w:val="none" w:sz="0" w:space="0" w:color="auto"/>
      </w:divBdr>
    </w:div>
    <w:div w:id="752237711">
      <w:marLeft w:val="0"/>
      <w:marRight w:val="0"/>
      <w:marTop w:val="0"/>
      <w:marBottom w:val="0"/>
      <w:divBdr>
        <w:top w:val="none" w:sz="0" w:space="0" w:color="auto"/>
        <w:left w:val="none" w:sz="0" w:space="0" w:color="auto"/>
        <w:bottom w:val="none" w:sz="0" w:space="0" w:color="auto"/>
        <w:right w:val="none" w:sz="0" w:space="0" w:color="auto"/>
      </w:divBdr>
    </w:div>
    <w:div w:id="752237712">
      <w:marLeft w:val="0"/>
      <w:marRight w:val="0"/>
      <w:marTop w:val="0"/>
      <w:marBottom w:val="0"/>
      <w:divBdr>
        <w:top w:val="none" w:sz="0" w:space="0" w:color="auto"/>
        <w:left w:val="none" w:sz="0" w:space="0" w:color="auto"/>
        <w:bottom w:val="none" w:sz="0" w:space="0" w:color="auto"/>
        <w:right w:val="none" w:sz="0" w:space="0" w:color="auto"/>
      </w:divBdr>
    </w:div>
    <w:div w:id="752237713">
      <w:marLeft w:val="0"/>
      <w:marRight w:val="0"/>
      <w:marTop w:val="0"/>
      <w:marBottom w:val="0"/>
      <w:divBdr>
        <w:top w:val="none" w:sz="0" w:space="0" w:color="auto"/>
        <w:left w:val="none" w:sz="0" w:space="0" w:color="auto"/>
        <w:bottom w:val="none" w:sz="0" w:space="0" w:color="auto"/>
        <w:right w:val="none" w:sz="0" w:space="0" w:color="auto"/>
      </w:divBdr>
    </w:div>
    <w:div w:id="752237714">
      <w:marLeft w:val="0"/>
      <w:marRight w:val="0"/>
      <w:marTop w:val="0"/>
      <w:marBottom w:val="0"/>
      <w:divBdr>
        <w:top w:val="none" w:sz="0" w:space="0" w:color="auto"/>
        <w:left w:val="none" w:sz="0" w:space="0" w:color="auto"/>
        <w:bottom w:val="none" w:sz="0" w:space="0" w:color="auto"/>
        <w:right w:val="none" w:sz="0" w:space="0" w:color="auto"/>
      </w:divBdr>
    </w:div>
    <w:div w:id="752237715">
      <w:marLeft w:val="0"/>
      <w:marRight w:val="0"/>
      <w:marTop w:val="0"/>
      <w:marBottom w:val="0"/>
      <w:divBdr>
        <w:top w:val="none" w:sz="0" w:space="0" w:color="auto"/>
        <w:left w:val="none" w:sz="0" w:space="0" w:color="auto"/>
        <w:bottom w:val="none" w:sz="0" w:space="0" w:color="auto"/>
        <w:right w:val="none" w:sz="0" w:space="0" w:color="auto"/>
      </w:divBdr>
    </w:div>
    <w:div w:id="752237716">
      <w:marLeft w:val="0"/>
      <w:marRight w:val="0"/>
      <w:marTop w:val="0"/>
      <w:marBottom w:val="0"/>
      <w:divBdr>
        <w:top w:val="none" w:sz="0" w:space="0" w:color="auto"/>
        <w:left w:val="none" w:sz="0" w:space="0" w:color="auto"/>
        <w:bottom w:val="none" w:sz="0" w:space="0" w:color="auto"/>
        <w:right w:val="none" w:sz="0" w:space="0" w:color="auto"/>
      </w:divBdr>
    </w:div>
    <w:div w:id="752237717">
      <w:marLeft w:val="0"/>
      <w:marRight w:val="0"/>
      <w:marTop w:val="0"/>
      <w:marBottom w:val="0"/>
      <w:divBdr>
        <w:top w:val="none" w:sz="0" w:space="0" w:color="auto"/>
        <w:left w:val="none" w:sz="0" w:space="0" w:color="auto"/>
        <w:bottom w:val="none" w:sz="0" w:space="0" w:color="auto"/>
        <w:right w:val="none" w:sz="0" w:space="0" w:color="auto"/>
      </w:divBdr>
    </w:div>
    <w:div w:id="752237718">
      <w:marLeft w:val="0"/>
      <w:marRight w:val="0"/>
      <w:marTop w:val="0"/>
      <w:marBottom w:val="0"/>
      <w:divBdr>
        <w:top w:val="none" w:sz="0" w:space="0" w:color="auto"/>
        <w:left w:val="none" w:sz="0" w:space="0" w:color="auto"/>
        <w:bottom w:val="none" w:sz="0" w:space="0" w:color="auto"/>
        <w:right w:val="none" w:sz="0" w:space="0" w:color="auto"/>
      </w:divBdr>
    </w:div>
    <w:div w:id="752237719">
      <w:marLeft w:val="0"/>
      <w:marRight w:val="0"/>
      <w:marTop w:val="0"/>
      <w:marBottom w:val="0"/>
      <w:divBdr>
        <w:top w:val="none" w:sz="0" w:space="0" w:color="auto"/>
        <w:left w:val="none" w:sz="0" w:space="0" w:color="auto"/>
        <w:bottom w:val="none" w:sz="0" w:space="0" w:color="auto"/>
        <w:right w:val="none" w:sz="0" w:space="0" w:color="auto"/>
      </w:divBdr>
    </w:div>
    <w:div w:id="752237720">
      <w:marLeft w:val="0"/>
      <w:marRight w:val="0"/>
      <w:marTop w:val="0"/>
      <w:marBottom w:val="0"/>
      <w:divBdr>
        <w:top w:val="none" w:sz="0" w:space="0" w:color="auto"/>
        <w:left w:val="none" w:sz="0" w:space="0" w:color="auto"/>
        <w:bottom w:val="none" w:sz="0" w:space="0" w:color="auto"/>
        <w:right w:val="none" w:sz="0" w:space="0" w:color="auto"/>
      </w:divBdr>
    </w:div>
    <w:div w:id="752237721">
      <w:marLeft w:val="0"/>
      <w:marRight w:val="0"/>
      <w:marTop w:val="0"/>
      <w:marBottom w:val="0"/>
      <w:divBdr>
        <w:top w:val="none" w:sz="0" w:space="0" w:color="auto"/>
        <w:left w:val="none" w:sz="0" w:space="0" w:color="auto"/>
        <w:bottom w:val="none" w:sz="0" w:space="0" w:color="auto"/>
        <w:right w:val="none" w:sz="0" w:space="0" w:color="auto"/>
      </w:divBdr>
    </w:div>
    <w:div w:id="752237722">
      <w:marLeft w:val="0"/>
      <w:marRight w:val="0"/>
      <w:marTop w:val="0"/>
      <w:marBottom w:val="0"/>
      <w:divBdr>
        <w:top w:val="none" w:sz="0" w:space="0" w:color="auto"/>
        <w:left w:val="none" w:sz="0" w:space="0" w:color="auto"/>
        <w:bottom w:val="none" w:sz="0" w:space="0" w:color="auto"/>
        <w:right w:val="none" w:sz="0" w:space="0" w:color="auto"/>
      </w:divBdr>
    </w:div>
    <w:div w:id="752237723">
      <w:marLeft w:val="0"/>
      <w:marRight w:val="0"/>
      <w:marTop w:val="0"/>
      <w:marBottom w:val="0"/>
      <w:divBdr>
        <w:top w:val="none" w:sz="0" w:space="0" w:color="auto"/>
        <w:left w:val="none" w:sz="0" w:space="0" w:color="auto"/>
        <w:bottom w:val="none" w:sz="0" w:space="0" w:color="auto"/>
        <w:right w:val="none" w:sz="0" w:space="0" w:color="auto"/>
      </w:divBdr>
    </w:div>
    <w:div w:id="752237724">
      <w:marLeft w:val="0"/>
      <w:marRight w:val="0"/>
      <w:marTop w:val="0"/>
      <w:marBottom w:val="0"/>
      <w:divBdr>
        <w:top w:val="none" w:sz="0" w:space="0" w:color="auto"/>
        <w:left w:val="none" w:sz="0" w:space="0" w:color="auto"/>
        <w:bottom w:val="none" w:sz="0" w:space="0" w:color="auto"/>
        <w:right w:val="none" w:sz="0" w:space="0" w:color="auto"/>
      </w:divBdr>
    </w:div>
    <w:div w:id="752237725">
      <w:marLeft w:val="0"/>
      <w:marRight w:val="0"/>
      <w:marTop w:val="0"/>
      <w:marBottom w:val="0"/>
      <w:divBdr>
        <w:top w:val="none" w:sz="0" w:space="0" w:color="auto"/>
        <w:left w:val="none" w:sz="0" w:space="0" w:color="auto"/>
        <w:bottom w:val="none" w:sz="0" w:space="0" w:color="auto"/>
        <w:right w:val="none" w:sz="0" w:space="0" w:color="auto"/>
      </w:divBdr>
    </w:div>
    <w:div w:id="752237726">
      <w:marLeft w:val="0"/>
      <w:marRight w:val="0"/>
      <w:marTop w:val="0"/>
      <w:marBottom w:val="0"/>
      <w:divBdr>
        <w:top w:val="none" w:sz="0" w:space="0" w:color="auto"/>
        <w:left w:val="none" w:sz="0" w:space="0" w:color="auto"/>
        <w:bottom w:val="none" w:sz="0" w:space="0" w:color="auto"/>
        <w:right w:val="none" w:sz="0" w:space="0" w:color="auto"/>
      </w:divBdr>
    </w:div>
    <w:div w:id="752237727">
      <w:marLeft w:val="0"/>
      <w:marRight w:val="0"/>
      <w:marTop w:val="0"/>
      <w:marBottom w:val="0"/>
      <w:divBdr>
        <w:top w:val="none" w:sz="0" w:space="0" w:color="auto"/>
        <w:left w:val="none" w:sz="0" w:space="0" w:color="auto"/>
        <w:bottom w:val="none" w:sz="0" w:space="0" w:color="auto"/>
        <w:right w:val="none" w:sz="0" w:space="0" w:color="auto"/>
      </w:divBdr>
    </w:div>
    <w:div w:id="752237728">
      <w:marLeft w:val="0"/>
      <w:marRight w:val="0"/>
      <w:marTop w:val="0"/>
      <w:marBottom w:val="0"/>
      <w:divBdr>
        <w:top w:val="none" w:sz="0" w:space="0" w:color="auto"/>
        <w:left w:val="none" w:sz="0" w:space="0" w:color="auto"/>
        <w:bottom w:val="none" w:sz="0" w:space="0" w:color="auto"/>
        <w:right w:val="none" w:sz="0" w:space="0" w:color="auto"/>
      </w:divBdr>
    </w:div>
    <w:div w:id="752237729">
      <w:marLeft w:val="0"/>
      <w:marRight w:val="0"/>
      <w:marTop w:val="0"/>
      <w:marBottom w:val="0"/>
      <w:divBdr>
        <w:top w:val="none" w:sz="0" w:space="0" w:color="auto"/>
        <w:left w:val="none" w:sz="0" w:space="0" w:color="auto"/>
        <w:bottom w:val="none" w:sz="0" w:space="0" w:color="auto"/>
        <w:right w:val="none" w:sz="0" w:space="0" w:color="auto"/>
      </w:divBdr>
    </w:div>
    <w:div w:id="752237730">
      <w:marLeft w:val="0"/>
      <w:marRight w:val="0"/>
      <w:marTop w:val="0"/>
      <w:marBottom w:val="0"/>
      <w:divBdr>
        <w:top w:val="none" w:sz="0" w:space="0" w:color="auto"/>
        <w:left w:val="none" w:sz="0" w:space="0" w:color="auto"/>
        <w:bottom w:val="none" w:sz="0" w:space="0" w:color="auto"/>
        <w:right w:val="none" w:sz="0" w:space="0" w:color="auto"/>
      </w:divBdr>
    </w:div>
    <w:div w:id="752237731">
      <w:marLeft w:val="0"/>
      <w:marRight w:val="0"/>
      <w:marTop w:val="0"/>
      <w:marBottom w:val="0"/>
      <w:divBdr>
        <w:top w:val="none" w:sz="0" w:space="0" w:color="auto"/>
        <w:left w:val="none" w:sz="0" w:space="0" w:color="auto"/>
        <w:bottom w:val="none" w:sz="0" w:space="0" w:color="auto"/>
        <w:right w:val="none" w:sz="0" w:space="0" w:color="auto"/>
      </w:divBdr>
    </w:div>
    <w:div w:id="752237732">
      <w:marLeft w:val="0"/>
      <w:marRight w:val="0"/>
      <w:marTop w:val="0"/>
      <w:marBottom w:val="0"/>
      <w:divBdr>
        <w:top w:val="none" w:sz="0" w:space="0" w:color="auto"/>
        <w:left w:val="none" w:sz="0" w:space="0" w:color="auto"/>
        <w:bottom w:val="none" w:sz="0" w:space="0" w:color="auto"/>
        <w:right w:val="none" w:sz="0" w:space="0" w:color="auto"/>
      </w:divBdr>
    </w:div>
    <w:div w:id="752237733">
      <w:marLeft w:val="0"/>
      <w:marRight w:val="0"/>
      <w:marTop w:val="0"/>
      <w:marBottom w:val="0"/>
      <w:divBdr>
        <w:top w:val="none" w:sz="0" w:space="0" w:color="auto"/>
        <w:left w:val="none" w:sz="0" w:space="0" w:color="auto"/>
        <w:bottom w:val="none" w:sz="0" w:space="0" w:color="auto"/>
        <w:right w:val="none" w:sz="0" w:space="0" w:color="auto"/>
      </w:divBdr>
    </w:div>
    <w:div w:id="752237734">
      <w:marLeft w:val="0"/>
      <w:marRight w:val="0"/>
      <w:marTop w:val="0"/>
      <w:marBottom w:val="0"/>
      <w:divBdr>
        <w:top w:val="none" w:sz="0" w:space="0" w:color="auto"/>
        <w:left w:val="none" w:sz="0" w:space="0" w:color="auto"/>
        <w:bottom w:val="none" w:sz="0" w:space="0" w:color="auto"/>
        <w:right w:val="none" w:sz="0" w:space="0" w:color="auto"/>
      </w:divBdr>
    </w:div>
    <w:div w:id="752237735">
      <w:marLeft w:val="0"/>
      <w:marRight w:val="0"/>
      <w:marTop w:val="0"/>
      <w:marBottom w:val="0"/>
      <w:divBdr>
        <w:top w:val="none" w:sz="0" w:space="0" w:color="auto"/>
        <w:left w:val="none" w:sz="0" w:space="0" w:color="auto"/>
        <w:bottom w:val="none" w:sz="0" w:space="0" w:color="auto"/>
        <w:right w:val="none" w:sz="0" w:space="0" w:color="auto"/>
      </w:divBdr>
    </w:div>
    <w:div w:id="752237736">
      <w:marLeft w:val="0"/>
      <w:marRight w:val="0"/>
      <w:marTop w:val="0"/>
      <w:marBottom w:val="0"/>
      <w:divBdr>
        <w:top w:val="none" w:sz="0" w:space="0" w:color="auto"/>
        <w:left w:val="none" w:sz="0" w:space="0" w:color="auto"/>
        <w:bottom w:val="none" w:sz="0" w:space="0" w:color="auto"/>
        <w:right w:val="none" w:sz="0" w:space="0" w:color="auto"/>
      </w:divBdr>
    </w:div>
    <w:div w:id="752237737">
      <w:marLeft w:val="0"/>
      <w:marRight w:val="0"/>
      <w:marTop w:val="0"/>
      <w:marBottom w:val="0"/>
      <w:divBdr>
        <w:top w:val="none" w:sz="0" w:space="0" w:color="auto"/>
        <w:left w:val="none" w:sz="0" w:space="0" w:color="auto"/>
        <w:bottom w:val="none" w:sz="0" w:space="0" w:color="auto"/>
        <w:right w:val="none" w:sz="0" w:space="0" w:color="auto"/>
      </w:divBdr>
    </w:div>
    <w:div w:id="752237738">
      <w:marLeft w:val="0"/>
      <w:marRight w:val="0"/>
      <w:marTop w:val="0"/>
      <w:marBottom w:val="0"/>
      <w:divBdr>
        <w:top w:val="none" w:sz="0" w:space="0" w:color="auto"/>
        <w:left w:val="none" w:sz="0" w:space="0" w:color="auto"/>
        <w:bottom w:val="none" w:sz="0" w:space="0" w:color="auto"/>
        <w:right w:val="none" w:sz="0" w:space="0" w:color="auto"/>
      </w:divBdr>
    </w:div>
    <w:div w:id="752237739">
      <w:marLeft w:val="0"/>
      <w:marRight w:val="0"/>
      <w:marTop w:val="0"/>
      <w:marBottom w:val="0"/>
      <w:divBdr>
        <w:top w:val="none" w:sz="0" w:space="0" w:color="auto"/>
        <w:left w:val="none" w:sz="0" w:space="0" w:color="auto"/>
        <w:bottom w:val="none" w:sz="0" w:space="0" w:color="auto"/>
        <w:right w:val="none" w:sz="0" w:space="0" w:color="auto"/>
      </w:divBdr>
    </w:div>
    <w:div w:id="752237740">
      <w:marLeft w:val="0"/>
      <w:marRight w:val="0"/>
      <w:marTop w:val="0"/>
      <w:marBottom w:val="0"/>
      <w:divBdr>
        <w:top w:val="none" w:sz="0" w:space="0" w:color="auto"/>
        <w:left w:val="none" w:sz="0" w:space="0" w:color="auto"/>
        <w:bottom w:val="none" w:sz="0" w:space="0" w:color="auto"/>
        <w:right w:val="none" w:sz="0" w:space="0" w:color="auto"/>
      </w:divBdr>
    </w:div>
    <w:div w:id="752237741">
      <w:marLeft w:val="0"/>
      <w:marRight w:val="0"/>
      <w:marTop w:val="0"/>
      <w:marBottom w:val="0"/>
      <w:divBdr>
        <w:top w:val="none" w:sz="0" w:space="0" w:color="auto"/>
        <w:left w:val="none" w:sz="0" w:space="0" w:color="auto"/>
        <w:bottom w:val="none" w:sz="0" w:space="0" w:color="auto"/>
        <w:right w:val="none" w:sz="0" w:space="0" w:color="auto"/>
      </w:divBdr>
    </w:div>
    <w:div w:id="752237742">
      <w:marLeft w:val="0"/>
      <w:marRight w:val="0"/>
      <w:marTop w:val="0"/>
      <w:marBottom w:val="0"/>
      <w:divBdr>
        <w:top w:val="none" w:sz="0" w:space="0" w:color="auto"/>
        <w:left w:val="none" w:sz="0" w:space="0" w:color="auto"/>
        <w:bottom w:val="none" w:sz="0" w:space="0" w:color="auto"/>
        <w:right w:val="none" w:sz="0" w:space="0" w:color="auto"/>
      </w:divBdr>
    </w:div>
    <w:div w:id="752237743">
      <w:marLeft w:val="0"/>
      <w:marRight w:val="0"/>
      <w:marTop w:val="0"/>
      <w:marBottom w:val="0"/>
      <w:divBdr>
        <w:top w:val="none" w:sz="0" w:space="0" w:color="auto"/>
        <w:left w:val="none" w:sz="0" w:space="0" w:color="auto"/>
        <w:bottom w:val="none" w:sz="0" w:space="0" w:color="auto"/>
        <w:right w:val="none" w:sz="0" w:space="0" w:color="auto"/>
      </w:divBdr>
    </w:div>
    <w:div w:id="752237744">
      <w:marLeft w:val="0"/>
      <w:marRight w:val="0"/>
      <w:marTop w:val="0"/>
      <w:marBottom w:val="0"/>
      <w:divBdr>
        <w:top w:val="none" w:sz="0" w:space="0" w:color="auto"/>
        <w:left w:val="none" w:sz="0" w:space="0" w:color="auto"/>
        <w:bottom w:val="none" w:sz="0" w:space="0" w:color="auto"/>
        <w:right w:val="none" w:sz="0" w:space="0" w:color="auto"/>
      </w:divBdr>
    </w:div>
    <w:div w:id="752237745">
      <w:marLeft w:val="0"/>
      <w:marRight w:val="0"/>
      <w:marTop w:val="0"/>
      <w:marBottom w:val="0"/>
      <w:divBdr>
        <w:top w:val="none" w:sz="0" w:space="0" w:color="auto"/>
        <w:left w:val="none" w:sz="0" w:space="0" w:color="auto"/>
        <w:bottom w:val="none" w:sz="0" w:space="0" w:color="auto"/>
        <w:right w:val="none" w:sz="0" w:space="0" w:color="auto"/>
      </w:divBdr>
    </w:div>
    <w:div w:id="752237746">
      <w:marLeft w:val="0"/>
      <w:marRight w:val="0"/>
      <w:marTop w:val="0"/>
      <w:marBottom w:val="0"/>
      <w:divBdr>
        <w:top w:val="none" w:sz="0" w:space="0" w:color="auto"/>
        <w:left w:val="none" w:sz="0" w:space="0" w:color="auto"/>
        <w:bottom w:val="none" w:sz="0" w:space="0" w:color="auto"/>
        <w:right w:val="none" w:sz="0" w:space="0" w:color="auto"/>
      </w:divBdr>
    </w:div>
    <w:div w:id="752237747">
      <w:marLeft w:val="0"/>
      <w:marRight w:val="0"/>
      <w:marTop w:val="0"/>
      <w:marBottom w:val="0"/>
      <w:divBdr>
        <w:top w:val="none" w:sz="0" w:space="0" w:color="auto"/>
        <w:left w:val="none" w:sz="0" w:space="0" w:color="auto"/>
        <w:bottom w:val="none" w:sz="0" w:space="0" w:color="auto"/>
        <w:right w:val="none" w:sz="0" w:space="0" w:color="auto"/>
      </w:divBdr>
    </w:div>
    <w:div w:id="752237748">
      <w:marLeft w:val="0"/>
      <w:marRight w:val="0"/>
      <w:marTop w:val="0"/>
      <w:marBottom w:val="0"/>
      <w:divBdr>
        <w:top w:val="none" w:sz="0" w:space="0" w:color="auto"/>
        <w:left w:val="none" w:sz="0" w:space="0" w:color="auto"/>
        <w:bottom w:val="none" w:sz="0" w:space="0" w:color="auto"/>
        <w:right w:val="none" w:sz="0" w:space="0" w:color="auto"/>
      </w:divBdr>
    </w:div>
    <w:div w:id="752237749">
      <w:marLeft w:val="0"/>
      <w:marRight w:val="0"/>
      <w:marTop w:val="0"/>
      <w:marBottom w:val="0"/>
      <w:divBdr>
        <w:top w:val="none" w:sz="0" w:space="0" w:color="auto"/>
        <w:left w:val="none" w:sz="0" w:space="0" w:color="auto"/>
        <w:bottom w:val="none" w:sz="0" w:space="0" w:color="auto"/>
        <w:right w:val="none" w:sz="0" w:space="0" w:color="auto"/>
      </w:divBdr>
    </w:div>
    <w:div w:id="752237750">
      <w:marLeft w:val="0"/>
      <w:marRight w:val="0"/>
      <w:marTop w:val="0"/>
      <w:marBottom w:val="0"/>
      <w:divBdr>
        <w:top w:val="none" w:sz="0" w:space="0" w:color="auto"/>
        <w:left w:val="none" w:sz="0" w:space="0" w:color="auto"/>
        <w:bottom w:val="none" w:sz="0" w:space="0" w:color="auto"/>
        <w:right w:val="none" w:sz="0" w:space="0" w:color="auto"/>
      </w:divBdr>
    </w:div>
    <w:div w:id="752237751">
      <w:marLeft w:val="0"/>
      <w:marRight w:val="0"/>
      <w:marTop w:val="0"/>
      <w:marBottom w:val="0"/>
      <w:divBdr>
        <w:top w:val="none" w:sz="0" w:space="0" w:color="auto"/>
        <w:left w:val="none" w:sz="0" w:space="0" w:color="auto"/>
        <w:bottom w:val="none" w:sz="0" w:space="0" w:color="auto"/>
        <w:right w:val="none" w:sz="0" w:space="0" w:color="auto"/>
      </w:divBdr>
    </w:div>
    <w:div w:id="752237752">
      <w:marLeft w:val="0"/>
      <w:marRight w:val="0"/>
      <w:marTop w:val="0"/>
      <w:marBottom w:val="0"/>
      <w:divBdr>
        <w:top w:val="none" w:sz="0" w:space="0" w:color="auto"/>
        <w:left w:val="none" w:sz="0" w:space="0" w:color="auto"/>
        <w:bottom w:val="none" w:sz="0" w:space="0" w:color="auto"/>
        <w:right w:val="none" w:sz="0" w:space="0" w:color="auto"/>
      </w:divBdr>
    </w:div>
    <w:div w:id="752237753">
      <w:marLeft w:val="0"/>
      <w:marRight w:val="0"/>
      <w:marTop w:val="0"/>
      <w:marBottom w:val="0"/>
      <w:divBdr>
        <w:top w:val="none" w:sz="0" w:space="0" w:color="auto"/>
        <w:left w:val="none" w:sz="0" w:space="0" w:color="auto"/>
        <w:bottom w:val="none" w:sz="0" w:space="0" w:color="auto"/>
        <w:right w:val="none" w:sz="0" w:space="0" w:color="auto"/>
      </w:divBdr>
    </w:div>
    <w:div w:id="752237755">
      <w:marLeft w:val="0"/>
      <w:marRight w:val="0"/>
      <w:marTop w:val="0"/>
      <w:marBottom w:val="0"/>
      <w:divBdr>
        <w:top w:val="none" w:sz="0" w:space="0" w:color="auto"/>
        <w:left w:val="none" w:sz="0" w:space="0" w:color="auto"/>
        <w:bottom w:val="none" w:sz="0" w:space="0" w:color="auto"/>
        <w:right w:val="none" w:sz="0" w:space="0" w:color="auto"/>
      </w:divBdr>
    </w:div>
    <w:div w:id="752237756">
      <w:marLeft w:val="0"/>
      <w:marRight w:val="0"/>
      <w:marTop w:val="0"/>
      <w:marBottom w:val="0"/>
      <w:divBdr>
        <w:top w:val="none" w:sz="0" w:space="0" w:color="auto"/>
        <w:left w:val="none" w:sz="0" w:space="0" w:color="auto"/>
        <w:bottom w:val="none" w:sz="0" w:space="0" w:color="auto"/>
        <w:right w:val="none" w:sz="0" w:space="0" w:color="auto"/>
      </w:divBdr>
    </w:div>
    <w:div w:id="752237757">
      <w:marLeft w:val="0"/>
      <w:marRight w:val="0"/>
      <w:marTop w:val="0"/>
      <w:marBottom w:val="0"/>
      <w:divBdr>
        <w:top w:val="none" w:sz="0" w:space="0" w:color="auto"/>
        <w:left w:val="none" w:sz="0" w:space="0" w:color="auto"/>
        <w:bottom w:val="none" w:sz="0" w:space="0" w:color="auto"/>
        <w:right w:val="none" w:sz="0" w:space="0" w:color="auto"/>
      </w:divBdr>
    </w:div>
    <w:div w:id="752237758">
      <w:marLeft w:val="0"/>
      <w:marRight w:val="0"/>
      <w:marTop w:val="0"/>
      <w:marBottom w:val="0"/>
      <w:divBdr>
        <w:top w:val="none" w:sz="0" w:space="0" w:color="auto"/>
        <w:left w:val="none" w:sz="0" w:space="0" w:color="auto"/>
        <w:bottom w:val="none" w:sz="0" w:space="0" w:color="auto"/>
        <w:right w:val="none" w:sz="0" w:space="0" w:color="auto"/>
      </w:divBdr>
    </w:div>
    <w:div w:id="752237759">
      <w:marLeft w:val="0"/>
      <w:marRight w:val="0"/>
      <w:marTop w:val="0"/>
      <w:marBottom w:val="0"/>
      <w:divBdr>
        <w:top w:val="none" w:sz="0" w:space="0" w:color="auto"/>
        <w:left w:val="none" w:sz="0" w:space="0" w:color="auto"/>
        <w:bottom w:val="none" w:sz="0" w:space="0" w:color="auto"/>
        <w:right w:val="none" w:sz="0" w:space="0" w:color="auto"/>
      </w:divBdr>
    </w:div>
    <w:div w:id="752237760">
      <w:marLeft w:val="0"/>
      <w:marRight w:val="0"/>
      <w:marTop w:val="0"/>
      <w:marBottom w:val="0"/>
      <w:divBdr>
        <w:top w:val="none" w:sz="0" w:space="0" w:color="auto"/>
        <w:left w:val="none" w:sz="0" w:space="0" w:color="auto"/>
        <w:bottom w:val="none" w:sz="0" w:space="0" w:color="auto"/>
        <w:right w:val="none" w:sz="0" w:space="0" w:color="auto"/>
      </w:divBdr>
    </w:div>
    <w:div w:id="752237761">
      <w:marLeft w:val="0"/>
      <w:marRight w:val="0"/>
      <w:marTop w:val="0"/>
      <w:marBottom w:val="0"/>
      <w:divBdr>
        <w:top w:val="none" w:sz="0" w:space="0" w:color="auto"/>
        <w:left w:val="none" w:sz="0" w:space="0" w:color="auto"/>
        <w:bottom w:val="none" w:sz="0" w:space="0" w:color="auto"/>
        <w:right w:val="none" w:sz="0" w:space="0" w:color="auto"/>
      </w:divBdr>
    </w:div>
    <w:div w:id="752237762">
      <w:marLeft w:val="0"/>
      <w:marRight w:val="0"/>
      <w:marTop w:val="0"/>
      <w:marBottom w:val="0"/>
      <w:divBdr>
        <w:top w:val="none" w:sz="0" w:space="0" w:color="auto"/>
        <w:left w:val="none" w:sz="0" w:space="0" w:color="auto"/>
        <w:bottom w:val="none" w:sz="0" w:space="0" w:color="auto"/>
        <w:right w:val="none" w:sz="0" w:space="0" w:color="auto"/>
      </w:divBdr>
    </w:div>
    <w:div w:id="752237763">
      <w:marLeft w:val="0"/>
      <w:marRight w:val="0"/>
      <w:marTop w:val="0"/>
      <w:marBottom w:val="0"/>
      <w:divBdr>
        <w:top w:val="none" w:sz="0" w:space="0" w:color="auto"/>
        <w:left w:val="none" w:sz="0" w:space="0" w:color="auto"/>
        <w:bottom w:val="none" w:sz="0" w:space="0" w:color="auto"/>
        <w:right w:val="none" w:sz="0" w:space="0" w:color="auto"/>
      </w:divBdr>
    </w:div>
    <w:div w:id="752237764">
      <w:marLeft w:val="0"/>
      <w:marRight w:val="0"/>
      <w:marTop w:val="0"/>
      <w:marBottom w:val="0"/>
      <w:divBdr>
        <w:top w:val="none" w:sz="0" w:space="0" w:color="auto"/>
        <w:left w:val="none" w:sz="0" w:space="0" w:color="auto"/>
        <w:bottom w:val="none" w:sz="0" w:space="0" w:color="auto"/>
        <w:right w:val="none" w:sz="0" w:space="0" w:color="auto"/>
      </w:divBdr>
    </w:div>
    <w:div w:id="752237765">
      <w:marLeft w:val="0"/>
      <w:marRight w:val="0"/>
      <w:marTop w:val="0"/>
      <w:marBottom w:val="0"/>
      <w:divBdr>
        <w:top w:val="none" w:sz="0" w:space="0" w:color="auto"/>
        <w:left w:val="none" w:sz="0" w:space="0" w:color="auto"/>
        <w:bottom w:val="none" w:sz="0" w:space="0" w:color="auto"/>
        <w:right w:val="none" w:sz="0" w:space="0" w:color="auto"/>
      </w:divBdr>
    </w:div>
    <w:div w:id="752237766">
      <w:marLeft w:val="0"/>
      <w:marRight w:val="0"/>
      <w:marTop w:val="0"/>
      <w:marBottom w:val="0"/>
      <w:divBdr>
        <w:top w:val="none" w:sz="0" w:space="0" w:color="auto"/>
        <w:left w:val="none" w:sz="0" w:space="0" w:color="auto"/>
        <w:bottom w:val="none" w:sz="0" w:space="0" w:color="auto"/>
        <w:right w:val="none" w:sz="0" w:space="0" w:color="auto"/>
      </w:divBdr>
    </w:div>
    <w:div w:id="752237767">
      <w:marLeft w:val="0"/>
      <w:marRight w:val="0"/>
      <w:marTop w:val="0"/>
      <w:marBottom w:val="0"/>
      <w:divBdr>
        <w:top w:val="none" w:sz="0" w:space="0" w:color="auto"/>
        <w:left w:val="none" w:sz="0" w:space="0" w:color="auto"/>
        <w:bottom w:val="none" w:sz="0" w:space="0" w:color="auto"/>
        <w:right w:val="none" w:sz="0" w:space="0" w:color="auto"/>
      </w:divBdr>
    </w:div>
    <w:div w:id="752237768">
      <w:marLeft w:val="0"/>
      <w:marRight w:val="0"/>
      <w:marTop w:val="0"/>
      <w:marBottom w:val="0"/>
      <w:divBdr>
        <w:top w:val="none" w:sz="0" w:space="0" w:color="auto"/>
        <w:left w:val="none" w:sz="0" w:space="0" w:color="auto"/>
        <w:bottom w:val="none" w:sz="0" w:space="0" w:color="auto"/>
        <w:right w:val="none" w:sz="0" w:space="0" w:color="auto"/>
      </w:divBdr>
    </w:div>
    <w:div w:id="752237769">
      <w:marLeft w:val="0"/>
      <w:marRight w:val="0"/>
      <w:marTop w:val="0"/>
      <w:marBottom w:val="0"/>
      <w:divBdr>
        <w:top w:val="none" w:sz="0" w:space="0" w:color="auto"/>
        <w:left w:val="none" w:sz="0" w:space="0" w:color="auto"/>
        <w:bottom w:val="none" w:sz="0" w:space="0" w:color="auto"/>
        <w:right w:val="none" w:sz="0" w:space="0" w:color="auto"/>
      </w:divBdr>
    </w:div>
    <w:div w:id="752237770">
      <w:marLeft w:val="0"/>
      <w:marRight w:val="0"/>
      <w:marTop w:val="0"/>
      <w:marBottom w:val="0"/>
      <w:divBdr>
        <w:top w:val="none" w:sz="0" w:space="0" w:color="auto"/>
        <w:left w:val="none" w:sz="0" w:space="0" w:color="auto"/>
        <w:bottom w:val="none" w:sz="0" w:space="0" w:color="auto"/>
        <w:right w:val="none" w:sz="0" w:space="0" w:color="auto"/>
      </w:divBdr>
    </w:div>
    <w:div w:id="752237771">
      <w:marLeft w:val="0"/>
      <w:marRight w:val="0"/>
      <w:marTop w:val="0"/>
      <w:marBottom w:val="0"/>
      <w:divBdr>
        <w:top w:val="none" w:sz="0" w:space="0" w:color="auto"/>
        <w:left w:val="none" w:sz="0" w:space="0" w:color="auto"/>
        <w:bottom w:val="none" w:sz="0" w:space="0" w:color="auto"/>
        <w:right w:val="none" w:sz="0" w:space="0" w:color="auto"/>
      </w:divBdr>
    </w:div>
    <w:div w:id="752237772">
      <w:marLeft w:val="0"/>
      <w:marRight w:val="0"/>
      <w:marTop w:val="0"/>
      <w:marBottom w:val="0"/>
      <w:divBdr>
        <w:top w:val="none" w:sz="0" w:space="0" w:color="auto"/>
        <w:left w:val="none" w:sz="0" w:space="0" w:color="auto"/>
        <w:bottom w:val="none" w:sz="0" w:space="0" w:color="auto"/>
        <w:right w:val="none" w:sz="0" w:space="0" w:color="auto"/>
      </w:divBdr>
    </w:div>
    <w:div w:id="752237773">
      <w:marLeft w:val="0"/>
      <w:marRight w:val="0"/>
      <w:marTop w:val="0"/>
      <w:marBottom w:val="0"/>
      <w:divBdr>
        <w:top w:val="none" w:sz="0" w:space="0" w:color="auto"/>
        <w:left w:val="none" w:sz="0" w:space="0" w:color="auto"/>
        <w:bottom w:val="none" w:sz="0" w:space="0" w:color="auto"/>
        <w:right w:val="none" w:sz="0" w:space="0" w:color="auto"/>
      </w:divBdr>
    </w:div>
    <w:div w:id="752237774">
      <w:marLeft w:val="0"/>
      <w:marRight w:val="0"/>
      <w:marTop w:val="0"/>
      <w:marBottom w:val="0"/>
      <w:divBdr>
        <w:top w:val="none" w:sz="0" w:space="0" w:color="auto"/>
        <w:left w:val="none" w:sz="0" w:space="0" w:color="auto"/>
        <w:bottom w:val="none" w:sz="0" w:space="0" w:color="auto"/>
        <w:right w:val="none" w:sz="0" w:space="0" w:color="auto"/>
      </w:divBdr>
    </w:div>
    <w:div w:id="752237775">
      <w:marLeft w:val="0"/>
      <w:marRight w:val="0"/>
      <w:marTop w:val="0"/>
      <w:marBottom w:val="0"/>
      <w:divBdr>
        <w:top w:val="none" w:sz="0" w:space="0" w:color="auto"/>
        <w:left w:val="none" w:sz="0" w:space="0" w:color="auto"/>
        <w:bottom w:val="none" w:sz="0" w:space="0" w:color="auto"/>
        <w:right w:val="none" w:sz="0" w:space="0" w:color="auto"/>
      </w:divBdr>
    </w:div>
    <w:div w:id="752237776">
      <w:marLeft w:val="0"/>
      <w:marRight w:val="0"/>
      <w:marTop w:val="0"/>
      <w:marBottom w:val="0"/>
      <w:divBdr>
        <w:top w:val="none" w:sz="0" w:space="0" w:color="auto"/>
        <w:left w:val="none" w:sz="0" w:space="0" w:color="auto"/>
        <w:bottom w:val="none" w:sz="0" w:space="0" w:color="auto"/>
        <w:right w:val="none" w:sz="0" w:space="0" w:color="auto"/>
      </w:divBdr>
    </w:div>
    <w:div w:id="752237777">
      <w:marLeft w:val="0"/>
      <w:marRight w:val="0"/>
      <w:marTop w:val="0"/>
      <w:marBottom w:val="0"/>
      <w:divBdr>
        <w:top w:val="none" w:sz="0" w:space="0" w:color="auto"/>
        <w:left w:val="none" w:sz="0" w:space="0" w:color="auto"/>
        <w:bottom w:val="none" w:sz="0" w:space="0" w:color="auto"/>
        <w:right w:val="none" w:sz="0" w:space="0" w:color="auto"/>
      </w:divBdr>
    </w:div>
    <w:div w:id="752237778">
      <w:marLeft w:val="0"/>
      <w:marRight w:val="0"/>
      <w:marTop w:val="0"/>
      <w:marBottom w:val="0"/>
      <w:divBdr>
        <w:top w:val="none" w:sz="0" w:space="0" w:color="auto"/>
        <w:left w:val="none" w:sz="0" w:space="0" w:color="auto"/>
        <w:bottom w:val="none" w:sz="0" w:space="0" w:color="auto"/>
        <w:right w:val="none" w:sz="0" w:space="0" w:color="auto"/>
      </w:divBdr>
    </w:div>
    <w:div w:id="752237779">
      <w:marLeft w:val="0"/>
      <w:marRight w:val="0"/>
      <w:marTop w:val="0"/>
      <w:marBottom w:val="0"/>
      <w:divBdr>
        <w:top w:val="none" w:sz="0" w:space="0" w:color="auto"/>
        <w:left w:val="none" w:sz="0" w:space="0" w:color="auto"/>
        <w:bottom w:val="none" w:sz="0" w:space="0" w:color="auto"/>
        <w:right w:val="none" w:sz="0" w:space="0" w:color="auto"/>
      </w:divBdr>
    </w:div>
    <w:div w:id="752237780">
      <w:marLeft w:val="0"/>
      <w:marRight w:val="0"/>
      <w:marTop w:val="0"/>
      <w:marBottom w:val="0"/>
      <w:divBdr>
        <w:top w:val="none" w:sz="0" w:space="0" w:color="auto"/>
        <w:left w:val="none" w:sz="0" w:space="0" w:color="auto"/>
        <w:bottom w:val="none" w:sz="0" w:space="0" w:color="auto"/>
        <w:right w:val="none" w:sz="0" w:space="0" w:color="auto"/>
      </w:divBdr>
    </w:div>
    <w:div w:id="752237781">
      <w:marLeft w:val="0"/>
      <w:marRight w:val="0"/>
      <w:marTop w:val="0"/>
      <w:marBottom w:val="0"/>
      <w:divBdr>
        <w:top w:val="none" w:sz="0" w:space="0" w:color="auto"/>
        <w:left w:val="none" w:sz="0" w:space="0" w:color="auto"/>
        <w:bottom w:val="none" w:sz="0" w:space="0" w:color="auto"/>
        <w:right w:val="none" w:sz="0" w:space="0" w:color="auto"/>
      </w:divBdr>
    </w:div>
    <w:div w:id="752237782">
      <w:marLeft w:val="0"/>
      <w:marRight w:val="0"/>
      <w:marTop w:val="0"/>
      <w:marBottom w:val="0"/>
      <w:divBdr>
        <w:top w:val="none" w:sz="0" w:space="0" w:color="auto"/>
        <w:left w:val="none" w:sz="0" w:space="0" w:color="auto"/>
        <w:bottom w:val="none" w:sz="0" w:space="0" w:color="auto"/>
        <w:right w:val="none" w:sz="0" w:space="0" w:color="auto"/>
      </w:divBdr>
    </w:div>
    <w:div w:id="752237783">
      <w:marLeft w:val="0"/>
      <w:marRight w:val="0"/>
      <w:marTop w:val="0"/>
      <w:marBottom w:val="0"/>
      <w:divBdr>
        <w:top w:val="none" w:sz="0" w:space="0" w:color="auto"/>
        <w:left w:val="none" w:sz="0" w:space="0" w:color="auto"/>
        <w:bottom w:val="none" w:sz="0" w:space="0" w:color="auto"/>
        <w:right w:val="none" w:sz="0" w:space="0" w:color="auto"/>
      </w:divBdr>
    </w:div>
    <w:div w:id="752237784">
      <w:marLeft w:val="0"/>
      <w:marRight w:val="0"/>
      <w:marTop w:val="0"/>
      <w:marBottom w:val="0"/>
      <w:divBdr>
        <w:top w:val="none" w:sz="0" w:space="0" w:color="auto"/>
        <w:left w:val="none" w:sz="0" w:space="0" w:color="auto"/>
        <w:bottom w:val="none" w:sz="0" w:space="0" w:color="auto"/>
        <w:right w:val="none" w:sz="0" w:space="0" w:color="auto"/>
      </w:divBdr>
    </w:div>
    <w:div w:id="752237785">
      <w:marLeft w:val="0"/>
      <w:marRight w:val="0"/>
      <w:marTop w:val="0"/>
      <w:marBottom w:val="0"/>
      <w:divBdr>
        <w:top w:val="none" w:sz="0" w:space="0" w:color="auto"/>
        <w:left w:val="none" w:sz="0" w:space="0" w:color="auto"/>
        <w:bottom w:val="none" w:sz="0" w:space="0" w:color="auto"/>
        <w:right w:val="none" w:sz="0" w:space="0" w:color="auto"/>
      </w:divBdr>
    </w:div>
    <w:div w:id="752237786">
      <w:marLeft w:val="0"/>
      <w:marRight w:val="0"/>
      <w:marTop w:val="0"/>
      <w:marBottom w:val="0"/>
      <w:divBdr>
        <w:top w:val="none" w:sz="0" w:space="0" w:color="auto"/>
        <w:left w:val="none" w:sz="0" w:space="0" w:color="auto"/>
        <w:bottom w:val="none" w:sz="0" w:space="0" w:color="auto"/>
        <w:right w:val="none" w:sz="0" w:space="0" w:color="auto"/>
      </w:divBdr>
    </w:div>
    <w:div w:id="752237787">
      <w:marLeft w:val="0"/>
      <w:marRight w:val="0"/>
      <w:marTop w:val="0"/>
      <w:marBottom w:val="0"/>
      <w:divBdr>
        <w:top w:val="none" w:sz="0" w:space="0" w:color="auto"/>
        <w:left w:val="none" w:sz="0" w:space="0" w:color="auto"/>
        <w:bottom w:val="none" w:sz="0" w:space="0" w:color="auto"/>
        <w:right w:val="none" w:sz="0" w:space="0" w:color="auto"/>
      </w:divBdr>
    </w:div>
    <w:div w:id="752237788">
      <w:marLeft w:val="0"/>
      <w:marRight w:val="0"/>
      <w:marTop w:val="0"/>
      <w:marBottom w:val="0"/>
      <w:divBdr>
        <w:top w:val="none" w:sz="0" w:space="0" w:color="auto"/>
        <w:left w:val="none" w:sz="0" w:space="0" w:color="auto"/>
        <w:bottom w:val="none" w:sz="0" w:space="0" w:color="auto"/>
        <w:right w:val="none" w:sz="0" w:space="0" w:color="auto"/>
      </w:divBdr>
    </w:div>
    <w:div w:id="752237789">
      <w:marLeft w:val="0"/>
      <w:marRight w:val="0"/>
      <w:marTop w:val="0"/>
      <w:marBottom w:val="0"/>
      <w:divBdr>
        <w:top w:val="none" w:sz="0" w:space="0" w:color="auto"/>
        <w:left w:val="none" w:sz="0" w:space="0" w:color="auto"/>
        <w:bottom w:val="none" w:sz="0" w:space="0" w:color="auto"/>
        <w:right w:val="none" w:sz="0" w:space="0" w:color="auto"/>
      </w:divBdr>
    </w:div>
    <w:div w:id="752237790">
      <w:marLeft w:val="0"/>
      <w:marRight w:val="0"/>
      <w:marTop w:val="0"/>
      <w:marBottom w:val="0"/>
      <w:divBdr>
        <w:top w:val="none" w:sz="0" w:space="0" w:color="auto"/>
        <w:left w:val="none" w:sz="0" w:space="0" w:color="auto"/>
        <w:bottom w:val="none" w:sz="0" w:space="0" w:color="auto"/>
        <w:right w:val="none" w:sz="0" w:space="0" w:color="auto"/>
      </w:divBdr>
    </w:div>
    <w:div w:id="752237791">
      <w:marLeft w:val="0"/>
      <w:marRight w:val="0"/>
      <w:marTop w:val="0"/>
      <w:marBottom w:val="0"/>
      <w:divBdr>
        <w:top w:val="none" w:sz="0" w:space="0" w:color="auto"/>
        <w:left w:val="none" w:sz="0" w:space="0" w:color="auto"/>
        <w:bottom w:val="none" w:sz="0" w:space="0" w:color="auto"/>
        <w:right w:val="none" w:sz="0" w:space="0" w:color="auto"/>
      </w:divBdr>
    </w:div>
    <w:div w:id="752237792">
      <w:marLeft w:val="0"/>
      <w:marRight w:val="0"/>
      <w:marTop w:val="0"/>
      <w:marBottom w:val="0"/>
      <w:divBdr>
        <w:top w:val="none" w:sz="0" w:space="0" w:color="auto"/>
        <w:left w:val="none" w:sz="0" w:space="0" w:color="auto"/>
        <w:bottom w:val="none" w:sz="0" w:space="0" w:color="auto"/>
        <w:right w:val="none" w:sz="0" w:space="0" w:color="auto"/>
      </w:divBdr>
    </w:div>
    <w:div w:id="752237793">
      <w:marLeft w:val="0"/>
      <w:marRight w:val="0"/>
      <w:marTop w:val="0"/>
      <w:marBottom w:val="0"/>
      <w:divBdr>
        <w:top w:val="none" w:sz="0" w:space="0" w:color="auto"/>
        <w:left w:val="none" w:sz="0" w:space="0" w:color="auto"/>
        <w:bottom w:val="none" w:sz="0" w:space="0" w:color="auto"/>
        <w:right w:val="none" w:sz="0" w:space="0" w:color="auto"/>
      </w:divBdr>
    </w:div>
    <w:div w:id="752237794">
      <w:marLeft w:val="0"/>
      <w:marRight w:val="0"/>
      <w:marTop w:val="0"/>
      <w:marBottom w:val="0"/>
      <w:divBdr>
        <w:top w:val="none" w:sz="0" w:space="0" w:color="auto"/>
        <w:left w:val="none" w:sz="0" w:space="0" w:color="auto"/>
        <w:bottom w:val="none" w:sz="0" w:space="0" w:color="auto"/>
        <w:right w:val="none" w:sz="0" w:space="0" w:color="auto"/>
      </w:divBdr>
    </w:div>
    <w:div w:id="752237795">
      <w:marLeft w:val="0"/>
      <w:marRight w:val="0"/>
      <w:marTop w:val="0"/>
      <w:marBottom w:val="0"/>
      <w:divBdr>
        <w:top w:val="none" w:sz="0" w:space="0" w:color="auto"/>
        <w:left w:val="none" w:sz="0" w:space="0" w:color="auto"/>
        <w:bottom w:val="none" w:sz="0" w:space="0" w:color="auto"/>
        <w:right w:val="none" w:sz="0" w:space="0" w:color="auto"/>
      </w:divBdr>
    </w:div>
    <w:div w:id="752237796">
      <w:marLeft w:val="0"/>
      <w:marRight w:val="0"/>
      <w:marTop w:val="0"/>
      <w:marBottom w:val="0"/>
      <w:divBdr>
        <w:top w:val="none" w:sz="0" w:space="0" w:color="auto"/>
        <w:left w:val="none" w:sz="0" w:space="0" w:color="auto"/>
        <w:bottom w:val="none" w:sz="0" w:space="0" w:color="auto"/>
        <w:right w:val="none" w:sz="0" w:space="0" w:color="auto"/>
      </w:divBdr>
    </w:div>
    <w:div w:id="752237797">
      <w:marLeft w:val="0"/>
      <w:marRight w:val="0"/>
      <w:marTop w:val="0"/>
      <w:marBottom w:val="0"/>
      <w:divBdr>
        <w:top w:val="none" w:sz="0" w:space="0" w:color="auto"/>
        <w:left w:val="none" w:sz="0" w:space="0" w:color="auto"/>
        <w:bottom w:val="none" w:sz="0" w:space="0" w:color="auto"/>
        <w:right w:val="none" w:sz="0" w:space="0" w:color="auto"/>
      </w:divBdr>
    </w:div>
    <w:div w:id="752237798">
      <w:marLeft w:val="0"/>
      <w:marRight w:val="0"/>
      <w:marTop w:val="0"/>
      <w:marBottom w:val="0"/>
      <w:divBdr>
        <w:top w:val="none" w:sz="0" w:space="0" w:color="auto"/>
        <w:left w:val="none" w:sz="0" w:space="0" w:color="auto"/>
        <w:bottom w:val="none" w:sz="0" w:space="0" w:color="auto"/>
        <w:right w:val="none" w:sz="0" w:space="0" w:color="auto"/>
      </w:divBdr>
    </w:div>
    <w:div w:id="752237799">
      <w:marLeft w:val="0"/>
      <w:marRight w:val="0"/>
      <w:marTop w:val="0"/>
      <w:marBottom w:val="0"/>
      <w:divBdr>
        <w:top w:val="none" w:sz="0" w:space="0" w:color="auto"/>
        <w:left w:val="none" w:sz="0" w:space="0" w:color="auto"/>
        <w:bottom w:val="none" w:sz="0" w:space="0" w:color="auto"/>
        <w:right w:val="none" w:sz="0" w:space="0" w:color="auto"/>
      </w:divBdr>
    </w:div>
    <w:div w:id="752237800">
      <w:marLeft w:val="0"/>
      <w:marRight w:val="0"/>
      <w:marTop w:val="0"/>
      <w:marBottom w:val="0"/>
      <w:divBdr>
        <w:top w:val="none" w:sz="0" w:space="0" w:color="auto"/>
        <w:left w:val="none" w:sz="0" w:space="0" w:color="auto"/>
        <w:bottom w:val="none" w:sz="0" w:space="0" w:color="auto"/>
        <w:right w:val="none" w:sz="0" w:space="0" w:color="auto"/>
      </w:divBdr>
    </w:div>
    <w:div w:id="752237801">
      <w:marLeft w:val="0"/>
      <w:marRight w:val="0"/>
      <w:marTop w:val="0"/>
      <w:marBottom w:val="0"/>
      <w:divBdr>
        <w:top w:val="none" w:sz="0" w:space="0" w:color="auto"/>
        <w:left w:val="none" w:sz="0" w:space="0" w:color="auto"/>
        <w:bottom w:val="none" w:sz="0" w:space="0" w:color="auto"/>
        <w:right w:val="none" w:sz="0" w:space="0" w:color="auto"/>
      </w:divBdr>
    </w:div>
    <w:div w:id="752237802">
      <w:marLeft w:val="0"/>
      <w:marRight w:val="0"/>
      <w:marTop w:val="0"/>
      <w:marBottom w:val="0"/>
      <w:divBdr>
        <w:top w:val="none" w:sz="0" w:space="0" w:color="auto"/>
        <w:left w:val="none" w:sz="0" w:space="0" w:color="auto"/>
        <w:bottom w:val="none" w:sz="0" w:space="0" w:color="auto"/>
        <w:right w:val="none" w:sz="0" w:space="0" w:color="auto"/>
      </w:divBdr>
    </w:div>
    <w:div w:id="752237803">
      <w:marLeft w:val="0"/>
      <w:marRight w:val="0"/>
      <w:marTop w:val="0"/>
      <w:marBottom w:val="0"/>
      <w:divBdr>
        <w:top w:val="none" w:sz="0" w:space="0" w:color="auto"/>
        <w:left w:val="none" w:sz="0" w:space="0" w:color="auto"/>
        <w:bottom w:val="none" w:sz="0" w:space="0" w:color="auto"/>
        <w:right w:val="none" w:sz="0" w:space="0" w:color="auto"/>
      </w:divBdr>
    </w:div>
    <w:div w:id="752237804">
      <w:marLeft w:val="0"/>
      <w:marRight w:val="0"/>
      <w:marTop w:val="0"/>
      <w:marBottom w:val="0"/>
      <w:divBdr>
        <w:top w:val="none" w:sz="0" w:space="0" w:color="auto"/>
        <w:left w:val="none" w:sz="0" w:space="0" w:color="auto"/>
        <w:bottom w:val="none" w:sz="0" w:space="0" w:color="auto"/>
        <w:right w:val="none" w:sz="0" w:space="0" w:color="auto"/>
      </w:divBdr>
    </w:div>
    <w:div w:id="752237805">
      <w:marLeft w:val="0"/>
      <w:marRight w:val="0"/>
      <w:marTop w:val="0"/>
      <w:marBottom w:val="0"/>
      <w:divBdr>
        <w:top w:val="none" w:sz="0" w:space="0" w:color="auto"/>
        <w:left w:val="none" w:sz="0" w:space="0" w:color="auto"/>
        <w:bottom w:val="none" w:sz="0" w:space="0" w:color="auto"/>
        <w:right w:val="none" w:sz="0" w:space="0" w:color="auto"/>
      </w:divBdr>
    </w:div>
    <w:div w:id="752237806">
      <w:marLeft w:val="0"/>
      <w:marRight w:val="0"/>
      <w:marTop w:val="0"/>
      <w:marBottom w:val="0"/>
      <w:divBdr>
        <w:top w:val="none" w:sz="0" w:space="0" w:color="auto"/>
        <w:left w:val="none" w:sz="0" w:space="0" w:color="auto"/>
        <w:bottom w:val="none" w:sz="0" w:space="0" w:color="auto"/>
        <w:right w:val="none" w:sz="0" w:space="0" w:color="auto"/>
      </w:divBdr>
    </w:div>
    <w:div w:id="752237807">
      <w:marLeft w:val="0"/>
      <w:marRight w:val="0"/>
      <w:marTop w:val="0"/>
      <w:marBottom w:val="0"/>
      <w:divBdr>
        <w:top w:val="none" w:sz="0" w:space="0" w:color="auto"/>
        <w:left w:val="none" w:sz="0" w:space="0" w:color="auto"/>
        <w:bottom w:val="none" w:sz="0" w:space="0" w:color="auto"/>
        <w:right w:val="none" w:sz="0" w:space="0" w:color="auto"/>
      </w:divBdr>
    </w:div>
    <w:div w:id="752237808">
      <w:marLeft w:val="0"/>
      <w:marRight w:val="0"/>
      <w:marTop w:val="0"/>
      <w:marBottom w:val="0"/>
      <w:divBdr>
        <w:top w:val="none" w:sz="0" w:space="0" w:color="auto"/>
        <w:left w:val="none" w:sz="0" w:space="0" w:color="auto"/>
        <w:bottom w:val="none" w:sz="0" w:space="0" w:color="auto"/>
        <w:right w:val="none" w:sz="0" w:space="0" w:color="auto"/>
      </w:divBdr>
    </w:div>
    <w:div w:id="752237809">
      <w:marLeft w:val="0"/>
      <w:marRight w:val="0"/>
      <w:marTop w:val="0"/>
      <w:marBottom w:val="0"/>
      <w:divBdr>
        <w:top w:val="none" w:sz="0" w:space="0" w:color="auto"/>
        <w:left w:val="none" w:sz="0" w:space="0" w:color="auto"/>
        <w:bottom w:val="none" w:sz="0" w:space="0" w:color="auto"/>
        <w:right w:val="none" w:sz="0" w:space="0" w:color="auto"/>
      </w:divBdr>
    </w:div>
    <w:div w:id="1610967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openxmlformats.org/officeDocument/2006/relationships/header" Target="header9.xml"/><Relationship Id="rId26" Type="http://schemas.openxmlformats.org/officeDocument/2006/relationships/header" Target="header15.xml"/><Relationship Id="rId3" Type="http://schemas.openxmlformats.org/officeDocument/2006/relationships/styles" Target="styles.xml"/><Relationship Id="rId21" Type="http://schemas.openxmlformats.org/officeDocument/2006/relationships/header" Target="header11.xml"/><Relationship Id="rId34"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8.xml"/><Relationship Id="rId25" Type="http://schemas.openxmlformats.org/officeDocument/2006/relationships/footer" Target="footer4.xml"/><Relationship Id="rId33" Type="http://schemas.openxmlformats.org/officeDocument/2006/relationships/header" Target="header2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oter" Target="footer3.xml"/><Relationship Id="rId29"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14.xml"/><Relationship Id="rId32" Type="http://schemas.openxmlformats.org/officeDocument/2006/relationships/header" Target="header20.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header" Target="header13.xml"/><Relationship Id="rId28" Type="http://schemas.openxmlformats.org/officeDocument/2006/relationships/header" Target="header17.xml"/><Relationship Id="rId36" Type="http://schemas.openxmlformats.org/officeDocument/2006/relationships/footer" Target="footer7.xml"/><Relationship Id="rId10" Type="http://schemas.openxmlformats.org/officeDocument/2006/relationships/header" Target="header2.xml"/><Relationship Id="rId19" Type="http://schemas.openxmlformats.org/officeDocument/2006/relationships/header" Target="header10.xml"/><Relationship Id="rId3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6.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9.xml"/><Relationship Id="rId35" Type="http://schemas.openxmlformats.org/officeDocument/2006/relationships/header" Target="header2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C8DA1B-FF16-47AD-BC8C-36B33C8288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2216</TotalTime>
  <Pages>1</Pages>
  <Words>17328</Words>
  <Characters>98774</Characters>
  <Application>Microsoft Office Word</Application>
  <DocSecurity>0</DocSecurity>
  <Lines>823</Lines>
  <Paragraphs>231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Консолидированная финансовая отчетность ОАО «Ставропольэнерго» за год, закончившийся 31 декабря 2004 года вместе с заключением</vt:lpstr>
      <vt:lpstr>Консолидированная финансовая отчетность ОАО «Ставропольэнерго» за год, закончившийся 31 декабря 2004 года вместе с заключением</vt:lpstr>
    </vt:vector>
  </TitlesOfParts>
  <Company>UNICON</Company>
  <LinksUpToDate>false</LinksUpToDate>
  <CharactersWithSpaces>115871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Консолидированная финансовая отчетность ОАО «Ставропольэнерго» за год, закончившийся 31 декабря 2004 года вместе с заключением</dc:title>
  <dc:subject/>
  <dc:creator>SIMASHEVSKIY</dc:creator>
  <cp:keywords/>
  <dc:description/>
  <cp:lastModifiedBy>Гусева Наталия Федоровна</cp:lastModifiedBy>
  <cp:revision>186</cp:revision>
  <cp:lastPrinted>2011-05-06T10:45:00Z</cp:lastPrinted>
  <dcterms:created xsi:type="dcterms:W3CDTF">2011-03-25T06:45:00Z</dcterms:created>
  <dcterms:modified xsi:type="dcterms:W3CDTF">2011-05-16T07:31:00Z</dcterms:modified>
</cp:coreProperties>
</file>